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Style w:val="TitleChar"/>
        </w:rPr>
        <w:alias w:val="Document title"/>
        <w:tag w:val="Document title"/>
        <w:id w:val="-813481484"/>
        <w:lock w:val="sdtLocked"/>
        <w:placeholder>
          <w:docPart w:val="6D8D12BDEBEC4B86A5528994B16C0525"/>
        </w:placeholder>
      </w:sdtPr>
      <w:sdtEndPr>
        <w:rPr>
          <w:rStyle w:val="BookTitle"/>
          <w:rFonts w:ascii="Source Sans Pro" w:hAnsi="Source Sans Pro"/>
          <w:b/>
          <w:bCs/>
          <w:i/>
          <w:iCs/>
          <w:color w:val="098484" w:themeColor="text2"/>
          <w:spacing w:val="5"/>
          <w:lang w:val="en-US"/>
        </w:rPr>
      </w:sdtEndPr>
      <w:sdtContent>
        <w:p w:rsidR="009F6E23" w:rsidRPr="005309D0" w:rsidRDefault="005806A7" w:rsidP="005309D0">
          <w:pPr>
            <w:pStyle w:val="Title"/>
            <w:rPr>
              <w:rStyle w:val="TitleChar"/>
              <w:color w:val="098484" w:themeColor="text2"/>
            </w:rPr>
          </w:pPr>
          <w:r w:rsidRPr="005309D0">
            <w:rPr>
              <w:rStyle w:val="TitleChar"/>
              <w:color w:val="098484" w:themeColor="text2"/>
            </w:rPr>
            <w:t xml:space="preserve">Heritage </w:t>
          </w:r>
          <w:r w:rsidR="005309D0" w:rsidRPr="005309D0">
            <w:rPr>
              <w:rStyle w:val="TitleChar"/>
              <w:color w:val="098484" w:themeColor="text2"/>
            </w:rPr>
            <w:t xml:space="preserve">Incentive </w:t>
          </w:r>
          <w:r w:rsidR="00F01AA7">
            <w:rPr>
              <w:rStyle w:val="TitleChar"/>
              <w:color w:val="098484" w:themeColor="text2"/>
            </w:rPr>
            <w:t>Grant</w:t>
          </w:r>
          <w:r w:rsidRPr="005309D0">
            <w:rPr>
              <w:rStyle w:val="TitleChar"/>
              <w:color w:val="098484" w:themeColor="text2"/>
            </w:rPr>
            <w:t xml:space="preserve"> Fund</w:t>
          </w:r>
        </w:p>
        <w:p w:rsidR="00721DB5" w:rsidRPr="00A66E2D" w:rsidRDefault="005806A7" w:rsidP="009F6E23">
          <w:pPr>
            <w:pStyle w:val="Title"/>
            <w:rPr>
              <w:color w:val="098484" w:themeColor="text2"/>
              <w:lang w:val="en-US"/>
            </w:rPr>
          </w:pPr>
          <w:r w:rsidRPr="005309D0">
            <w:rPr>
              <w:rStyle w:val="TitleChar"/>
              <w:color w:val="098484" w:themeColor="text2"/>
            </w:rPr>
            <w:t>Application Form</w:t>
          </w:r>
        </w:p>
      </w:sdtContent>
    </w:sdt>
    <w:p w:rsidR="004A0DEF" w:rsidRPr="00A66E2D" w:rsidRDefault="004A0DEF" w:rsidP="004A0DEF">
      <w:pPr>
        <w:pStyle w:val="Title"/>
        <w:rPr>
          <w:color w:val="098484" w:themeColor="text2"/>
          <w:lang w:val="en-US"/>
        </w:rPr>
      </w:pPr>
      <w:r w:rsidRPr="00A66E2D">
        <w:rPr>
          <w:noProof/>
          <w:color w:val="098484" w:themeColor="text2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200660</wp:posOffset>
                </wp:positionV>
                <wp:extent cx="495300" cy="0"/>
                <wp:effectExtent l="0" t="19050" r="381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50DE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25pt,15.8pt" to="41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" strokecolor="#098484 [3215]" strokeweight="4.5pt">
                <v:stroke joinstyle="miter"/>
                <w10:wrap anchorx="margin"/>
              </v:line>
            </w:pict>
          </mc:Fallback>
        </mc:AlternateContent>
      </w:r>
    </w:p>
    <w:p w:rsidR="009F6E23" w:rsidRPr="00A66E2D" w:rsidRDefault="00A36607" w:rsidP="009F6E23">
      <w:pPr>
        <w:pStyle w:val="Subtitle"/>
        <w:rPr>
          <w:color w:val="098484" w:themeColor="text2"/>
          <w:lang w:val="en-US"/>
        </w:rPr>
      </w:pPr>
      <w:sdt>
        <w:sdtPr>
          <w:rPr>
            <w:color w:val="098484" w:themeColor="text2"/>
            <w:lang w:val="en-US"/>
          </w:rPr>
          <w:alias w:val="Doc subtitle"/>
          <w:tag w:val="Doc subtitle"/>
          <w:id w:val="-754516949"/>
          <w:lock w:val="sdtLocked"/>
          <w:placeholder>
            <w:docPart w:val="8878A95B7304409AAD85F56984A5AE32"/>
          </w:placeholder>
        </w:sdtPr>
        <w:sdtEndPr/>
        <w:sdtContent>
          <w:r w:rsidR="005309D0" w:rsidRPr="001A521C">
            <w:rPr>
              <w:color w:val="098484" w:themeColor="text2"/>
              <w:lang w:val="en-US"/>
            </w:rPr>
            <w:t>Applicant Details</w:t>
          </w:r>
          <w:r w:rsidR="00375826" w:rsidRPr="00A66E2D">
            <w:rPr>
              <w:color w:val="098484" w:themeColor="text2"/>
              <w:lang w:val="en-US"/>
            </w:rPr>
            <w:t>:</w:t>
          </w:r>
        </w:sdtContent>
      </w:sdt>
    </w:p>
    <w:p w:rsidR="005309D0" w:rsidRPr="005309D0" w:rsidRDefault="005309D0" w:rsidP="005309D0">
      <w:pPr>
        <w:rPr>
          <w:b/>
        </w:rPr>
      </w:pPr>
      <w:r w:rsidRPr="005309D0">
        <w:rPr>
          <w:b/>
        </w:rPr>
        <w:t>Address of heritage item:</w:t>
      </w:r>
    </w:p>
    <w:p w:rsidR="005309D0" w:rsidRDefault="005309D0" w:rsidP="005309D0"/>
    <w:p w:rsidR="005309D0" w:rsidRDefault="005309D0" w:rsidP="005309D0">
      <w:r w:rsidRPr="00AE0803">
        <w:t>Name</w:t>
      </w:r>
      <w:r>
        <w:t xml:space="preserve"> of owner/s</w:t>
      </w:r>
      <w:r w:rsidRPr="00AE0803">
        <w:t>:</w:t>
      </w:r>
    </w:p>
    <w:p w:rsidR="00847E17" w:rsidRDefault="005309D0" w:rsidP="005309D0">
      <w:r>
        <w:t>Address of owner/s:</w:t>
      </w:r>
    </w:p>
    <w:p w:rsidR="005309D0" w:rsidRDefault="005309D0" w:rsidP="005309D0">
      <w:r>
        <w:t>Phone:</w:t>
      </w:r>
    </w:p>
    <w:p w:rsidR="005309D0" w:rsidRDefault="005309D0" w:rsidP="005309D0">
      <w:r>
        <w:t>E</w:t>
      </w:r>
      <w:r w:rsidRPr="00AE0803">
        <w:t>mail:</w:t>
      </w:r>
    </w:p>
    <w:p w:rsidR="009F6E23" w:rsidRDefault="00847E17" w:rsidP="005309D0">
      <w:r>
        <w:t>Contact details for agent (if applicable):</w:t>
      </w:r>
    </w:p>
    <w:p w:rsidR="00847E17" w:rsidRDefault="00847E17" w:rsidP="005309D0"/>
    <w:p w:rsidR="00847E17" w:rsidRDefault="00847E17" w:rsidP="005309D0"/>
    <w:p w:rsidR="006F35A1" w:rsidRDefault="005309D0" w:rsidP="006F35A1">
      <w:r w:rsidRPr="006F35A1">
        <w:t>I</w:t>
      </w:r>
      <w:r w:rsidR="000E6820">
        <w:t>s the heritage item scheduled in</w:t>
      </w:r>
      <w:r w:rsidRPr="006F35A1">
        <w:t xml:space="preserve"> the Christchurch D</w:t>
      </w:r>
      <w:r w:rsidR="006F35A1" w:rsidRPr="006F35A1">
        <w:t>istrict P</w:t>
      </w:r>
      <w:r w:rsidRPr="006F35A1">
        <w:t>lan</w:t>
      </w:r>
      <w:r w:rsidR="000E6820">
        <w:t xml:space="preserve">, </w:t>
      </w:r>
      <w:r w:rsidR="00F01AA7">
        <w:t xml:space="preserve">listed by </w:t>
      </w:r>
      <w:r w:rsidR="000E6820">
        <w:t>H</w:t>
      </w:r>
      <w:r w:rsidR="006F35A1" w:rsidRPr="006F35A1">
        <w:t xml:space="preserve">eritage New Zealand </w:t>
      </w:r>
      <w:proofErr w:type="spellStart"/>
      <w:r w:rsidR="000E6820">
        <w:t>Pouhere</w:t>
      </w:r>
      <w:proofErr w:type="spellEnd"/>
      <w:r w:rsidR="000E6820">
        <w:t xml:space="preserve"> </w:t>
      </w:r>
      <w:proofErr w:type="spellStart"/>
      <w:r w:rsidR="000E6820">
        <w:t>Taonga</w:t>
      </w:r>
      <w:proofErr w:type="spellEnd"/>
      <w:r w:rsidR="000E6820">
        <w:t xml:space="preserve"> or of identified significance to iwi and mana whenua</w:t>
      </w:r>
      <w:r w:rsidR="006F35A1" w:rsidRPr="006F35A1">
        <w:t>?</w:t>
      </w:r>
      <w:r w:rsidRPr="006F35A1">
        <w:t xml:space="preserve"> </w:t>
      </w:r>
      <w:r w:rsidR="006F35A1">
        <w:t xml:space="preserve">Yes   ❒    No   ❒ </w:t>
      </w:r>
    </w:p>
    <w:p w:rsidR="006A1668" w:rsidRDefault="006F35A1" w:rsidP="006F35A1">
      <w:r>
        <w:t>If yes, please provide details:</w:t>
      </w:r>
    </w:p>
    <w:p w:rsidR="0092563F" w:rsidRDefault="0092563F" w:rsidP="006F35A1"/>
    <w:p w:rsidR="006F35A1" w:rsidRDefault="006F35A1" w:rsidP="006F35A1"/>
    <w:p w:rsidR="006F35A1" w:rsidRPr="006F35A1" w:rsidRDefault="006F35A1" w:rsidP="006F35A1"/>
    <w:p w:rsidR="00652361" w:rsidRDefault="00652361" w:rsidP="009F6E23">
      <w:pPr>
        <w:tabs>
          <w:tab w:val="left" w:pos="1335"/>
        </w:tabs>
      </w:pPr>
      <w:r>
        <w:t>Summary of scope of works being undertaken:</w:t>
      </w:r>
    </w:p>
    <w:p w:rsidR="00652361" w:rsidRDefault="00652361" w:rsidP="009F6E23">
      <w:pPr>
        <w:tabs>
          <w:tab w:val="left" w:pos="1335"/>
        </w:tabs>
      </w:pPr>
    </w:p>
    <w:p w:rsidR="00652361" w:rsidRDefault="00652361" w:rsidP="009F6E23">
      <w:pPr>
        <w:tabs>
          <w:tab w:val="left" w:pos="1335"/>
        </w:tabs>
      </w:pPr>
    </w:p>
    <w:p w:rsidR="0013678A" w:rsidRDefault="0013678A" w:rsidP="009F6E23">
      <w:pPr>
        <w:tabs>
          <w:tab w:val="left" w:pos="1335"/>
        </w:tabs>
      </w:pPr>
    </w:p>
    <w:p w:rsidR="0092563F" w:rsidRDefault="0092563F" w:rsidP="009F6E23">
      <w:pPr>
        <w:tabs>
          <w:tab w:val="left" w:pos="1335"/>
        </w:tabs>
      </w:pPr>
    </w:p>
    <w:p w:rsidR="0092563F" w:rsidRDefault="0092563F" w:rsidP="009F6E23">
      <w:pPr>
        <w:tabs>
          <w:tab w:val="left" w:pos="1335"/>
        </w:tabs>
      </w:pPr>
    </w:p>
    <w:p w:rsidR="0092563F" w:rsidRDefault="0092563F" w:rsidP="009F6E23">
      <w:pPr>
        <w:tabs>
          <w:tab w:val="left" w:pos="1335"/>
        </w:tabs>
      </w:pPr>
      <w:bookmarkStart w:id="0" w:name="_GoBack"/>
      <w:bookmarkEnd w:id="0"/>
    </w:p>
    <w:p w:rsidR="0092563F" w:rsidRDefault="0092563F" w:rsidP="009F6E23">
      <w:pPr>
        <w:tabs>
          <w:tab w:val="left" w:pos="1335"/>
        </w:tabs>
      </w:pPr>
    </w:p>
    <w:p w:rsidR="00A36607" w:rsidRDefault="00A36607" w:rsidP="009F6E23">
      <w:pPr>
        <w:tabs>
          <w:tab w:val="left" w:pos="1335"/>
        </w:tabs>
      </w:pPr>
    </w:p>
    <w:p w:rsidR="00A36607" w:rsidRDefault="00A36607" w:rsidP="009F6E23">
      <w:pPr>
        <w:tabs>
          <w:tab w:val="left" w:pos="1335"/>
        </w:tabs>
      </w:pPr>
    </w:p>
    <w:p w:rsidR="009F6E23" w:rsidRPr="005309D0" w:rsidRDefault="005309D0" w:rsidP="009F6E23">
      <w:pPr>
        <w:tabs>
          <w:tab w:val="left" w:pos="1335"/>
        </w:tabs>
      </w:pPr>
      <w:r w:rsidRPr="005309D0">
        <w:lastRenderedPageBreak/>
        <w:t>Total estimated project cost</w:t>
      </w:r>
      <w:r w:rsidR="009F6E23" w:rsidRPr="005309D0">
        <w:t>:</w:t>
      </w:r>
    </w:p>
    <w:p w:rsidR="00847E17" w:rsidRDefault="00847E17" w:rsidP="00D81592">
      <w:pPr>
        <w:tabs>
          <w:tab w:val="left" w:pos="1335"/>
        </w:tabs>
      </w:pPr>
    </w:p>
    <w:p w:rsidR="00D81592" w:rsidRDefault="005309D0" w:rsidP="00D81592">
      <w:pPr>
        <w:tabs>
          <w:tab w:val="left" w:pos="1335"/>
        </w:tabs>
      </w:pPr>
      <w:r w:rsidRPr="005309D0">
        <w:t>Estimated cost of eligible works:</w:t>
      </w:r>
    </w:p>
    <w:p w:rsidR="0092563F" w:rsidRDefault="0092563F" w:rsidP="00D81592">
      <w:pPr>
        <w:tabs>
          <w:tab w:val="left" w:pos="1335"/>
        </w:tabs>
        <w:rPr>
          <w:rFonts w:cs="Arial"/>
          <w:b/>
          <w:sz w:val="24"/>
          <w:szCs w:val="24"/>
        </w:rPr>
      </w:pPr>
    </w:p>
    <w:p w:rsidR="009F6E23" w:rsidRPr="0013678A" w:rsidRDefault="000E6820" w:rsidP="00D81592">
      <w:pPr>
        <w:tabs>
          <w:tab w:val="left" w:pos="1335"/>
        </w:tabs>
        <w:rPr>
          <w:rFonts w:cs="Arial"/>
          <w:b/>
          <w:sz w:val="24"/>
          <w:szCs w:val="24"/>
        </w:rPr>
      </w:pPr>
      <w:r w:rsidRPr="000E6820">
        <w:rPr>
          <w:rFonts w:cs="Arial"/>
          <w:b/>
          <w:color w:val="098484" w:themeColor="text2"/>
          <w:sz w:val="28"/>
          <w:szCs w:val="28"/>
        </w:rPr>
        <w:t>Cos</w:t>
      </w:r>
      <w:r>
        <w:rPr>
          <w:rFonts w:cs="Arial"/>
          <w:b/>
          <w:color w:val="098484" w:themeColor="text2"/>
          <w:sz w:val="28"/>
          <w:szCs w:val="28"/>
        </w:rPr>
        <w:t>ts</w:t>
      </w:r>
      <w:r w:rsidR="00B21804" w:rsidRPr="00A66E2D">
        <w:rPr>
          <w:rFonts w:cs="Arial"/>
          <w:b/>
          <w:color w:val="098484" w:themeColor="text2"/>
          <w:sz w:val="28"/>
          <w:szCs w:val="28"/>
        </w:rPr>
        <w:t>:</w:t>
      </w:r>
    </w:p>
    <w:p w:rsidR="000E6820" w:rsidRPr="000E6820" w:rsidRDefault="00B21804" w:rsidP="00B21804">
      <w:pPr>
        <w:autoSpaceDE w:val="0"/>
        <w:autoSpaceDN w:val="0"/>
        <w:adjustRightInd w:val="0"/>
        <w:spacing w:after="0"/>
        <w:rPr>
          <w:rFonts w:cs="Arial"/>
          <w:b/>
          <w:color w:val="098484" w:themeColor="text2"/>
        </w:rPr>
      </w:pPr>
      <w:r w:rsidRPr="00277814">
        <w:rPr>
          <w:rFonts w:cs="Arial"/>
          <w:b/>
        </w:rPr>
        <w:t xml:space="preserve">Please </w:t>
      </w:r>
      <w:r w:rsidR="000E6820">
        <w:rPr>
          <w:rFonts w:cs="Arial"/>
          <w:b/>
        </w:rPr>
        <w:t xml:space="preserve">note that not all works are eligible for grant funding. For further details refer to the Heritage Incentive Grant Fund – Guidelines, </w:t>
      </w:r>
      <w:hyperlink r:id="rId8" w:history="1">
        <w:r w:rsidR="000E6820" w:rsidRPr="000E6820">
          <w:rPr>
            <w:rStyle w:val="Hyperlink"/>
            <w:rFonts w:cs="Arial"/>
            <w:b/>
            <w:color w:val="098484" w:themeColor="text2"/>
          </w:rPr>
          <w:t>https://ccc.govt.nz/assets/Documents/Culture-Community/Heritage/Heritage-Incentive-Grant-Fund-Guidelines-2020.pdf</w:t>
        </w:r>
      </w:hyperlink>
    </w:p>
    <w:p w:rsidR="000E6820" w:rsidRDefault="000E6820" w:rsidP="00B21804">
      <w:pPr>
        <w:autoSpaceDE w:val="0"/>
        <w:autoSpaceDN w:val="0"/>
        <w:adjustRightInd w:val="0"/>
        <w:spacing w:after="0"/>
        <w:rPr>
          <w:rFonts w:cs="Arial"/>
          <w:b/>
        </w:rPr>
      </w:pPr>
    </w:p>
    <w:p w:rsidR="00B21804" w:rsidRDefault="00652361" w:rsidP="00B21804">
      <w:pPr>
        <w:autoSpaceDE w:val="0"/>
        <w:autoSpaceDN w:val="0"/>
        <w:adjustRightInd w:val="0"/>
        <w:spacing w:after="0"/>
        <w:rPr>
          <w:rFonts w:cs="Arial"/>
          <w:b/>
        </w:rPr>
      </w:pPr>
      <w:r>
        <w:rPr>
          <w:rFonts w:cs="Arial"/>
          <w:b/>
        </w:rPr>
        <w:t xml:space="preserve">You will need to provide an estimate or quote which details the costs for each of the relevant elements of the scope of work. </w:t>
      </w:r>
    </w:p>
    <w:p w:rsidR="000E6820" w:rsidRPr="00D81592" w:rsidRDefault="00B21804" w:rsidP="00D81592">
      <w:pPr>
        <w:autoSpaceDE w:val="0"/>
        <w:autoSpaceDN w:val="0"/>
        <w:adjustRightInd w:val="0"/>
        <w:spacing w:after="0"/>
        <w:rPr>
          <w:rFonts w:cs="Arial"/>
          <w:i/>
          <w:sz w:val="18"/>
          <w:szCs w:val="18"/>
        </w:rPr>
      </w:pPr>
      <w:r w:rsidRPr="006A7290">
        <w:rPr>
          <w:rFonts w:cs="Arial"/>
          <w:i/>
          <w:sz w:val="18"/>
          <w:szCs w:val="18"/>
        </w:rPr>
        <w:t>Please note</w:t>
      </w:r>
      <w:r w:rsidR="0013678A">
        <w:rPr>
          <w:rFonts w:cs="Arial"/>
          <w:i/>
          <w:sz w:val="18"/>
          <w:szCs w:val="18"/>
        </w:rPr>
        <w:t xml:space="preserve"> grants cannot include GST.</w:t>
      </w:r>
    </w:p>
    <w:p w:rsidR="000E6820" w:rsidRPr="009E0374" w:rsidRDefault="000E6820" w:rsidP="000E6820">
      <w:pPr>
        <w:pStyle w:val="Header"/>
        <w:rPr>
          <w:color w:val="auto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5953"/>
        <w:gridCol w:w="2410"/>
      </w:tblGrid>
      <w:tr w:rsidR="000E6820" w:rsidRPr="009E0374" w:rsidTr="00D81592">
        <w:trPr>
          <w:trHeight w:val="458"/>
        </w:trPr>
        <w:tc>
          <w:tcPr>
            <w:tcW w:w="2269" w:type="dxa"/>
          </w:tcPr>
          <w:p w:rsidR="000E6820" w:rsidRPr="009E0374" w:rsidRDefault="0013678A" w:rsidP="0013678A">
            <w:r w:rsidRPr="0013678A">
              <w:rPr>
                <w:b/>
              </w:rPr>
              <w:t>Eligible works</w:t>
            </w:r>
            <w:r w:rsidR="000E6820">
              <w:tab/>
              <w:t xml:space="preserve"> </w:t>
            </w:r>
            <w:r w:rsidR="000E6820">
              <w:br/>
            </w:r>
          </w:p>
        </w:tc>
        <w:tc>
          <w:tcPr>
            <w:tcW w:w="5953" w:type="dxa"/>
          </w:tcPr>
          <w:p w:rsidR="000E6820" w:rsidRPr="009E0374" w:rsidRDefault="0013678A" w:rsidP="000E6820">
            <w:pPr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2410" w:type="dxa"/>
          </w:tcPr>
          <w:p w:rsidR="000E6820" w:rsidRDefault="0013678A" w:rsidP="000E6820">
            <w:pPr>
              <w:rPr>
                <w:b/>
              </w:rPr>
            </w:pPr>
            <w:r>
              <w:rPr>
                <w:b/>
              </w:rPr>
              <w:t>Estimated cost</w:t>
            </w:r>
          </w:p>
        </w:tc>
      </w:tr>
      <w:tr w:rsidR="000E6820" w:rsidRPr="009E0374" w:rsidTr="00D81592">
        <w:trPr>
          <w:trHeight w:val="3229"/>
        </w:trPr>
        <w:tc>
          <w:tcPr>
            <w:tcW w:w="2269" w:type="dxa"/>
          </w:tcPr>
          <w:p w:rsidR="000E6820" w:rsidRDefault="0013678A" w:rsidP="000E6820">
            <w:pPr>
              <w:pStyle w:val="Header"/>
              <w:spacing w:line="360" w:lineRule="auto"/>
              <w:rPr>
                <w:b/>
                <w:color w:val="auto"/>
                <w:sz w:val="22"/>
              </w:rPr>
            </w:pPr>
            <w:r w:rsidRPr="0013678A">
              <w:rPr>
                <w:b/>
                <w:color w:val="auto"/>
                <w:sz w:val="22"/>
              </w:rPr>
              <w:t>Conservation, repair and maintenance</w:t>
            </w:r>
            <w:r>
              <w:rPr>
                <w:b/>
                <w:color w:val="auto"/>
                <w:sz w:val="22"/>
              </w:rPr>
              <w:t xml:space="preserve"> </w:t>
            </w:r>
            <w:r>
              <w:t xml:space="preserve"> </w:t>
            </w:r>
            <w:r w:rsidRPr="00847E17">
              <w:rPr>
                <w:rFonts w:cs="Arial"/>
                <w:i/>
                <w:color w:val="auto"/>
                <w:szCs w:val="18"/>
              </w:rPr>
              <w:t>(e.g. painti</w:t>
            </w:r>
            <w:r w:rsidR="00847E17">
              <w:rPr>
                <w:rFonts w:cs="Arial"/>
                <w:i/>
                <w:color w:val="auto"/>
                <w:szCs w:val="18"/>
              </w:rPr>
              <w:t>ng, timber repairs, roofing, reinstatement of lost heritage features)</w:t>
            </w:r>
          </w:p>
          <w:p w:rsidR="0013678A" w:rsidRDefault="0013678A" w:rsidP="000E6820">
            <w:pPr>
              <w:pStyle w:val="Header"/>
              <w:spacing w:line="360" w:lineRule="auto"/>
              <w:rPr>
                <w:b/>
                <w:color w:val="auto"/>
                <w:sz w:val="22"/>
              </w:rPr>
            </w:pPr>
          </w:p>
          <w:p w:rsidR="0013678A" w:rsidRDefault="0013678A" w:rsidP="000E6820">
            <w:pPr>
              <w:pStyle w:val="Header"/>
              <w:spacing w:line="360" w:lineRule="auto"/>
              <w:rPr>
                <w:b/>
                <w:color w:val="auto"/>
                <w:sz w:val="22"/>
              </w:rPr>
            </w:pPr>
          </w:p>
          <w:p w:rsidR="0013678A" w:rsidRDefault="0013678A" w:rsidP="000E6820">
            <w:pPr>
              <w:pStyle w:val="Header"/>
              <w:spacing w:line="360" w:lineRule="auto"/>
              <w:rPr>
                <w:b/>
                <w:color w:val="auto"/>
                <w:sz w:val="22"/>
              </w:rPr>
            </w:pPr>
          </w:p>
          <w:p w:rsidR="0013678A" w:rsidRPr="0013678A" w:rsidRDefault="0013678A" w:rsidP="000E6820">
            <w:pPr>
              <w:pStyle w:val="Header"/>
              <w:spacing w:line="360" w:lineRule="auto"/>
              <w:rPr>
                <w:b/>
                <w:color w:val="auto"/>
                <w:sz w:val="22"/>
              </w:rPr>
            </w:pPr>
          </w:p>
        </w:tc>
        <w:tc>
          <w:tcPr>
            <w:tcW w:w="5953" w:type="dxa"/>
          </w:tcPr>
          <w:p w:rsidR="000E6820" w:rsidRPr="009E0374" w:rsidRDefault="000E6820" w:rsidP="000E6820">
            <w:pPr>
              <w:spacing w:line="360" w:lineRule="auto"/>
            </w:pPr>
          </w:p>
        </w:tc>
        <w:tc>
          <w:tcPr>
            <w:tcW w:w="2410" w:type="dxa"/>
          </w:tcPr>
          <w:p w:rsidR="000E6820" w:rsidRPr="009E0374" w:rsidRDefault="000E6820" w:rsidP="000E6820">
            <w:pPr>
              <w:spacing w:line="360" w:lineRule="auto"/>
            </w:pPr>
          </w:p>
        </w:tc>
      </w:tr>
      <w:tr w:rsidR="000E6820" w:rsidRPr="009E0374" w:rsidTr="00D81592">
        <w:tc>
          <w:tcPr>
            <w:tcW w:w="2269" w:type="dxa"/>
          </w:tcPr>
          <w:p w:rsidR="00847E17" w:rsidRDefault="0013678A" w:rsidP="000E6820">
            <w:pPr>
              <w:spacing w:line="360" w:lineRule="auto"/>
            </w:pPr>
            <w:r w:rsidRPr="0013678A">
              <w:rPr>
                <w:b/>
              </w:rPr>
              <w:t>Structural works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13678A" w:rsidRDefault="00847E17" w:rsidP="000E6820">
            <w:pPr>
              <w:spacing w:line="360" w:lineRule="auto"/>
              <w:rPr>
                <w:b/>
              </w:rPr>
            </w:pPr>
            <w:r>
              <w:rPr>
                <w:rFonts w:cs="Arial"/>
                <w:i/>
                <w:sz w:val="18"/>
                <w:szCs w:val="18"/>
              </w:rPr>
              <w:t>(e.g. NZ Building Code/ E</w:t>
            </w:r>
            <w:r w:rsidR="0013678A" w:rsidRPr="00847E17">
              <w:rPr>
                <w:rFonts w:cs="Arial"/>
                <w:i/>
                <w:sz w:val="18"/>
                <w:szCs w:val="18"/>
              </w:rPr>
              <w:t>arthquake Prone Buildings compliance or upgrade)</w:t>
            </w:r>
          </w:p>
          <w:p w:rsidR="0013678A" w:rsidRDefault="0013678A" w:rsidP="000E6820">
            <w:pPr>
              <w:spacing w:line="360" w:lineRule="auto"/>
              <w:rPr>
                <w:b/>
              </w:rPr>
            </w:pPr>
          </w:p>
          <w:p w:rsidR="00D81592" w:rsidRDefault="00D81592" w:rsidP="000E6820">
            <w:pPr>
              <w:spacing w:line="360" w:lineRule="auto"/>
              <w:rPr>
                <w:b/>
              </w:rPr>
            </w:pPr>
          </w:p>
          <w:p w:rsidR="0013678A" w:rsidRPr="0013678A" w:rsidRDefault="0013678A" w:rsidP="000E6820">
            <w:pPr>
              <w:spacing w:line="360" w:lineRule="auto"/>
              <w:rPr>
                <w:b/>
              </w:rPr>
            </w:pPr>
          </w:p>
        </w:tc>
        <w:tc>
          <w:tcPr>
            <w:tcW w:w="5953" w:type="dxa"/>
          </w:tcPr>
          <w:p w:rsidR="000E6820" w:rsidRPr="009E0374" w:rsidRDefault="000E6820" w:rsidP="000E6820">
            <w:pPr>
              <w:spacing w:line="360" w:lineRule="auto"/>
            </w:pPr>
          </w:p>
        </w:tc>
        <w:tc>
          <w:tcPr>
            <w:tcW w:w="2410" w:type="dxa"/>
          </w:tcPr>
          <w:p w:rsidR="000E6820" w:rsidRPr="009E0374" w:rsidRDefault="000E6820" w:rsidP="000E6820">
            <w:pPr>
              <w:spacing w:line="360" w:lineRule="auto"/>
            </w:pPr>
          </w:p>
        </w:tc>
      </w:tr>
      <w:tr w:rsidR="000E6820" w:rsidRPr="009E0374" w:rsidTr="00D81592">
        <w:tc>
          <w:tcPr>
            <w:tcW w:w="2269" w:type="dxa"/>
          </w:tcPr>
          <w:p w:rsidR="000E6820" w:rsidRDefault="0013678A" w:rsidP="000E6820">
            <w:pPr>
              <w:spacing w:line="360" w:lineRule="auto"/>
            </w:pPr>
            <w:r w:rsidRPr="0013678A">
              <w:rPr>
                <w:b/>
              </w:rPr>
              <w:lastRenderedPageBreak/>
              <w:t>NZ Building Code Compliance works</w:t>
            </w:r>
            <w:r>
              <w:t xml:space="preserve"> </w:t>
            </w:r>
            <w:r w:rsidRPr="00847E17">
              <w:rPr>
                <w:rFonts w:cs="Arial"/>
                <w:i/>
                <w:sz w:val="18"/>
                <w:szCs w:val="18"/>
              </w:rPr>
              <w:t>(e.g. fire and accessibility compliance or upgrade)</w:t>
            </w:r>
          </w:p>
          <w:p w:rsidR="00D81592" w:rsidRDefault="00D81592" w:rsidP="000E6820">
            <w:pPr>
              <w:spacing w:line="360" w:lineRule="auto"/>
            </w:pPr>
          </w:p>
        </w:tc>
        <w:tc>
          <w:tcPr>
            <w:tcW w:w="5953" w:type="dxa"/>
          </w:tcPr>
          <w:p w:rsidR="000E6820" w:rsidRPr="009E0374" w:rsidRDefault="000E6820" w:rsidP="000E6820">
            <w:pPr>
              <w:spacing w:line="360" w:lineRule="auto"/>
            </w:pPr>
          </w:p>
        </w:tc>
        <w:tc>
          <w:tcPr>
            <w:tcW w:w="2410" w:type="dxa"/>
          </w:tcPr>
          <w:p w:rsidR="000E6820" w:rsidRPr="009E0374" w:rsidRDefault="000E6820" w:rsidP="000E6820">
            <w:pPr>
              <w:spacing w:line="360" w:lineRule="auto"/>
            </w:pPr>
          </w:p>
        </w:tc>
      </w:tr>
      <w:tr w:rsidR="000E6820" w:rsidRPr="009E0374" w:rsidTr="00D81592">
        <w:tc>
          <w:tcPr>
            <w:tcW w:w="2269" w:type="dxa"/>
          </w:tcPr>
          <w:p w:rsidR="000E6820" w:rsidRPr="0013678A" w:rsidRDefault="0013678A" w:rsidP="00D81592">
            <w:pPr>
              <w:spacing w:before="240" w:line="360" w:lineRule="auto"/>
              <w:rPr>
                <w:b/>
              </w:rPr>
            </w:pPr>
            <w:r w:rsidRPr="00D81592">
              <w:rPr>
                <w:b/>
              </w:rPr>
              <w:t>Professional fees</w:t>
            </w:r>
            <w:r>
              <w:rPr>
                <w:b/>
              </w:rPr>
              <w:t xml:space="preserve"> </w:t>
            </w:r>
            <w:r w:rsidR="00847E17">
              <w:rPr>
                <w:rFonts w:cs="Arial"/>
                <w:i/>
                <w:sz w:val="18"/>
                <w:szCs w:val="18"/>
              </w:rPr>
              <w:t>(e.g. architectural, engineering, heritage professional or</w:t>
            </w:r>
            <w:r w:rsidR="00D81592" w:rsidRPr="00847E1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847E17">
              <w:rPr>
                <w:rFonts w:cs="Arial"/>
                <w:i/>
                <w:sz w:val="18"/>
                <w:szCs w:val="18"/>
              </w:rPr>
              <w:t xml:space="preserve">QS fees, or </w:t>
            </w:r>
            <w:r w:rsidR="00D81592" w:rsidRPr="00847E17">
              <w:rPr>
                <w:rFonts w:cs="Arial"/>
                <w:i/>
                <w:sz w:val="18"/>
                <w:szCs w:val="18"/>
              </w:rPr>
              <w:t xml:space="preserve"> professional services  required by </w:t>
            </w:r>
            <w:proofErr w:type="spellStart"/>
            <w:r w:rsidR="00D81592" w:rsidRPr="00847E17">
              <w:rPr>
                <w:rFonts w:cs="Arial"/>
                <w:i/>
                <w:sz w:val="18"/>
                <w:szCs w:val="18"/>
              </w:rPr>
              <w:t>ngā</w:t>
            </w:r>
            <w:proofErr w:type="spellEnd"/>
            <w:r w:rsidR="00D81592" w:rsidRPr="00847E17">
              <w:rPr>
                <w:rFonts w:cs="Arial"/>
                <w:i/>
                <w:sz w:val="18"/>
                <w:szCs w:val="18"/>
              </w:rPr>
              <w:t xml:space="preserve"> </w:t>
            </w:r>
            <w:proofErr w:type="spellStart"/>
            <w:r w:rsidR="00D81592" w:rsidRPr="00847E17">
              <w:rPr>
                <w:rFonts w:cs="Arial"/>
                <w:i/>
                <w:sz w:val="18"/>
                <w:szCs w:val="18"/>
              </w:rPr>
              <w:t>kaupapa</w:t>
            </w:r>
            <w:proofErr w:type="spellEnd"/>
            <w:r w:rsidR="00D81592" w:rsidRPr="00847E17">
              <w:rPr>
                <w:rFonts w:cs="Arial"/>
                <w:i/>
                <w:sz w:val="18"/>
                <w:szCs w:val="18"/>
              </w:rPr>
              <w:t xml:space="preserve"> of the </w:t>
            </w:r>
            <w:proofErr w:type="spellStart"/>
            <w:r w:rsidR="00D81592" w:rsidRPr="00847E17">
              <w:rPr>
                <w:rFonts w:cs="Arial"/>
                <w:i/>
                <w:sz w:val="18"/>
                <w:szCs w:val="18"/>
              </w:rPr>
              <w:t>Mahaanui</w:t>
            </w:r>
            <w:proofErr w:type="spellEnd"/>
            <w:r w:rsidR="00D81592" w:rsidRPr="00847E17">
              <w:rPr>
                <w:rFonts w:cs="Arial"/>
                <w:i/>
                <w:sz w:val="18"/>
                <w:szCs w:val="18"/>
              </w:rPr>
              <w:t xml:space="preserve"> Iwi Management Plan)</w:t>
            </w:r>
            <w:r w:rsidRPr="00847E17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:rsidR="000E6820" w:rsidRPr="009E0374" w:rsidRDefault="000E6820" w:rsidP="000E6820">
            <w:pPr>
              <w:spacing w:line="360" w:lineRule="auto"/>
            </w:pPr>
          </w:p>
        </w:tc>
        <w:tc>
          <w:tcPr>
            <w:tcW w:w="2410" w:type="dxa"/>
          </w:tcPr>
          <w:p w:rsidR="000E6820" w:rsidRPr="009E0374" w:rsidRDefault="000E6820" w:rsidP="000E6820">
            <w:pPr>
              <w:spacing w:line="360" w:lineRule="auto"/>
            </w:pPr>
          </w:p>
        </w:tc>
      </w:tr>
      <w:tr w:rsidR="000E6820" w:rsidRPr="009E0374" w:rsidTr="00D81592">
        <w:tc>
          <w:tcPr>
            <w:tcW w:w="2269" w:type="dxa"/>
          </w:tcPr>
          <w:p w:rsidR="000E6820" w:rsidRPr="0013678A" w:rsidRDefault="0013678A" w:rsidP="000E6820">
            <w:pPr>
              <w:spacing w:line="360" w:lineRule="auto"/>
              <w:rPr>
                <w:b/>
              </w:rPr>
            </w:pPr>
            <w:r w:rsidRPr="0013678A">
              <w:rPr>
                <w:b/>
              </w:rPr>
              <w:t>Resource Consent fees</w:t>
            </w:r>
          </w:p>
        </w:tc>
        <w:tc>
          <w:tcPr>
            <w:tcW w:w="5953" w:type="dxa"/>
          </w:tcPr>
          <w:p w:rsidR="000E6820" w:rsidRPr="009E0374" w:rsidRDefault="000E6820" w:rsidP="000E6820">
            <w:pPr>
              <w:spacing w:line="360" w:lineRule="auto"/>
            </w:pPr>
          </w:p>
        </w:tc>
        <w:tc>
          <w:tcPr>
            <w:tcW w:w="2410" w:type="dxa"/>
          </w:tcPr>
          <w:p w:rsidR="000E6820" w:rsidRPr="009E0374" w:rsidRDefault="000E6820" w:rsidP="000E6820">
            <w:pPr>
              <w:spacing w:line="360" w:lineRule="auto"/>
            </w:pPr>
          </w:p>
        </w:tc>
      </w:tr>
      <w:tr w:rsidR="000E6820" w:rsidRPr="009E0374" w:rsidTr="00D81592">
        <w:tc>
          <w:tcPr>
            <w:tcW w:w="2269" w:type="dxa"/>
          </w:tcPr>
          <w:p w:rsidR="000E6820" w:rsidRPr="0013678A" w:rsidRDefault="0013678A" w:rsidP="000E6820">
            <w:pPr>
              <w:spacing w:line="360" w:lineRule="auto"/>
              <w:rPr>
                <w:b/>
              </w:rPr>
            </w:pPr>
            <w:r w:rsidRPr="0013678A">
              <w:rPr>
                <w:b/>
              </w:rPr>
              <w:t>Other works</w:t>
            </w:r>
            <w:r w:rsidR="00D81592">
              <w:rPr>
                <w:b/>
              </w:rPr>
              <w:t xml:space="preserve"> </w:t>
            </w:r>
            <w:r w:rsidR="00D81592" w:rsidRPr="00847E17">
              <w:rPr>
                <w:rFonts w:cs="Arial"/>
                <w:i/>
                <w:sz w:val="18"/>
                <w:szCs w:val="18"/>
              </w:rPr>
              <w:t>(e.g. temporary stabilisation, external security, essential services)</w:t>
            </w:r>
          </w:p>
        </w:tc>
        <w:tc>
          <w:tcPr>
            <w:tcW w:w="5953" w:type="dxa"/>
          </w:tcPr>
          <w:p w:rsidR="000E6820" w:rsidRPr="009E0374" w:rsidRDefault="000E6820" w:rsidP="000E6820">
            <w:pPr>
              <w:spacing w:line="360" w:lineRule="auto"/>
            </w:pPr>
          </w:p>
        </w:tc>
        <w:tc>
          <w:tcPr>
            <w:tcW w:w="2410" w:type="dxa"/>
          </w:tcPr>
          <w:p w:rsidR="000E6820" w:rsidRPr="009E0374" w:rsidRDefault="000E6820" w:rsidP="000E6820">
            <w:pPr>
              <w:spacing w:line="360" w:lineRule="auto"/>
            </w:pPr>
          </w:p>
        </w:tc>
      </w:tr>
      <w:tr w:rsidR="000E6820" w:rsidRPr="009E0374" w:rsidTr="00D81592">
        <w:tc>
          <w:tcPr>
            <w:tcW w:w="2269" w:type="dxa"/>
          </w:tcPr>
          <w:p w:rsidR="000E6820" w:rsidRPr="001F248D" w:rsidRDefault="000E6820" w:rsidP="000E6820">
            <w:pPr>
              <w:spacing w:line="360" w:lineRule="auto"/>
              <w:rPr>
                <w:b/>
              </w:rPr>
            </w:pPr>
            <w:r w:rsidRPr="001F248D">
              <w:rPr>
                <w:rFonts w:ascii="Century Gothic" w:hAnsi="Century Gothic"/>
                <w:b/>
              </w:rPr>
              <w:t>TOTAL</w:t>
            </w:r>
          </w:p>
        </w:tc>
        <w:tc>
          <w:tcPr>
            <w:tcW w:w="5953" w:type="dxa"/>
          </w:tcPr>
          <w:p w:rsidR="000E6820" w:rsidRPr="009E0374" w:rsidRDefault="000E6820" w:rsidP="000E6820">
            <w:pPr>
              <w:spacing w:line="360" w:lineRule="auto"/>
            </w:pPr>
          </w:p>
        </w:tc>
        <w:tc>
          <w:tcPr>
            <w:tcW w:w="2410" w:type="dxa"/>
          </w:tcPr>
          <w:p w:rsidR="000E6820" w:rsidRPr="009E0374" w:rsidRDefault="000E6820" w:rsidP="000E6820">
            <w:pPr>
              <w:spacing w:line="360" w:lineRule="auto"/>
            </w:pPr>
            <w:r>
              <w:t>$</w:t>
            </w:r>
          </w:p>
        </w:tc>
      </w:tr>
    </w:tbl>
    <w:p w:rsidR="000E6820" w:rsidRPr="009E0374" w:rsidRDefault="000E6820" w:rsidP="000E6820">
      <w:pPr>
        <w:rPr>
          <w:sz w:val="10"/>
        </w:rPr>
      </w:pPr>
    </w:p>
    <w:p w:rsidR="006832A3" w:rsidRDefault="006832A3" w:rsidP="006832A3">
      <w:pPr>
        <w:tabs>
          <w:tab w:val="left" w:pos="1335"/>
        </w:tabs>
        <w:rPr>
          <w:rFonts w:cs="Arial"/>
          <w:b/>
          <w:sz w:val="24"/>
          <w:szCs w:val="24"/>
        </w:rPr>
      </w:pPr>
    </w:p>
    <w:p w:rsidR="006832A3" w:rsidRPr="006832A3" w:rsidRDefault="006832A3" w:rsidP="006832A3">
      <w:pPr>
        <w:tabs>
          <w:tab w:val="left" w:pos="1335"/>
        </w:tabs>
        <w:rPr>
          <w:rFonts w:cs="Arial"/>
          <w:b/>
          <w:color w:val="098484" w:themeColor="text2"/>
          <w:sz w:val="28"/>
          <w:szCs w:val="28"/>
        </w:rPr>
      </w:pPr>
      <w:r w:rsidRPr="006832A3">
        <w:rPr>
          <w:rFonts w:cs="Arial"/>
          <w:b/>
          <w:color w:val="098484" w:themeColor="text2"/>
          <w:sz w:val="28"/>
          <w:szCs w:val="28"/>
        </w:rPr>
        <w:t xml:space="preserve">Additional Information: </w:t>
      </w:r>
    </w:p>
    <w:p w:rsidR="00D81592" w:rsidRDefault="00D81592" w:rsidP="009F6E23">
      <w:pPr>
        <w:autoSpaceDE w:val="0"/>
        <w:autoSpaceDN w:val="0"/>
        <w:adjustRightInd w:val="0"/>
      </w:pPr>
      <w:r w:rsidRPr="006832A3">
        <w:t>Are these works wholly/partly covered by any insurance and/or Earthquake Commission payments? If yes, please provide details of the works covered and payments received:</w:t>
      </w:r>
    </w:p>
    <w:p w:rsidR="006832A3" w:rsidRDefault="006832A3" w:rsidP="009F6E23">
      <w:pPr>
        <w:autoSpaceDE w:val="0"/>
        <w:autoSpaceDN w:val="0"/>
        <w:adjustRightInd w:val="0"/>
      </w:pPr>
    </w:p>
    <w:p w:rsidR="00847E17" w:rsidRDefault="00847E17" w:rsidP="009F6E23">
      <w:pPr>
        <w:autoSpaceDE w:val="0"/>
        <w:autoSpaceDN w:val="0"/>
        <w:adjustRightInd w:val="0"/>
      </w:pPr>
    </w:p>
    <w:p w:rsidR="006832A3" w:rsidRDefault="006832A3" w:rsidP="009F6E23">
      <w:pPr>
        <w:autoSpaceDE w:val="0"/>
        <w:autoSpaceDN w:val="0"/>
        <w:adjustRightInd w:val="0"/>
      </w:pPr>
      <w:r>
        <w:t>Have you previously received any Christchurch City Council heritage grant funding for the heritage item? If yes please provide details:</w:t>
      </w:r>
    </w:p>
    <w:p w:rsidR="006832A3" w:rsidRDefault="006832A3" w:rsidP="009F6E23">
      <w:pPr>
        <w:autoSpaceDE w:val="0"/>
        <w:autoSpaceDN w:val="0"/>
        <w:adjustRightInd w:val="0"/>
      </w:pPr>
    </w:p>
    <w:p w:rsidR="00847E17" w:rsidRDefault="00847E17" w:rsidP="009F6E23">
      <w:pPr>
        <w:autoSpaceDE w:val="0"/>
        <w:autoSpaceDN w:val="0"/>
        <w:adjustRightInd w:val="0"/>
      </w:pPr>
    </w:p>
    <w:p w:rsidR="006832A3" w:rsidRDefault="006832A3" w:rsidP="009F6E23">
      <w:pPr>
        <w:autoSpaceDE w:val="0"/>
        <w:autoSpaceDN w:val="0"/>
        <w:adjustRightInd w:val="0"/>
      </w:pPr>
      <w:r>
        <w:t xml:space="preserve">Are you seeking or have you received grant funding for this scope of works from other funding sources, such as Heritage New Zealand </w:t>
      </w:r>
      <w:proofErr w:type="spellStart"/>
      <w:r>
        <w:t>Pouhere</w:t>
      </w:r>
      <w:proofErr w:type="spellEnd"/>
      <w:r>
        <w:t xml:space="preserve"> </w:t>
      </w:r>
      <w:proofErr w:type="spellStart"/>
      <w:r>
        <w:t>Taonga</w:t>
      </w:r>
      <w:proofErr w:type="spellEnd"/>
      <w:r>
        <w:t>, the Christchurch Community Trust or the Lotteries Commission? If yes please provide details:</w:t>
      </w:r>
    </w:p>
    <w:p w:rsidR="006832A3" w:rsidRDefault="006832A3" w:rsidP="009F6E23">
      <w:pPr>
        <w:autoSpaceDE w:val="0"/>
        <w:autoSpaceDN w:val="0"/>
        <w:adjustRightInd w:val="0"/>
      </w:pPr>
    </w:p>
    <w:p w:rsidR="00847E17" w:rsidRDefault="00847E17" w:rsidP="009F6E23">
      <w:pPr>
        <w:autoSpaceDE w:val="0"/>
        <w:autoSpaceDN w:val="0"/>
        <w:adjustRightInd w:val="0"/>
      </w:pPr>
    </w:p>
    <w:p w:rsidR="006832A3" w:rsidRDefault="006832A3" w:rsidP="009F6E23">
      <w:pPr>
        <w:autoSpaceDE w:val="0"/>
        <w:autoSpaceDN w:val="0"/>
        <w:adjustRightInd w:val="0"/>
      </w:pPr>
      <w:r>
        <w:t>Do you have support or endorsement from any heritage groups or organisations? If yes, please provide details:</w:t>
      </w:r>
    </w:p>
    <w:p w:rsidR="006832A3" w:rsidRDefault="006832A3" w:rsidP="009F6E23">
      <w:pPr>
        <w:autoSpaceDE w:val="0"/>
        <w:autoSpaceDN w:val="0"/>
        <w:adjustRightInd w:val="0"/>
      </w:pPr>
    </w:p>
    <w:p w:rsidR="006832A3" w:rsidRDefault="006832A3" w:rsidP="006832A3">
      <w:pPr>
        <w:ind w:left="-540" w:firstLine="540"/>
        <w:rPr>
          <w:b/>
          <w:color w:val="098484" w:themeColor="text2"/>
          <w:sz w:val="28"/>
          <w:szCs w:val="28"/>
        </w:rPr>
      </w:pPr>
      <w:r>
        <w:rPr>
          <w:b/>
          <w:color w:val="098484" w:themeColor="text2"/>
          <w:sz w:val="28"/>
          <w:szCs w:val="28"/>
        </w:rPr>
        <w:t>Declaration for Project Funding</w:t>
      </w:r>
      <w:r w:rsidRPr="00A66E2D">
        <w:rPr>
          <w:b/>
          <w:color w:val="098484" w:themeColor="text2"/>
          <w:sz w:val="28"/>
          <w:szCs w:val="28"/>
        </w:rPr>
        <w:t>:</w:t>
      </w:r>
    </w:p>
    <w:p w:rsidR="006832A3" w:rsidRDefault="006832A3" w:rsidP="006832A3">
      <w:r w:rsidRPr="00095170">
        <w:t>I/We</w:t>
      </w:r>
      <w:r>
        <w:t xml:space="preserve"> solemnly declare that the details contained in this application are true and correct to the best of my/our knowledge.</w:t>
      </w:r>
    </w:p>
    <w:p w:rsidR="006832A3" w:rsidRPr="00095170" w:rsidRDefault="006832A3" w:rsidP="006832A3">
      <w:pPr>
        <w:rPr>
          <w:color w:val="098484" w:themeColor="text2"/>
        </w:rPr>
      </w:pPr>
      <w:r>
        <w:t>I/We have read the Heritage Incentive Grant Fund Guidelines and have read and accept</w:t>
      </w:r>
      <w:r w:rsidRPr="002C2BFA">
        <w:t>ed</w:t>
      </w:r>
      <w:r w:rsidRPr="00590198">
        <w:rPr>
          <w:color w:val="FF0000"/>
        </w:rPr>
        <w:t xml:space="preserve"> </w:t>
      </w:r>
      <w:r>
        <w:t>the Heritage Incentive Grant Terms and Conditions.</w:t>
      </w:r>
    </w:p>
    <w:p w:rsidR="006832A3" w:rsidRPr="00095170" w:rsidRDefault="006832A3" w:rsidP="006832A3">
      <w:r>
        <w:t xml:space="preserve"> </w:t>
      </w:r>
    </w:p>
    <w:p w:rsidR="006832A3" w:rsidRPr="00733E23" w:rsidRDefault="006832A3" w:rsidP="006832A3">
      <w:pPr>
        <w:rPr>
          <w:rFonts w:asciiTheme="minorHAnsi" w:hAnsiTheme="minorHAnsi"/>
        </w:rPr>
      </w:pPr>
      <w:r w:rsidRPr="00733E23">
        <w:rPr>
          <w:rFonts w:asciiTheme="minorHAnsi" w:hAnsiTheme="minorHAnsi"/>
        </w:rPr>
        <w:t xml:space="preserve">Name: </w:t>
      </w:r>
    </w:p>
    <w:p w:rsidR="006832A3" w:rsidRPr="00733E23" w:rsidRDefault="006832A3" w:rsidP="006832A3">
      <w:pPr>
        <w:ind w:left="-540" w:firstLine="540"/>
        <w:rPr>
          <w:rFonts w:asciiTheme="minorHAnsi" w:hAnsiTheme="minorHAnsi"/>
        </w:rPr>
      </w:pPr>
      <w:r w:rsidRPr="00733E23">
        <w:rPr>
          <w:rFonts w:asciiTheme="minorHAnsi" w:hAnsiTheme="minorHAnsi"/>
        </w:rPr>
        <w:t>Role:</w:t>
      </w:r>
    </w:p>
    <w:p w:rsidR="006832A3" w:rsidRPr="00733E23" w:rsidRDefault="006832A3" w:rsidP="006832A3">
      <w:pPr>
        <w:ind w:left="-540" w:firstLine="540"/>
        <w:rPr>
          <w:rFonts w:asciiTheme="minorHAnsi" w:hAnsiTheme="minorHAnsi"/>
        </w:rPr>
      </w:pPr>
      <w:r w:rsidRPr="00733E23">
        <w:rPr>
          <w:rFonts w:asciiTheme="minorHAnsi" w:hAnsiTheme="minorHAnsi"/>
        </w:rPr>
        <w:t>Signature:</w:t>
      </w:r>
    </w:p>
    <w:p w:rsidR="006832A3" w:rsidRPr="00733E23" w:rsidRDefault="006832A3" w:rsidP="006832A3">
      <w:pPr>
        <w:ind w:left="-540" w:firstLine="540"/>
      </w:pPr>
      <w:r w:rsidRPr="00733E23">
        <w:rPr>
          <w:rFonts w:asciiTheme="minorHAnsi" w:hAnsiTheme="minorHAnsi"/>
        </w:rPr>
        <w:t>Date:</w:t>
      </w:r>
    </w:p>
    <w:p w:rsidR="006832A3" w:rsidRPr="009E0374" w:rsidRDefault="006832A3" w:rsidP="006832A3">
      <w:pPr>
        <w:rPr>
          <w:sz w:val="10"/>
        </w:rPr>
      </w:pPr>
    </w:p>
    <w:p w:rsidR="006832A3" w:rsidRPr="004B6323" w:rsidRDefault="006832A3" w:rsidP="006832A3">
      <w:pPr>
        <w:autoSpaceDE w:val="0"/>
        <w:autoSpaceDN w:val="0"/>
        <w:adjustRightInd w:val="0"/>
        <w:rPr>
          <w:b/>
        </w:rPr>
      </w:pPr>
    </w:p>
    <w:p w:rsidR="006832A3" w:rsidRPr="00A66E2D" w:rsidRDefault="006832A3" w:rsidP="006832A3">
      <w:pPr>
        <w:autoSpaceDE w:val="0"/>
        <w:autoSpaceDN w:val="0"/>
        <w:adjustRightInd w:val="0"/>
        <w:rPr>
          <w:b/>
          <w:color w:val="098484" w:themeColor="text2"/>
          <w:sz w:val="28"/>
          <w:szCs w:val="28"/>
        </w:rPr>
      </w:pPr>
      <w:r>
        <w:rPr>
          <w:b/>
          <w:color w:val="098484" w:themeColor="text2"/>
          <w:sz w:val="28"/>
          <w:szCs w:val="28"/>
        </w:rPr>
        <w:t>Fund contact details</w:t>
      </w:r>
      <w:r w:rsidRPr="00A66E2D">
        <w:rPr>
          <w:b/>
          <w:color w:val="098484" w:themeColor="text2"/>
          <w:sz w:val="28"/>
          <w:szCs w:val="28"/>
        </w:rPr>
        <w:t xml:space="preserve">: </w:t>
      </w:r>
    </w:p>
    <w:p w:rsidR="006832A3" w:rsidRDefault="006832A3" w:rsidP="006832A3">
      <w:pPr>
        <w:autoSpaceDE w:val="0"/>
        <w:autoSpaceDN w:val="0"/>
        <w:adjustRightInd w:val="0"/>
        <w:rPr>
          <w:b/>
        </w:rPr>
      </w:pPr>
      <w:r w:rsidRPr="00F9289D">
        <w:t>Email: heritage@ccc.govt.nz</w:t>
      </w:r>
      <w:r w:rsidRPr="004B6323">
        <w:rPr>
          <w:b/>
        </w:rPr>
        <w:tab/>
      </w:r>
    </w:p>
    <w:p w:rsidR="006832A3" w:rsidRDefault="006832A3" w:rsidP="006832A3">
      <w:pPr>
        <w:autoSpaceDE w:val="0"/>
        <w:autoSpaceDN w:val="0"/>
        <w:adjustRightInd w:val="0"/>
      </w:pPr>
      <w:r>
        <w:t xml:space="preserve"> Post:</w:t>
      </w:r>
    </w:p>
    <w:p w:rsidR="006832A3" w:rsidRDefault="006832A3" w:rsidP="006832A3">
      <w:pPr>
        <w:autoSpaceDE w:val="0"/>
        <w:autoSpaceDN w:val="0"/>
        <w:adjustRightInd w:val="0"/>
        <w:spacing w:after="0"/>
      </w:pPr>
      <w:r>
        <w:t>Heritage Incentive Grant Fund</w:t>
      </w:r>
    </w:p>
    <w:p w:rsidR="006832A3" w:rsidRPr="00F9289D" w:rsidRDefault="006832A3" w:rsidP="006832A3">
      <w:pPr>
        <w:autoSpaceDE w:val="0"/>
        <w:autoSpaceDN w:val="0"/>
        <w:adjustRightInd w:val="0"/>
        <w:spacing w:after="0"/>
      </w:pPr>
      <w:r>
        <w:t>Heritage Team</w:t>
      </w:r>
    </w:p>
    <w:p w:rsidR="006832A3" w:rsidRPr="00F9289D" w:rsidRDefault="006832A3" w:rsidP="006832A3">
      <w:pPr>
        <w:tabs>
          <w:tab w:val="left" w:pos="3600"/>
        </w:tabs>
        <w:autoSpaceDE w:val="0"/>
        <w:autoSpaceDN w:val="0"/>
        <w:adjustRightInd w:val="0"/>
        <w:spacing w:after="0"/>
      </w:pPr>
      <w:r w:rsidRPr="00F9289D">
        <w:t>Christchurch City Council</w:t>
      </w:r>
    </w:p>
    <w:p w:rsidR="006832A3" w:rsidRPr="00F9289D" w:rsidRDefault="006832A3" w:rsidP="006832A3">
      <w:pPr>
        <w:tabs>
          <w:tab w:val="left" w:pos="3600"/>
        </w:tabs>
        <w:autoSpaceDE w:val="0"/>
        <w:autoSpaceDN w:val="0"/>
        <w:adjustRightInd w:val="0"/>
        <w:spacing w:after="0"/>
      </w:pPr>
      <w:r w:rsidRPr="00F9289D">
        <w:t>PO Box 73012</w:t>
      </w:r>
    </w:p>
    <w:p w:rsidR="006832A3" w:rsidRDefault="006832A3" w:rsidP="006832A3">
      <w:pPr>
        <w:autoSpaceDE w:val="0"/>
        <w:autoSpaceDN w:val="0"/>
        <w:adjustRightInd w:val="0"/>
      </w:pPr>
      <w:r w:rsidRPr="00F9289D">
        <w:t>Christchurch 8154</w:t>
      </w:r>
    </w:p>
    <w:p w:rsidR="006832A3" w:rsidRDefault="006832A3" w:rsidP="009F6E23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7C0C4B" w:rsidRDefault="007C0C4B" w:rsidP="009F6E23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7C0C4B" w:rsidRDefault="007C0C4B" w:rsidP="009F6E23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7C0C4B" w:rsidRDefault="007C0C4B" w:rsidP="009F6E23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7C0C4B" w:rsidRPr="009F6E23" w:rsidRDefault="007C0C4B" w:rsidP="009F6E23">
      <w:pPr>
        <w:autoSpaceDE w:val="0"/>
        <w:autoSpaceDN w:val="0"/>
        <w:adjustRightInd w:val="0"/>
        <w:rPr>
          <w:rFonts w:cs="Arial"/>
          <w:b/>
          <w:sz w:val="24"/>
          <w:szCs w:val="24"/>
        </w:rPr>
      </w:pPr>
    </w:p>
    <w:p w:rsidR="00B21804" w:rsidRPr="00847E17" w:rsidRDefault="00B21804" w:rsidP="00B21804">
      <w:pPr>
        <w:tabs>
          <w:tab w:val="left" w:pos="1335"/>
        </w:tabs>
        <w:rPr>
          <w:rFonts w:ascii="Source Sans Pro Light" w:hAnsi="Source Sans Pro Light"/>
        </w:rPr>
      </w:pPr>
    </w:p>
    <w:sectPr w:rsidR="00B21804" w:rsidRPr="00847E17" w:rsidSect="00C35071">
      <w:headerReference w:type="default" r:id="rId9"/>
      <w:footerReference w:type="default" r:id="rId10"/>
      <w:footerReference w:type="first" r:id="rId11"/>
      <w:pgSz w:w="11906" w:h="16838"/>
      <w:pgMar w:top="1440" w:right="849" w:bottom="144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02F" w:rsidRDefault="0078202F" w:rsidP="00890D1D">
      <w:pPr>
        <w:spacing w:after="0" w:line="240" w:lineRule="auto"/>
      </w:pPr>
      <w:r>
        <w:separator/>
      </w:r>
    </w:p>
  </w:endnote>
  <w:endnote w:type="continuationSeparator" w:id="0">
    <w:p w:rsidR="0078202F" w:rsidRDefault="0078202F" w:rsidP="0089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  <w:embedRegular r:id="rId1" w:fontKey="{C08D3614-ABA0-4421-9F8C-552D0B3B036F}"/>
    <w:embedBold r:id="rId2" w:fontKey="{1444BAFE-343A-4322-8EDC-4F7991E020C1}"/>
    <w:embedItalic r:id="rId3" w:fontKey="{02914DA9-BA36-4C9B-8164-632D048F7C5A}"/>
    <w:embedBoldItalic r:id="rId4" w:fontKey="{8D1C4341-AA12-458E-B385-DEE049AD3F3A}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  <w:embedRegular r:id="rId5" w:subsetted="1" w:fontKey="{39D71C17-0CAC-42FE-B066-CB04EC776AE2}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Bold r:id="rId6" w:subsetted="1" w:fontKey="{022E2458-B510-4487-9849-3852682B67B8}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92" w:rsidRDefault="00A36607" w:rsidP="00B8339D">
    <w:pPr>
      <w:pStyle w:val="Footer"/>
      <w:tabs>
        <w:tab w:val="clear" w:pos="9026"/>
        <w:tab w:val="left" w:pos="9525"/>
      </w:tabs>
    </w:pPr>
    <w:sdt>
      <w:sdtPr>
        <w:alias w:val="Footer text"/>
        <w:tag w:val="Footer text"/>
        <w:id w:val="-1522847012"/>
        <w:placeholder>
          <w:docPart w:val="629A7299516D40269CA8EBB3DE66010D"/>
        </w:placeholder>
        <w:text/>
      </w:sdtPr>
      <w:sdtEndPr/>
      <w:sdtContent>
        <w:r w:rsidR="00F01AA7">
          <w:t>Heritage Incentive Grant Fund</w:t>
        </w:r>
      </w:sdtContent>
    </w:sdt>
    <w:r w:rsidR="00D81592">
      <w:tab/>
    </w:r>
    <w:r w:rsidR="00D81592">
      <w:tab/>
      <w:t xml:space="preserve"> </w:t>
    </w:r>
    <w:r w:rsidR="00D81592">
      <w:tab/>
    </w:r>
    <w:sdt>
      <w:sdtPr>
        <w:id w:val="17453031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81592">
          <w:fldChar w:fldCharType="begin"/>
        </w:r>
        <w:r w:rsidR="00D81592">
          <w:instrText xml:space="preserve"> PAGE   \* MERGEFORMAT </w:instrText>
        </w:r>
        <w:r w:rsidR="00D81592">
          <w:fldChar w:fldCharType="separate"/>
        </w:r>
        <w:r>
          <w:rPr>
            <w:noProof/>
          </w:rPr>
          <w:t>4</w:t>
        </w:r>
        <w:r w:rsidR="00D81592">
          <w:rPr>
            <w:noProof/>
          </w:rPr>
          <w:fldChar w:fldCharType="end"/>
        </w:r>
      </w:sdtContent>
    </w:sdt>
  </w:p>
  <w:p w:rsidR="00D81592" w:rsidRDefault="00D81592" w:rsidP="00354EC8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592" w:rsidRPr="00890D1D" w:rsidRDefault="00D81592" w:rsidP="00890D1D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5334000</wp:posOffset>
          </wp:positionH>
          <wp:positionV relativeFrom="page">
            <wp:posOffset>8536305</wp:posOffset>
          </wp:positionV>
          <wp:extent cx="1800000" cy="1800000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02F" w:rsidRDefault="0078202F" w:rsidP="00890D1D">
      <w:pPr>
        <w:spacing w:after="0" w:line="240" w:lineRule="auto"/>
      </w:pPr>
      <w:r>
        <w:separator/>
      </w:r>
    </w:p>
  </w:footnote>
  <w:footnote w:type="continuationSeparator" w:id="0">
    <w:p w:rsidR="0078202F" w:rsidRDefault="0078202F" w:rsidP="0089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Header text"/>
      <w:tag w:val="Hedaer text"/>
      <w:id w:val="-1652817317"/>
      <w:placeholder>
        <w:docPart w:val="60A05853FC454F4F9698B30943490B32"/>
      </w:placeholder>
      <w:text/>
    </w:sdtPr>
    <w:sdtEndPr/>
    <w:sdtContent>
      <w:p w:rsidR="00D81592" w:rsidRDefault="00D81592" w:rsidP="00B8339D">
        <w:pPr>
          <w:pStyle w:val="Header"/>
          <w:jc w:val="right"/>
        </w:pPr>
        <w:r>
          <w:t xml:space="preserve">Heritage </w:t>
        </w:r>
        <w:r w:rsidR="00F01AA7">
          <w:t>Incentive Grant Fund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212AF"/>
    <w:multiLevelType w:val="hybridMultilevel"/>
    <w:tmpl w:val="867CC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711CD"/>
    <w:multiLevelType w:val="hybridMultilevel"/>
    <w:tmpl w:val="370C59CC"/>
    <w:lvl w:ilvl="0" w:tplc="70249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765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B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4E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0C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CE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74BF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480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32C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D50AF4"/>
    <w:multiLevelType w:val="hybridMultilevel"/>
    <w:tmpl w:val="D648150E"/>
    <w:lvl w:ilvl="0" w:tplc="1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7BFF3C80"/>
    <w:multiLevelType w:val="hybridMultilevel"/>
    <w:tmpl w:val="79ECCDDA"/>
    <w:lvl w:ilvl="0" w:tplc="CCDEF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62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EA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C5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42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ED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BC5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0B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3A7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TrueTypeFonts/>
  <w:saveSubsetFont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87"/>
    <w:rsid w:val="00042E28"/>
    <w:rsid w:val="000534CE"/>
    <w:rsid w:val="000727D7"/>
    <w:rsid w:val="000946EE"/>
    <w:rsid w:val="00097659"/>
    <w:rsid w:val="000D5A3A"/>
    <w:rsid w:val="000E6820"/>
    <w:rsid w:val="0013678A"/>
    <w:rsid w:val="00151E91"/>
    <w:rsid w:val="001603D5"/>
    <w:rsid w:val="001764E4"/>
    <w:rsid w:val="00201260"/>
    <w:rsid w:val="00205AE2"/>
    <w:rsid w:val="00243733"/>
    <w:rsid w:val="00257CE7"/>
    <w:rsid w:val="00271A60"/>
    <w:rsid w:val="00281D80"/>
    <w:rsid w:val="002901CB"/>
    <w:rsid w:val="002A0E42"/>
    <w:rsid w:val="002B7B9F"/>
    <w:rsid w:val="002E41E1"/>
    <w:rsid w:val="00312AC4"/>
    <w:rsid w:val="003423F3"/>
    <w:rsid w:val="0035166B"/>
    <w:rsid w:val="00354EC8"/>
    <w:rsid w:val="00375826"/>
    <w:rsid w:val="0038598D"/>
    <w:rsid w:val="003B57F7"/>
    <w:rsid w:val="003E03E9"/>
    <w:rsid w:val="003F08CF"/>
    <w:rsid w:val="00466E1F"/>
    <w:rsid w:val="004A0DEF"/>
    <w:rsid w:val="004A26D0"/>
    <w:rsid w:val="0050191F"/>
    <w:rsid w:val="00526162"/>
    <w:rsid w:val="005309D0"/>
    <w:rsid w:val="00556CBE"/>
    <w:rsid w:val="005806A7"/>
    <w:rsid w:val="00583B26"/>
    <w:rsid w:val="005C678F"/>
    <w:rsid w:val="005C6BDA"/>
    <w:rsid w:val="00634498"/>
    <w:rsid w:val="00646281"/>
    <w:rsid w:val="00652361"/>
    <w:rsid w:val="006832A3"/>
    <w:rsid w:val="006A1668"/>
    <w:rsid w:val="006A7290"/>
    <w:rsid w:val="006B4E5F"/>
    <w:rsid w:val="006D32D3"/>
    <w:rsid w:val="006F35A1"/>
    <w:rsid w:val="00707B25"/>
    <w:rsid w:val="00721DB5"/>
    <w:rsid w:val="00733E23"/>
    <w:rsid w:val="00741FEE"/>
    <w:rsid w:val="00742EC0"/>
    <w:rsid w:val="0078202F"/>
    <w:rsid w:val="007A2E87"/>
    <w:rsid w:val="007C0C4B"/>
    <w:rsid w:val="007D2F4A"/>
    <w:rsid w:val="00812A99"/>
    <w:rsid w:val="0081740F"/>
    <w:rsid w:val="0084722F"/>
    <w:rsid w:val="00847E17"/>
    <w:rsid w:val="00890D1D"/>
    <w:rsid w:val="008B60B4"/>
    <w:rsid w:val="008E626B"/>
    <w:rsid w:val="0092563F"/>
    <w:rsid w:val="00992163"/>
    <w:rsid w:val="009E5E20"/>
    <w:rsid w:val="009F6A3F"/>
    <w:rsid w:val="009F6E23"/>
    <w:rsid w:val="00A32551"/>
    <w:rsid w:val="00A36607"/>
    <w:rsid w:val="00A66E2D"/>
    <w:rsid w:val="00A85756"/>
    <w:rsid w:val="00B21804"/>
    <w:rsid w:val="00B4546C"/>
    <w:rsid w:val="00B570D0"/>
    <w:rsid w:val="00B65D8A"/>
    <w:rsid w:val="00B8339D"/>
    <w:rsid w:val="00B86A57"/>
    <w:rsid w:val="00BC179B"/>
    <w:rsid w:val="00C11147"/>
    <w:rsid w:val="00C24FE4"/>
    <w:rsid w:val="00C35071"/>
    <w:rsid w:val="00C82714"/>
    <w:rsid w:val="00C9087A"/>
    <w:rsid w:val="00CA3D91"/>
    <w:rsid w:val="00CA530A"/>
    <w:rsid w:val="00CE05D0"/>
    <w:rsid w:val="00D06F13"/>
    <w:rsid w:val="00D7197F"/>
    <w:rsid w:val="00D81592"/>
    <w:rsid w:val="00D81D9A"/>
    <w:rsid w:val="00D95FA0"/>
    <w:rsid w:val="00DB4F5B"/>
    <w:rsid w:val="00DC0CBA"/>
    <w:rsid w:val="00DD5DDE"/>
    <w:rsid w:val="00E7631A"/>
    <w:rsid w:val="00EB457B"/>
    <w:rsid w:val="00EB7707"/>
    <w:rsid w:val="00ED2674"/>
    <w:rsid w:val="00F01AA7"/>
    <w:rsid w:val="00F10532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FF1171"/>
  <w15:chartTrackingRefBased/>
  <w15:docId w15:val="{117EE92A-D189-4649-8FC0-C5A0C8E9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2D3"/>
    <w:rPr>
      <w:rFonts w:ascii="Source Sans Pro" w:hAnsi="Source Sans P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6E2D"/>
    <w:pPr>
      <w:keepNext/>
      <w:keepLines/>
      <w:spacing w:before="240" w:after="0"/>
      <w:ind w:left="-540"/>
      <w:outlineLvl w:val="0"/>
    </w:pPr>
    <w:rPr>
      <w:rFonts w:asciiTheme="minorHAnsi" w:eastAsiaTheme="majorEastAsia" w:hAnsiTheme="minorHAnsi" w:cstheme="majorBidi"/>
      <w:b/>
      <w:color w:val="09848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2D3"/>
    <w:pPr>
      <w:keepNext/>
      <w:keepLines/>
      <w:spacing w:before="40" w:after="0"/>
      <w:outlineLvl w:val="1"/>
    </w:pPr>
    <w:rPr>
      <w:rFonts w:ascii="Source Sans Pro SemiBold" w:eastAsiaTheme="majorEastAsia" w:hAnsi="Source Sans Pro SemiBold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2D3"/>
    <w:pPr>
      <w:keepNext/>
      <w:keepLines/>
      <w:spacing w:before="40" w:after="0"/>
      <w:outlineLvl w:val="2"/>
    </w:pPr>
    <w:rPr>
      <w:rFonts w:ascii="Source Sans Pro SemiBold" w:eastAsiaTheme="majorEastAsia" w:hAnsi="Source Sans Pro SemiBold" w:cstheme="majorBidi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42EC0"/>
    <w:pPr>
      <w:keepNext/>
      <w:keepLines/>
      <w:spacing w:before="40" w:after="0"/>
      <w:outlineLvl w:val="3"/>
    </w:pPr>
    <w:rPr>
      <w:rFonts w:ascii="Source Sans Pro SemiBold" w:eastAsiaTheme="majorEastAsia" w:hAnsi="Source Sans Pro SemiBold" w:cstheme="majorBidi"/>
      <w:iCs/>
      <w:color w:val="09848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32D3"/>
    <w:pPr>
      <w:spacing w:after="0" w:line="240" w:lineRule="auto"/>
    </w:pPr>
    <w:rPr>
      <w:rFonts w:ascii="Source Sans Pro" w:hAnsi="Source Sans Pro"/>
    </w:rPr>
  </w:style>
  <w:style w:type="character" w:customStyle="1" w:styleId="Heading1Char">
    <w:name w:val="Heading 1 Char"/>
    <w:basedOn w:val="DefaultParagraphFont"/>
    <w:link w:val="Heading1"/>
    <w:uiPriority w:val="9"/>
    <w:rsid w:val="00A66E2D"/>
    <w:rPr>
      <w:rFonts w:eastAsiaTheme="majorEastAsia" w:cstheme="majorBidi"/>
      <w:b/>
      <w:color w:val="09848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32D3"/>
    <w:rPr>
      <w:rFonts w:ascii="Source Sans Pro SemiBold" w:eastAsiaTheme="majorEastAsia" w:hAnsi="Source Sans Pro SemiBold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32D3"/>
    <w:rPr>
      <w:rFonts w:ascii="Source Sans Pro SemiBold" w:eastAsiaTheme="majorEastAsia" w:hAnsi="Source Sans Pro SemiBold" w:cstheme="majorBidi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D32D3"/>
    <w:pPr>
      <w:spacing w:after="0" w:line="240" w:lineRule="auto"/>
      <w:contextualSpacing/>
    </w:pPr>
    <w:rPr>
      <w:rFonts w:ascii="Source Sans Pro SemiBold" w:eastAsiaTheme="majorEastAsia" w:hAnsi="Source Sans Pro SemiBold" w:cstheme="majorBidi"/>
      <w:color w:val="098484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2D3"/>
    <w:rPr>
      <w:rFonts w:ascii="Source Sans Pro SemiBold" w:eastAsiaTheme="majorEastAsia" w:hAnsi="Source Sans Pro SemiBold" w:cstheme="majorBidi"/>
      <w:color w:val="09848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DEF"/>
    <w:pPr>
      <w:numPr>
        <w:ilvl w:val="1"/>
      </w:numPr>
    </w:pPr>
    <w:rPr>
      <w:rFonts w:ascii="Source Sans Pro SemiBold" w:eastAsiaTheme="minorEastAsia" w:hAnsi="Source Sans Pro SemiBold"/>
      <w:color w:val="098484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DEF"/>
    <w:rPr>
      <w:rFonts w:ascii="Source Sans Pro SemiBold" w:eastAsiaTheme="minorEastAsia" w:hAnsi="Source Sans Pro SemiBold"/>
      <w:color w:val="098484"/>
      <w:sz w:val="28"/>
    </w:rPr>
  </w:style>
  <w:style w:type="character" w:styleId="SubtleEmphasis">
    <w:name w:val="Subtle Emphasis"/>
    <w:basedOn w:val="DefaultParagraphFont"/>
    <w:uiPriority w:val="19"/>
    <w:qFormat/>
    <w:rsid w:val="000946EE"/>
    <w:rPr>
      <w:i/>
      <w:iCs/>
      <w:color w:val="098484" w:themeColor="text1"/>
    </w:rPr>
  </w:style>
  <w:style w:type="character" w:styleId="Emphasis">
    <w:name w:val="Emphasis"/>
    <w:basedOn w:val="DefaultParagraphFont"/>
    <w:uiPriority w:val="20"/>
    <w:qFormat/>
    <w:rsid w:val="00042E28"/>
    <w:rPr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042E28"/>
    <w:rPr>
      <w:i/>
      <w:iCs/>
      <w:color w:val="098484"/>
    </w:rPr>
  </w:style>
  <w:style w:type="character" w:styleId="Strong">
    <w:name w:val="Strong"/>
    <w:basedOn w:val="DefaultParagraphFont"/>
    <w:uiPriority w:val="22"/>
    <w:qFormat/>
    <w:rsid w:val="00042E2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946EE"/>
    <w:pPr>
      <w:spacing w:before="200"/>
      <w:ind w:left="864" w:right="864"/>
      <w:jc w:val="center"/>
    </w:pPr>
    <w:rPr>
      <w:i/>
      <w:iCs/>
      <w:color w:val="098484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46EE"/>
    <w:rPr>
      <w:rFonts w:ascii="Source Sans Pro" w:hAnsi="Source Sans Pro"/>
      <w:i/>
      <w:iCs/>
      <w:color w:val="09848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2E28"/>
    <w:pPr>
      <w:framePr w:wrap="around" w:vAnchor="text" w:hAnchor="text" w:y="1"/>
      <w:spacing w:before="360" w:after="360"/>
      <w:ind w:left="864" w:right="864"/>
      <w:jc w:val="center"/>
    </w:pPr>
    <w:rPr>
      <w:iCs/>
      <w:color w:val="09848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2E28"/>
    <w:rPr>
      <w:rFonts w:ascii="Source Sans Pro" w:hAnsi="Source Sans Pro"/>
      <w:iCs/>
      <w:color w:val="098484"/>
    </w:rPr>
  </w:style>
  <w:style w:type="character" w:styleId="SubtleReference">
    <w:name w:val="Subtle Reference"/>
    <w:basedOn w:val="DefaultParagraphFont"/>
    <w:uiPriority w:val="31"/>
    <w:qFormat/>
    <w:rsid w:val="000946EE"/>
    <w:rPr>
      <w:rFonts w:ascii="Source Sans Pro" w:hAnsi="Source Sans Pro"/>
      <w:caps w:val="0"/>
      <w:smallCaps w:val="0"/>
      <w:color w:val="098484" w:themeColor="text1"/>
    </w:rPr>
  </w:style>
  <w:style w:type="character" w:styleId="IntenseReference">
    <w:name w:val="Intense Reference"/>
    <w:basedOn w:val="DefaultParagraphFont"/>
    <w:uiPriority w:val="32"/>
    <w:qFormat/>
    <w:rsid w:val="00042E28"/>
    <w:rPr>
      <w:b/>
      <w:bCs/>
      <w:caps w:val="0"/>
      <w:smallCaps w:val="0"/>
      <w:color w:val="098484"/>
      <w:spacing w:val="5"/>
    </w:rPr>
  </w:style>
  <w:style w:type="character" w:styleId="BookTitle">
    <w:name w:val="Book Title"/>
    <w:basedOn w:val="DefaultParagraphFont"/>
    <w:uiPriority w:val="33"/>
    <w:qFormat/>
    <w:rsid w:val="00042E28"/>
    <w:rPr>
      <w:rFonts w:ascii="Source Sans Pro" w:hAnsi="Source Sans Pro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042E2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179B"/>
    <w:rPr>
      <w:color w:val="808080"/>
    </w:rPr>
  </w:style>
  <w:style w:type="paragraph" w:styleId="Header">
    <w:name w:val="header"/>
    <w:basedOn w:val="Normal"/>
    <w:link w:val="HeaderChar"/>
    <w:unhideWhenUsed/>
    <w:rsid w:val="00890D1D"/>
    <w:pPr>
      <w:tabs>
        <w:tab w:val="center" w:pos="4513"/>
        <w:tab w:val="right" w:pos="9026"/>
      </w:tabs>
      <w:spacing w:after="0" w:line="240" w:lineRule="auto"/>
    </w:pPr>
    <w:rPr>
      <w:color w:val="A6A6A6" w:themeColor="background1" w:themeShade="A6"/>
      <w:sz w:val="18"/>
    </w:rPr>
  </w:style>
  <w:style w:type="character" w:customStyle="1" w:styleId="HeaderChar">
    <w:name w:val="Header Char"/>
    <w:basedOn w:val="DefaultParagraphFont"/>
    <w:link w:val="Header"/>
    <w:rsid w:val="00890D1D"/>
    <w:rPr>
      <w:rFonts w:ascii="Source Sans Pro" w:hAnsi="Source Sans Pro"/>
      <w:color w:val="A6A6A6" w:themeColor="background1" w:themeShade="A6"/>
      <w:sz w:val="18"/>
    </w:rPr>
  </w:style>
  <w:style w:type="paragraph" w:styleId="Footer">
    <w:name w:val="footer"/>
    <w:basedOn w:val="Normal"/>
    <w:link w:val="FooterChar"/>
    <w:uiPriority w:val="99"/>
    <w:unhideWhenUsed/>
    <w:rsid w:val="00890D1D"/>
    <w:pPr>
      <w:tabs>
        <w:tab w:val="center" w:pos="4513"/>
        <w:tab w:val="right" w:pos="9026"/>
      </w:tabs>
      <w:spacing w:after="0" w:line="240" w:lineRule="auto"/>
    </w:pPr>
    <w:rPr>
      <w:color w:val="A6A6A6" w:themeColor="background1" w:themeShade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890D1D"/>
    <w:rPr>
      <w:rFonts w:ascii="Source Sans Pro" w:hAnsi="Source Sans Pro"/>
      <w:color w:val="A6A6A6" w:themeColor="background1" w:themeShade="A6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2EC0"/>
    <w:rPr>
      <w:rFonts w:ascii="Source Sans Pro SemiBold" w:eastAsiaTheme="majorEastAsia" w:hAnsi="Source Sans Pro SemiBold" w:cstheme="majorBidi"/>
      <w:iCs/>
      <w:color w:val="098484"/>
    </w:rPr>
  </w:style>
  <w:style w:type="table" w:customStyle="1" w:styleId="CCCGenerictable">
    <w:name w:val="CCC Generic table"/>
    <w:basedOn w:val="TableNormal"/>
    <w:uiPriority w:val="99"/>
    <w:rsid w:val="00C35071"/>
    <w:pPr>
      <w:spacing w:after="0" w:line="240" w:lineRule="auto"/>
    </w:pPr>
    <w:tblPr>
      <w:tblStyleRowBandSize w:val="1"/>
      <w:tblBorders>
        <w:top w:val="single" w:sz="4" w:space="0" w:color="B1B3B4" w:themeColor="accent6"/>
        <w:left w:val="single" w:sz="4" w:space="0" w:color="B1B3B4" w:themeColor="accent6"/>
        <w:bottom w:val="single" w:sz="4" w:space="0" w:color="B1B3B4" w:themeColor="accent6"/>
        <w:right w:val="single" w:sz="4" w:space="0" w:color="B1B3B4" w:themeColor="accent6"/>
        <w:insideH w:val="single" w:sz="4" w:space="0" w:color="B1B3B4" w:themeColor="accent6"/>
        <w:insideV w:val="single" w:sz="4" w:space="0" w:color="B1B3B4" w:themeColor="accent6"/>
      </w:tblBorders>
    </w:tblPr>
    <w:tblStylePr w:type="firstRow">
      <w:rPr>
        <w:rFonts w:ascii="Source Sans Pro SemiBold" w:hAnsi="Source Sans Pro SemiBold"/>
        <w:color w:val="auto"/>
        <w:sz w:val="22"/>
      </w:rPr>
      <w:tblPr/>
      <w:tcPr>
        <w:shd w:val="clear" w:color="auto" w:fill="D1ECE8" w:themeFill="accent4"/>
      </w:tcPr>
    </w:tblStylePr>
    <w:tblStylePr w:type="band2Horz">
      <w:tblPr/>
      <w:tcPr>
        <w:shd w:val="clear" w:color="auto" w:fill="F2F2F2" w:themeFill="background2"/>
      </w:tcPr>
    </w:tblStylePr>
  </w:style>
  <w:style w:type="table" w:styleId="ListTable7Colorful">
    <w:name w:val="List Table 7 Colorful"/>
    <w:basedOn w:val="TableNormal"/>
    <w:uiPriority w:val="52"/>
    <w:rsid w:val="00151E91"/>
    <w:pPr>
      <w:spacing w:after="0" w:line="240" w:lineRule="auto"/>
    </w:pPr>
    <w:rPr>
      <w:color w:val="09848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9848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9848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9848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9848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B9FAFA" w:themeFill="text1" w:themeFillTint="33"/>
      </w:tcPr>
    </w:tblStylePr>
    <w:tblStylePr w:type="band1Horz">
      <w:tblPr/>
      <w:tcPr>
        <w:shd w:val="clear" w:color="auto" w:fill="B9FAFA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151E91"/>
    <w:pPr>
      <w:spacing w:after="0" w:line="240" w:lineRule="auto"/>
    </w:pPr>
    <w:rPr>
      <w:color w:val="0D7A7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2A4A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2A4A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2A4A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2A4A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F8F8" w:themeFill="accent1" w:themeFillTint="33"/>
      </w:tcPr>
    </w:tblStylePr>
    <w:tblStylePr w:type="band1Horz">
      <w:tblPr/>
      <w:tcPr>
        <w:shd w:val="clear" w:color="auto" w:fill="C3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151E91"/>
    <w:pPr>
      <w:spacing w:after="0" w:line="240" w:lineRule="auto"/>
    </w:pPr>
    <w:rPr>
      <w:color w:val="45B09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C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C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C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C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4F4F2" w:themeFill="accent2" w:themeFillTint="33"/>
      </w:tcPr>
    </w:tblStylePr>
    <w:tblStylePr w:type="band1Horz">
      <w:tblPr/>
      <w:tcPr>
        <w:shd w:val="clear" w:color="auto" w:fill="E4F4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151E91"/>
    <w:pPr>
      <w:spacing w:after="0" w:line="240" w:lineRule="auto"/>
    </w:pPr>
    <w:rPr>
      <w:color w:val="838688" w:themeColor="accent6" w:themeShade="BF"/>
    </w:rPr>
    <w:tblPr>
      <w:tblStyleRowBandSize w:val="1"/>
      <w:tblStyleColBandSize w:val="1"/>
      <w:tblBorders>
        <w:top w:val="single" w:sz="4" w:space="0" w:color="B1B3B4" w:themeColor="accent6"/>
        <w:bottom w:val="single" w:sz="4" w:space="0" w:color="B1B3B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1B3B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1B3B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F0" w:themeFill="accent6" w:themeFillTint="33"/>
      </w:tcPr>
    </w:tblStylePr>
    <w:tblStylePr w:type="band1Horz">
      <w:tblPr/>
      <w:tcPr>
        <w:shd w:val="clear" w:color="auto" w:fill="EFEFF0" w:themeFill="accent6" w:themeFillTint="33"/>
      </w:tcPr>
    </w:tblStylePr>
  </w:style>
  <w:style w:type="table" w:styleId="TableGrid">
    <w:name w:val="Table Grid"/>
    <w:basedOn w:val="TableNormal"/>
    <w:uiPriority w:val="39"/>
    <w:rsid w:val="0015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7707"/>
    <w:rPr>
      <w:color w:val="6D6E7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E6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6820"/>
    <w:rPr>
      <w:rFonts w:ascii="Source Sans Pro" w:hAnsi="Source Sans Pro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563F"/>
    <w:rPr>
      <w:color w:val="09848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.govt.nz/assets/Documents/Culture-Community/Heritage/Heritage-Incentive-Grant-Fund-Guidelines-2020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8D12BDEBEC4B86A5528994B16C0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0B335-AC35-49AD-8B55-3F6DD1742167}"/>
      </w:docPartPr>
      <w:docPartBody>
        <w:p w:rsidR="00BD55E3" w:rsidRDefault="00BD55E3">
          <w:r w:rsidRPr="00BC179B">
            <w:t xml:space="preserve">Click or tap here to enter </w:t>
          </w:r>
          <w:r>
            <w:t>the document title</w:t>
          </w:r>
        </w:p>
      </w:docPartBody>
    </w:docPart>
    <w:docPart>
      <w:docPartPr>
        <w:name w:val="8878A95B7304409AAD85F56984A5A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AB795-F24C-45F0-B4C7-A451C593D94C}"/>
      </w:docPartPr>
      <w:docPartBody>
        <w:p w:rsidR="00BD55E3" w:rsidRDefault="00BD55E3" w:rsidP="00BD55E3">
          <w:pPr>
            <w:pStyle w:val="8878A95B7304409AAD85F56984A5AE326"/>
          </w:pPr>
          <w:r w:rsidRPr="004A0DEF">
            <w:rPr>
              <w:rStyle w:val="PlaceholderText"/>
              <w:color w:val="098484"/>
            </w:rPr>
            <w:t>Click or tap here to enter the document subtitle.</w:t>
          </w:r>
        </w:p>
      </w:docPartBody>
    </w:docPart>
    <w:docPart>
      <w:docPartPr>
        <w:name w:val="629A7299516D40269CA8EBB3DE66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CB5CE-C274-4D86-9D44-0C39C793D193}"/>
      </w:docPartPr>
      <w:docPartBody>
        <w:p w:rsidR="00BD55E3" w:rsidRDefault="00BD55E3" w:rsidP="00BD55E3">
          <w:pPr>
            <w:pStyle w:val="629A7299516D40269CA8EBB3DE66010D4"/>
          </w:pPr>
          <w:r w:rsidRPr="00354EC8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footer</w:t>
          </w:r>
          <w:r w:rsidRPr="00354EC8">
            <w:rPr>
              <w:rStyle w:val="PlaceholderText"/>
            </w:rPr>
            <w:t xml:space="preserve"> text.</w:t>
          </w:r>
        </w:p>
      </w:docPartBody>
    </w:docPart>
    <w:docPart>
      <w:docPartPr>
        <w:name w:val="60A05853FC454F4F9698B30943490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31499-A33B-4D6F-8F27-429941491411}"/>
      </w:docPartPr>
      <w:docPartBody>
        <w:p w:rsidR="00BD55E3" w:rsidRDefault="00BD55E3" w:rsidP="00BD55E3">
          <w:pPr>
            <w:pStyle w:val="60A05853FC454F4F9698B30943490B321"/>
          </w:pPr>
          <w:r w:rsidRPr="00A165F5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 xml:space="preserve">header </w:t>
          </w:r>
          <w:r w:rsidRPr="00A165F5">
            <w:rPr>
              <w:rStyle w:val="PlaceholderText"/>
            </w:rPr>
            <w:t>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E3"/>
    <w:rsid w:val="003F34D6"/>
    <w:rsid w:val="00763DB7"/>
    <w:rsid w:val="00BD55E3"/>
    <w:rsid w:val="00D7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5E3"/>
    <w:rPr>
      <w:color w:val="808080"/>
    </w:rPr>
  </w:style>
  <w:style w:type="paragraph" w:customStyle="1" w:styleId="5223B78AB1804F8F87F118DC89E20B59">
    <w:name w:val="5223B78AB1804F8F87F118DC89E20B59"/>
    <w:rsid w:val="00BD55E3"/>
  </w:style>
  <w:style w:type="paragraph" w:styleId="Title">
    <w:name w:val="Title"/>
    <w:basedOn w:val="Normal"/>
    <w:next w:val="Normal"/>
    <w:link w:val="TitleChar"/>
    <w:uiPriority w:val="10"/>
    <w:qFormat/>
    <w:rsid w:val="00BD55E3"/>
    <w:pPr>
      <w:spacing w:after="0" w:line="240" w:lineRule="auto"/>
      <w:contextualSpacing/>
    </w:pPr>
    <w:rPr>
      <w:rFonts w:ascii="Source Sans Pro SemiBold" w:eastAsiaTheme="majorEastAsia" w:hAnsi="Source Sans Pro SemiBold" w:cstheme="majorBidi"/>
      <w:color w:val="098484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D55E3"/>
    <w:rPr>
      <w:rFonts w:ascii="Source Sans Pro SemiBold" w:eastAsiaTheme="majorEastAsia" w:hAnsi="Source Sans Pro SemiBold" w:cstheme="majorBidi"/>
      <w:color w:val="098484"/>
      <w:spacing w:val="-10"/>
      <w:kern w:val="28"/>
      <w:sz w:val="56"/>
      <w:szCs w:val="56"/>
      <w:lang w:eastAsia="en-US"/>
    </w:rPr>
  </w:style>
  <w:style w:type="character" w:styleId="SubtleReference">
    <w:name w:val="Subtle Reference"/>
    <w:basedOn w:val="DefaultParagraphFont"/>
    <w:uiPriority w:val="31"/>
    <w:qFormat/>
    <w:rsid w:val="00BD55E3"/>
    <w:rPr>
      <w:rFonts w:ascii="Source Sans Pro" w:hAnsi="Source Sans Pro"/>
      <w:caps w:val="0"/>
      <w:smallCaps w:val="0"/>
      <w:color w:val="5A5A5A" w:themeColor="text1" w:themeTint="A5"/>
    </w:rPr>
  </w:style>
  <w:style w:type="paragraph" w:customStyle="1" w:styleId="5223B78AB1804F8F87F118DC89E20B591">
    <w:name w:val="5223B78AB1804F8F87F118DC89E20B591"/>
    <w:rsid w:val="00BD55E3"/>
    <w:rPr>
      <w:rFonts w:ascii="Source Sans Pro" w:eastAsiaTheme="minorHAnsi" w:hAnsi="Source Sans Pro"/>
      <w:lang w:eastAsia="en-US"/>
    </w:rPr>
  </w:style>
  <w:style w:type="paragraph" w:customStyle="1" w:styleId="5223B78AB1804F8F87F118DC89E20B592">
    <w:name w:val="5223B78AB1804F8F87F118DC89E20B592"/>
    <w:rsid w:val="00BD55E3"/>
    <w:rPr>
      <w:rFonts w:ascii="Source Sans Pro" w:eastAsiaTheme="minorHAnsi" w:hAnsi="Source Sans Pro"/>
      <w:lang w:eastAsia="en-US"/>
    </w:rPr>
  </w:style>
  <w:style w:type="paragraph" w:customStyle="1" w:styleId="70A0510BF3014678A40D0A0B38F11E98">
    <w:name w:val="70A0510BF3014678A40D0A0B38F11E98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5223B78AB1804F8F87F118DC89E20B593">
    <w:name w:val="5223B78AB1804F8F87F118DC89E20B593"/>
    <w:rsid w:val="00BD55E3"/>
    <w:rPr>
      <w:rFonts w:ascii="Source Sans Pro" w:eastAsiaTheme="minorHAnsi" w:hAnsi="Source Sans Pro"/>
      <w:lang w:eastAsia="en-US"/>
    </w:rPr>
  </w:style>
  <w:style w:type="paragraph" w:customStyle="1" w:styleId="70A0510BF3014678A40D0A0B38F11E981">
    <w:name w:val="70A0510BF3014678A40D0A0B38F11E981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5223B78AB1804F8F87F118DC89E20B594">
    <w:name w:val="5223B78AB1804F8F87F118DC89E20B594"/>
    <w:rsid w:val="00BD55E3"/>
    <w:rPr>
      <w:rFonts w:ascii="Source Sans Pro" w:eastAsiaTheme="minorHAnsi" w:hAnsi="Source Sans Pro"/>
      <w:lang w:eastAsia="en-US"/>
    </w:rPr>
  </w:style>
  <w:style w:type="paragraph" w:customStyle="1" w:styleId="70A0510BF3014678A40D0A0B38F11E982">
    <w:name w:val="70A0510BF3014678A40D0A0B38F11E982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8878A95B7304409AAD85F56984A5AE32">
    <w:name w:val="8878A95B7304409AAD85F56984A5AE32"/>
    <w:rsid w:val="00BD55E3"/>
    <w:pPr>
      <w:numPr>
        <w:ilvl w:val="1"/>
      </w:numPr>
    </w:pPr>
    <w:rPr>
      <w:rFonts w:ascii="Source Sans Pro" w:hAnsi="Source Sans Pro"/>
      <w:color w:val="5A5A5A" w:themeColor="text1" w:themeTint="A5"/>
      <w:spacing w:val="15"/>
      <w:sz w:val="28"/>
      <w:lang w:eastAsia="en-US"/>
    </w:rPr>
  </w:style>
  <w:style w:type="paragraph" w:customStyle="1" w:styleId="5223B78AB1804F8F87F118DC89E20B595">
    <w:name w:val="5223B78AB1804F8F87F118DC89E20B595"/>
    <w:rsid w:val="00BD55E3"/>
    <w:rPr>
      <w:rFonts w:ascii="Source Sans Pro" w:eastAsiaTheme="minorHAnsi" w:hAnsi="Source Sans Pro"/>
      <w:lang w:eastAsia="en-US"/>
    </w:rPr>
  </w:style>
  <w:style w:type="paragraph" w:customStyle="1" w:styleId="70A0510BF3014678A40D0A0B38F11E983">
    <w:name w:val="70A0510BF3014678A40D0A0B38F11E983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8878A95B7304409AAD85F56984A5AE321">
    <w:name w:val="8878A95B7304409AAD85F56984A5AE321"/>
    <w:rsid w:val="00BD55E3"/>
    <w:pPr>
      <w:numPr>
        <w:ilvl w:val="1"/>
      </w:numPr>
    </w:pPr>
    <w:rPr>
      <w:rFonts w:ascii="Source Sans Pro SemiBold" w:hAnsi="Source Sans Pro SemiBold"/>
      <w:color w:val="098484"/>
      <w:sz w:val="28"/>
      <w:lang w:eastAsia="en-US"/>
    </w:rPr>
  </w:style>
  <w:style w:type="paragraph" w:customStyle="1" w:styleId="5223B78AB1804F8F87F118DC89E20B596">
    <w:name w:val="5223B78AB1804F8F87F118DC89E20B596"/>
    <w:rsid w:val="00BD55E3"/>
    <w:rPr>
      <w:rFonts w:ascii="Source Sans Pro" w:eastAsiaTheme="minorHAnsi" w:hAnsi="Source Sans Pro"/>
      <w:lang w:eastAsia="en-US"/>
    </w:rPr>
  </w:style>
  <w:style w:type="paragraph" w:customStyle="1" w:styleId="70A0510BF3014678A40D0A0B38F11E984">
    <w:name w:val="70A0510BF3014678A40D0A0B38F11E984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8878A95B7304409AAD85F56984A5AE322">
    <w:name w:val="8878A95B7304409AAD85F56984A5AE322"/>
    <w:rsid w:val="00BD55E3"/>
    <w:pPr>
      <w:numPr>
        <w:ilvl w:val="1"/>
      </w:numPr>
    </w:pPr>
    <w:rPr>
      <w:rFonts w:ascii="Source Sans Pro SemiBold" w:hAnsi="Source Sans Pro SemiBold"/>
      <w:color w:val="098484"/>
      <w:sz w:val="28"/>
      <w:lang w:eastAsia="en-US"/>
    </w:rPr>
  </w:style>
  <w:style w:type="paragraph" w:customStyle="1" w:styleId="70A0510BF3014678A40D0A0B38F11E985">
    <w:name w:val="70A0510BF3014678A40D0A0B38F11E985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CC01445F4B5746F899CD492A021B56B3">
    <w:name w:val="CC01445F4B5746F899CD492A021B56B3"/>
    <w:rsid w:val="00BD55E3"/>
  </w:style>
  <w:style w:type="paragraph" w:customStyle="1" w:styleId="230B4E73A466457CA913E79D666519B6">
    <w:name w:val="230B4E73A466457CA913E79D666519B6"/>
    <w:rsid w:val="00BD55E3"/>
  </w:style>
  <w:style w:type="paragraph" w:customStyle="1" w:styleId="629A7299516D40269CA8EBB3DE66010D">
    <w:name w:val="629A7299516D40269CA8EBB3DE66010D"/>
    <w:rsid w:val="00BD55E3"/>
  </w:style>
  <w:style w:type="paragraph" w:customStyle="1" w:styleId="8878A95B7304409AAD85F56984A5AE323">
    <w:name w:val="8878A95B7304409AAD85F56984A5AE323"/>
    <w:rsid w:val="00BD55E3"/>
    <w:pPr>
      <w:numPr>
        <w:ilvl w:val="1"/>
      </w:numPr>
    </w:pPr>
    <w:rPr>
      <w:rFonts w:ascii="Source Sans Pro SemiBold" w:hAnsi="Source Sans Pro SemiBold"/>
      <w:color w:val="098484"/>
      <w:sz w:val="28"/>
      <w:lang w:eastAsia="en-US"/>
    </w:rPr>
  </w:style>
  <w:style w:type="paragraph" w:customStyle="1" w:styleId="629A7299516D40269CA8EBB3DE66010D1">
    <w:name w:val="629A7299516D40269CA8EBB3DE66010D1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70A0510BF3014678A40D0A0B38F11E986">
    <w:name w:val="70A0510BF3014678A40D0A0B38F11E986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8878A95B7304409AAD85F56984A5AE324">
    <w:name w:val="8878A95B7304409AAD85F56984A5AE324"/>
    <w:rsid w:val="00BD55E3"/>
    <w:pPr>
      <w:numPr>
        <w:ilvl w:val="1"/>
      </w:numPr>
    </w:pPr>
    <w:rPr>
      <w:rFonts w:ascii="Source Sans Pro SemiBold" w:hAnsi="Source Sans Pro SemiBold"/>
      <w:color w:val="098484"/>
      <w:sz w:val="28"/>
      <w:lang w:eastAsia="en-US"/>
    </w:rPr>
  </w:style>
  <w:style w:type="paragraph" w:customStyle="1" w:styleId="629A7299516D40269CA8EBB3DE66010D2">
    <w:name w:val="629A7299516D40269CA8EBB3DE66010D2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70A0510BF3014678A40D0A0B38F11E987">
    <w:name w:val="70A0510BF3014678A40D0A0B38F11E987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8878A95B7304409AAD85F56984A5AE325">
    <w:name w:val="8878A95B7304409AAD85F56984A5AE325"/>
    <w:rsid w:val="00BD55E3"/>
    <w:pPr>
      <w:numPr>
        <w:ilvl w:val="1"/>
      </w:numPr>
    </w:pPr>
    <w:rPr>
      <w:rFonts w:ascii="Source Sans Pro SemiBold" w:hAnsi="Source Sans Pro SemiBold"/>
      <w:color w:val="098484"/>
      <w:sz w:val="28"/>
      <w:lang w:eastAsia="en-US"/>
    </w:rPr>
  </w:style>
  <w:style w:type="paragraph" w:customStyle="1" w:styleId="60A05853FC454F4F9698B30943490B32">
    <w:name w:val="60A05853FC454F4F9698B30943490B32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629A7299516D40269CA8EBB3DE66010D3">
    <w:name w:val="629A7299516D40269CA8EBB3DE66010D3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70A0510BF3014678A40D0A0B38F11E988">
    <w:name w:val="70A0510BF3014678A40D0A0B38F11E988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8878A95B7304409AAD85F56984A5AE326">
    <w:name w:val="8878A95B7304409AAD85F56984A5AE326"/>
    <w:rsid w:val="00BD55E3"/>
    <w:pPr>
      <w:numPr>
        <w:ilvl w:val="1"/>
      </w:numPr>
    </w:pPr>
    <w:rPr>
      <w:rFonts w:ascii="Source Sans Pro SemiBold" w:hAnsi="Source Sans Pro SemiBold"/>
      <w:color w:val="098484"/>
      <w:sz w:val="28"/>
      <w:lang w:eastAsia="en-US"/>
    </w:rPr>
  </w:style>
  <w:style w:type="paragraph" w:customStyle="1" w:styleId="60A05853FC454F4F9698B30943490B321">
    <w:name w:val="60A05853FC454F4F9698B30943490B321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629A7299516D40269CA8EBB3DE66010D4">
    <w:name w:val="629A7299516D40269CA8EBB3DE66010D4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  <w:style w:type="paragraph" w:customStyle="1" w:styleId="70A0510BF3014678A40D0A0B38F11E989">
    <w:name w:val="70A0510BF3014678A40D0A0B38F11E989"/>
    <w:rsid w:val="00BD55E3"/>
    <w:pPr>
      <w:tabs>
        <w:tab w:val="center" w:pos="4513"/>
        <w:tab w:val="right" w:pos="9026"/>
      </w:tabs>
      <w:spacing w:after="0" w:line="240" w:lineRule="auto"/>
    </w:pPr>
    <w:rPr>
      <w:rFonts w:ascii="Source Sans Pro" w:eastAsiaTheme="minorHAnsi" w:hAnsi="Source Sans Pro"/>
      <w:color w:val="A6A6A6" w:themeColor="background1" w:themeShade="A6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CC Lyttelton Harbour theme">
      <a:dk1>
        <a:srgbClr val="098484"/>
      </a:dk1>
      <a:lt1>
        <a:sysClr val="window" lastClr="FFFFFF"/>
      </a:lt1>
      <a:dk2>
        <a:srgbClr val="098484"/>
      </a:dk2>
      <a:lt2>
        <a:srgbClr val="F2F2F2"/>
      </a:lt2>
      <a:accent1>
        <a:srgbClr val="12A4A4"/>
      </a:accent1>
      <a:accent2>
        <a:srgbClr val="7CCCBF"/>
      </a:accent2>
      <a:accent3>
        <a:srgbClr val="A4DAD2"/>
      </a:accent3>
      <a:accent4>
        <a:srgbClr val="D1ECE8"/>
      </a:accent4>
      <a:accent5>
        <a:srgbClr val="E6E7E8"/>
      </a:accent5>
      <a:accent6>
        <a:srgbClr val="B1B3B4"/>
      </a:accent6>
      <a:hlink>
        <a:srgbClr val="6D6E71"/>
      </a:hlink>
      <a:folHlink>
        <a:srgbClr val="098484"/>
      </a:folHlink>
    </a:clrScheme>
    <a:fontScheme name="CCC Font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C5D3-06BC-4BF9-B5E3-622ABC79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City Council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Tossell, Catherine</dc:creator>
  <cp:keywords/>
  <dc:description/>
  <cp:lastModifiedBy>Cosgrove, Deborah</cp:lastModifiedBy>
  <cp:revision>16</cp:revision>
  <cp:lastPrinted>2020-10-28T20:37:00Z</cp:lastPrinted>
  <dcterms:created xsi:type="dcterms:W3CDTF">2021-04-08T01:53:00Z</dcterms:created>
  <dcterms:modified xsi:type="dcterms:W3CDTF">2021-05-07T03:02:00Z</dcterms:modified>
</cp:coreProperties>
</file>