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F907" w14:textId="77777777" w:rsidR="00E97A28" w:rsidRPr="00133D71" w:rsidRDefault="002E3EA9" w:rsidP="00EB22A1">
      <w:pPr>
        <w:spacing w:after="120"/>
        <w:jc w:val="both"/>
        <w:rPr>
          <w:rFonts w:cstheme="minorHAnsi"/>
          <w:b/>
          <w:sz w:val="40"/>
          <w:szCs w:val="21"/>
        </w:rPr>
      </w:pPr>
      <w:r w:rsidRPr="00133D71">
        <w:rPr>
          <w:rFonts w:cstheme="minorHAnsi"/>
          <w:b/>
          <w:sz w:val="40"/>
          <w:szCs w:val="21"/>
        </w:rPr>
        <w:t>District Plan rules</w:t>
      </w:r>
      <w:r w:rsidR="00E07CAF" w:rsidRPr="00133D71">
        <w:rPr>
          <w:rFonts w:cstheme="minorHAnsi"/>
          <w:b/>
          <w:sz w:val="40"/>
          <w:szCs w:val="21"/>
        </w:rPr>
        <w:t xml:space="preserve"> </w:t>
      </w:r>
      <w:r w:rsidR="00E97A28" w:rsidRPr="00133D71">
        <w:rPr>
          <w:rFonts w:cstheme="minorHAnsi"/>
          <w:b/>
          <w:sz w:val="40"/>
          <w:szCs w:val="21"/>
        </w:rPr>
        <w:t>for report</w:t>
      </w:r>
      <w:r w:rsidRPr="00133D71">
        <w:rPr>
          <w:rFonts w:cstheme="minorHAnsi"/>
          <w:b/>
          <w:sz w:val="40"/>
          <w:szCs w:val="21"/>
        </w:rPr>
        <w:t>s</w:t>
      </w:r>
    </w:p>
    <w:p w14:paraId="31FA6A12" w14:textId="77777777" w:rsidR="00E97A28" w:rsidRDefault="00E97A28"/>
    <w:sdt>
      <w:sdtPr>
        <w:rPr>
          <w:rFonts w:ascii="Arial" w:eastAsiaTheme="minorHAnsi" w:hAnsi="Arial" w:cs="Times New Roman"/>
          <w:color w:val="auto"/>
          <w:sz w:val="20"/>
          <w:szCs w:val="20"/>
          <w:lang w:val="en-NZ"/>
        </w:rPr>
        <w:id w:val="1017971638"/>
        <w:docPartObj>
          <w:docPartGallery w:val="Table of Contents"/>
          <w:docPartUnique/>
        </w:docPartObj>
      </w:sdtPr>
      <w:sdtEndPr>
        <w:rPr>
          <w:rFonts w:asciiTheme="minorHAnsi" w:hAnsiTheme="minorHAnsi"/>
          <w:b/>
          <w:bCs/>
          <w:noProof/>
          <w:sz w:val="18"/>
        </w:rPr>
      </w:sdtEndPr>
      <w:sdtContent>
        <w:p w14:paraId="6EC3F6EC" w14:textId="77777777" w:rsidR="009A2E91" w:rsidRPr="00133D71" w:rsidRDefault="009A2E91" w:rsidP="009A2E91">
          <w:pPr>
            <w:pStyle w:val="TOCHeading"/>
            <w:spacing w:after="120"/>
            <w:rPr>
              <w:rFonts w:asciiTheme="minorHAnsi" w:hAnsiTheme="minorHAnsi" w:cstheme="minorHAnsi"/>
              <w:sz w:val="36"/>
              <w:szCs w:val="36"/>
            </w:rPr>
          </w:pPr>
          <w:r w:rsidRPr="00133D71">
            <w:rPr>
              <w:rFonts w:asciiTheme="minorHAnsi" w:hAnsiTheme="minorHAnsi" w:cstheme="minorHAnsi"/>
              <w:b/>
              <w:color w:val="FF0000"/>
              <w:sz w:val="24"/>
              <w:szCs w:val="36"/>
            </w:rPr>
            <w:t>CONTENTS</w:t>
          </w:r>
        </w:p>
        <w:p w14:paraId="05954DB0" w14:textId="5EF85527" w:rsidR="008C27B5" w:rsidRDefault="009A2E91">
          <w:pPr>
            <w:pStyle w:val="TOC1"/>
            <w:tabs>
              <w:tab w:val="right" w:leader="dot" w:pos="10194"/>
            </w:tabs>
            <w:rPr>
              <w:rFonts w:eastAsiaTheme="minorEastAsia" w:cstheme="minorBidi"/>
              <w:noProof/>
              <w:kern w:val="2"/>
              <w:sz w:val="24"/>
              <w:szCs w:val="24"/>
              <w:lang w:eastAsia="zh-CN"/>
              <w14:ligatures w14:val="standardContextual"/>
            </w:rPr>
          </w:pPr>
          <w:r w:rsidRPr="00ED289E">
            <w:rPr>
              <w:rFonts w:cstheme="minorHAnsi"/>
              <w:sz w:val="22"/>
              <w:szCs w:val="22"/>
            </w:rPr>
            <w:fldChar w:fldCharType="begin"/>
          </w:r>
          <w:r w:rsidRPr="00ED289E">
            <w:rPr>
              <w:rFonts w:cstheme="minorHAnsi"/>
              <w:sz w:val="22"/>
              <w:szCs w:val="22"/>
            </w:rPr>
            <w:instrText xml:space="preserve"> TOC \o "1-3" \h \z \u </w:instrText>
          </w:r>
          <w:r w:rsidRPr="00ED289E">
            <w:rPr>
              <w:rFonts w:cstheme="minorHAnsi"/>
              <w:sz w:val="22"/>
              <w:szCs w:val="22"/>
            </w:rPr>
            <w:fldChar w:fldCharType="separate"/>
          </w:r>
          <w:hyperlink w:anchor="_Toc202292768" w:history="1">
            <w:r w:rsidR="008C27B5" w:rsidRPr="00D814CE">
              <w:rPr>
                <w:rStyle w:val="Hyperlink"/>
                <w:rFonts w:cstheme="minorHAnsi"/>
                <w:noProof/>
              </w:rPr>
              <w:t xml:space="preserve">CHAPTER 14 – MRZ STANDARDS – </w:t>
            </w:r>
            <w:r w:rsidR="008C27B5" w:rsidRPr="00D814CE">
              <w:rPr>
                <w:rStyle w:val="Hyperlink"/>
                <w:rFonts w:cstheme="minorHAnsi"/>
                <w:noProof/>
                <w:highlight w:val="yellow"/>
              </w:rPr>
              <w:t>NEW PC14</w:t>
            </w:r>
            <w:r w:rsidR="008C27B5">
              <w:rPr>
                <w:noProof/>
                <w:webHidden/>
              </w:rPr>
              <w:tab/>
            </w:r>
            <w:r w:rsidR="008C27B5">
              <w:rPr>
                <w:noProof/>
                <w:webHidden/>
              </w:rPr>
              <w:fldChar w:fldCharType="begin"/>
            </w:r>
            <w:r w:rsidR="008C27B5">
              <w:rPr>
                <w:noProof/>
                <w:webHidden/>
              </w:rPr>
              <w:instrText xml:space="preserve"> PAGEREF _Toc202292768 \h </w:instrText>
            </w:r>
            <w:r w:rsidR="008C27B5">
              <w:rPr>
                <w:noProof/>
                <w:webHidden/>
              </w:rPr>
            </w:r>
            <w:r w:rsidR="008C27B5">
              <w:rPr>
                <w:noProof/>
                <w:webHidden/>
              </w:rPr>
              <w:fldChar w:fldCharType="separate"/>
            </w:r>
            <w:r w:rsidR="008C27B5">
              <w:rPr>
                <w:noProof/>
                <w:webHidden/>
              </w:rPr>
              <w:t>1</w:t>
            </w:r>
            <w:r w:rsidR="008C27B5">
              <w:rPr>
                <w:noProof/>
                <w:webHidden/>
              </w:rPr>
              <w:fldChar w:fldCharType="end"/>
            </w:r>
          </w:hyperlink>
        </w:p>
        <w:p w14:paraId="4BD2193A" w14:textId="61066B45"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69" w:history="1">
            <w:r w:rsidRPr="00D814CE">
              <w:rPr>
                <w:rStyle w:val="Hyperlink"/>
                <w:rFonts w:cstheme="minorHAnsi"/>
                <w:noProof/>
              </w:rPr>
              <w:t xml:space="preserve">CHAPTER 14 – HRZ STANDARDS – </w:t>
            </w:r>
            <w:r w:rsidRPr="00D814CE">
              <w:rPr>
                <w:rStyle w:val="Hyperlink"/>
                <w:rFonts w:cstheme="minorHAnsi"/>
                <w:noProof/>
                <w:highlight w:val="yellow"/>
              </w:rPr>
              <w:t>NEW PC14</w:t>
            </w:r>
            <w:r>
              <w:rPr>
                <w:noProof/>
                <w:webHidden/>
              </w:rPr>
              <w:tab/>
            </w:r>
            <w:r>
              <w:rPr>
                <w:noProof/>
                <w:webHidden/>
              </w:rPr>
              <w:fldChar w:fldCharType="begin"/>
            </w:r>
            <w:r>
              <w:rPr>
                <w:noProof/>
                <w:webHidden/>
              </w:rPr>
              <w:instrText xml:space="preserve"> PAGEREF _Toc202292769 \h </w:instrText>
            </w:r>
            <w:r>
              <w:rPr>
                <w:noProof/>
                <w:webHidden/>
              </w:rPr>
            </w:r>
            <w:r>
              <w:rPr>
                <w:noProof/>
                <w:webHidden/>
              </w:rPr>
              <w:fldChar w:fldCharType="separate"/>
            </w:r>
            <w:r>
              <w:rPr>
                <w:noProof/>
                <w:webHidden/>
              </w:rPr>
              <w:t>4</w:t>
            </w:r>
            <w:r>
              <w:rPr>
                <w:noProof/>
                <w:webHidden/>
              </w:rPr>
              <w:fldChar w:fldCharType="end"/>
            </w:r>
          </w:hyperlink>
        </w:p>
        <w:p w14:paraId="561E9A10" w14:textId="0055637D"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0" w:history="1">
            <w:r w:rsidRPr="00D814CE">
              <w:rPr>
                <w:rStyle w:val="Hyperlink"/>
                <w:rFonts w:cstheme="minorHAnsi"/>
                <w:noProof/>
              </w:rPr>
              <w:t>CHAPTER 14 – RS &amp; RSDT STANDARDS</w:t>
            </w:r>
            <w:r>
              <w:rPr>
                <w:noProof/>
                <w:webHidden/>
              </w:rPr>
              <w:tab/>
            </w:r>
            <w:r>
              <w:rPr>
                <w:noProof/>
                <w:webHidden/>
              </w:rPr>
              <w:fldChar w:fldCharType="begin"/>
            </w:r>
            <w:r>
              <w:rPr>
                <w:noProof/>
                <w:webHidden/>
              </w:rPr>
              <w:instrText xml:space="preserve"> PAGEREF _Toc202292770 \h </w:instrText>
            </w:r>
            <w:r>
              <w:rPr>
                <w:noProof/>
                <w:webHidden/>
              </w:rPr>
            </w:r>
            <w:r>
              <w:rPr>
                <w:noProof/>
                <w:webHidden/>
              </w:rPr>
              <w:fldChar w:fldCharType="separate"/>
            </w:r>
            <w:r>
              <w:rPr>
                <w:noProof/>
                <w:webHidden/>
              </w:rPr>
              <w:t>8</w:t>
            </w:r>
            <w:r>
              <w:rPr>
                <w:noProof/>
                <w:webHidden/>
              </w:rPr>
              <w:fldChar w:fldCharType="end"/>
            </w:r>
          </w:hyperlink>
        </w:p>
        <w:p w14:paraId="6F094967" w14:textId="50FE6BB4"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1" w:history="1">
            <w:r w:rsidRPr="00D814CE">
              <w:rPr>
                <w:rStyle w:val="Hyperlink"/>
                <w:noProof/>
              </w:rPr>
              <w:t>CHAPTER 14 – RMD STANDARDS</w:t>
            </w:r>
            <w:r>
              <w:rPr>
                <w:noProof/>
                <w:webHidden/>
              </w:rPr>
              <w:tab/>
            </w:r>
            <w:r>
              <w:rPr>
                <w:noProof/>
                <w:webHidden/>
              </w:rPr>
              <w:fldChar w:fldCharType="begin"/>
            </w:r>
            <w:r>
              <w:rPr>
                <w:noProof/>
                <w:webHidden/>
              </w:rPr>
              <w:instrText xml:space="preserve"> PAGEREF _Toc202292771 \h </w:instrText>
            </w:r>
            <w:r>
              <w:rPr>
                <w:noProof/>
                <w:webHidden/>
              </w:rPr>
            </w:r>
            <w:r>
              <w:rPr>
                <w:noProof/>
                <w:webHidden/>
              </w:rPr>
              <w:fldChar w:fldCharType="separate"/>
            </w:r>
            <w:r>
              <w:rPr>
                <w:noProof/>
                <w:webHidden/>
              </w:rPr>
              <w:t>10</w:t>
            </w:r>
            <w:r>
              <w:rPr>
                <w:noProof/>
                <w:webHidden/>
              </w:rPr>
              <w:fldChar w:fldCharType="end"/>
            </w:r>
          </w:hyperlink>
        </w:p>
        <w:p w14:paraId="5251DC58" w14:textId="1D432941"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2" w:history="1">
            <w:r w:rsidRPr="00D814CE">
              <w:rPr>
                <w:rStyle w:val="Hyperlink"/>
                <w:rFonts w:cstheme="minorHAnsi"/>
                <w:noProof/>
              </w:rPr>
              <w:t>CHAPTER 14 – RH STANDARDS</w:t>
            </w:r>
            <w:r>
              <w:rPr>
                <w:noProof/>
                <w:webHidden/>
              </w:rPr>
              <w:tab/>
            </w:r>
            <w:r>
              <w:rPr>
                <w:noProof/>
                <w:webHidden/>
              </w:rPr>
              <w:fldChar w:fldCharType="begin"/>
            </w:r>
            <w:r>
              <w:rPr>
                <w:noProof/>
                <w:webHidden/>
              </w:rPr>
              <w:instrText xml:space="preserve"> PAGEREF _Toc202292772 \h </w:instrText>
            </w:r>
            <w:r>
              <w:rPr>
                <w:noProof/>
                <w:webHidden/>
              </w:rPr>
            </w:r>
            <w:r>
              <w:rPr>
                <w:noProof/>
                <w:webHidden/>
              </w:rPr>
              <w:fldChar w:fldCharType="separate"/>
            </w:r>
            <w:r>
              <w:rPr>
                <w:noProof/>
                <w:webHidden/>
              </w:rPr>
              <w:t>12</w:t>
            </w:r>
            <w:r>
              <w:rPr>
                <w:noProof/>
                <w:webHidden/>
              </w:rPr>
              <w:fldChar w:fldCharType="end"/>
            </w:r>
          </w:hyperlink>
        </w:p>
        <w:p w14:paraId="297EF369" w14:textId="5A26CC1F"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3" w:history="1">
            <w:r w:rsidRPr="00D814CE">
              <w:rPr>
                <w:rStyle w:val="Hyperlink"/>
                <w:rFonts w:cstheme="minorHAnsi"/>
                <w:noProof/>
              </w:rPr>
              <w:t>CHAPTER 14 – RNN STANDARDS</w:t>
            </w:r>
            <w:r>
              <w:rPr>
                <w:noProof/>
                <w:webHidden/>
              </w:rPr>
              <w:tab/>
            </w:r>
            <w:r>
              <w:rPr>
                <w:noProof/>
                <w:webHidden/>
              </w:rPr>
              <w:fldChar w:fldCharType="begin"/>
            </w:r>
            <w:r>
              <w:rPr>
                <w:noProof/>
                <w:webHidden/>
              </w:rPr>
              <w:instrText xml:space="preserve"> PAGEREF _Toc202292773 \h </w:instrText>
            </w:r>
            <w:r>
              <w:rPr>
                <w:noProof/>
                <w:webHidden/>
              </w:rPr>
            </w:r>
            <w:r>
              <w:rPr>
                <w:noProof/>
                <w:webHidden/>
              </w:rPr>
              <w:fldChar w:fldCharType="separate"/>
            </w:r>
            <w:r>
              <w:rPr>
                <w:noProof/>
                <w:webHidden/>
              </w:rPr>
              <w:t>13</w:t>
            </w:r>
            <w:r>
              <w:rPr>
                <w:noProof/>
                <w:webHidden/>
              </w:rPr>
              <w:fldChar w:fldCharType="end"/>
            </w:r>
          </w:hyperlink>
        </w:p>
        <w:p w14:paraId="064CDC03" w14:textId="541B3015"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4" w:history="1">
            <w:r w:rsidRPr="00D814CE">
              <w:rPr>
                <w:rStyle w:val="Hyperlink"/>
                <w:rFonts w:cstheme="minorHAnsi"/>
                <w:noProof/>
              </w:rPr>
              <w:t>CHAPTER 14 – RCC STANDARDS</w:t>
            </w:r>
            <w:r>
              <w:rPr>
                <w:noProof/>
                <w:webHidden/>
              </w:rPr>
              <w:tab/>
            </w:r>
            <w:r>
              <w:rPr>
                <w:noProof/>
                <w:webHidden/>
              </w:rPr>
              <w:fldChar w:fldCharType="begin"/>
            </w:r>
            <w:r>
              <w:rPr>
                <w:noProof/>
                <w:webHidden/>
              </w:rPr>
              <w:instrText xml:space="preserve"> PAGEREF _Toc202292774 \h </w:instrText>
            </w:r>
            <w:r>
              <w:rPr>
                <w:noProof/>
                <w:webHidden/>
              </w:rPr>
            </w:r>
            <w:r>
              <w:rPr>
                <w:noProof/>
                <w:webHidden/>
              </w:rPr>
              <w:fldChar w:fldCharType="separate"/>
            </w:r>
            <w:r>
              <w:rPr>
                <w:noProof/>
                <w:webHidden/>
              </w:rPr>
              <w:t>14</w:t>
            </w:r>
            <w:r>
              <w:rPr>
                <w:noProof/>
                <w:webHidden/>
              </w:rPr>
              <w:fldChar w:fldCharType="end"/>
            </w:r>
          </w:hyperlink>
        </w:p>
        <w:p w14:paraId="4DA122E6" w14:textId="3D4C85F6"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5" w:history="1">
            <w:r w:rsidRPr="00D814CE">
              <w:rPr>
                <w:rStyle w:val="Hyperlink"/>
                <w:rFonts w:cstheme="minorHAnsi"/>
                <w:noProof/>
              </w:rPr>
              <w:t>CHAPTER 14 – RBP STANDARDS</w:t>
            </w:r>
            <w:r>
              <w:rPr>
                <w:noProof/>
                <w:webHidden/>
              </w:rPr>
              <w:tab/>
            </w:r>
            <w:r>
              <w:rPr>
                <w:noProof/>
                <w:webHidden/>
              </w:rPr>
              <w:fldChar w:fldCharType="begin"/>
            </w:r>
            <w:r>
              <w:rPr>
                <w:noProof/>
                <w:webHidden/>
              </w:rPr>
              <w:instrText xml:space="preserve"> PAGEREF _Toc202292775 \h </w:instrText>
            </w:r>
            <w:r>
              <w:rPr>
                <w:noProof/>
                <w:webHidden/>
              </w:rPr>
            </w:r>
            <w:r>
              <w:rPr>
                <w:noProof/>
                <w:webHidden/>
              </w:rPr>
              <w:fldChar w:fldCharType="separate"/>
            </w:r>
            <w:r>
              <w:rPr>
                <w:noProof/>
                <w:webHidden/>
              </w:rPr>
              <w:t>16</w:t>
            </w:r>
            <w:r>
              <w:rPr>
                <w:noProof/>
                <w:webHidden/>
              </w:rPr>
              <w:fldChar w:fldCharType="end"/>
            </w:r>
          </w:hyperlink>
        </w:p>
        <w:p w14:paraId="39C4BA28" w14:textId="1B77BDBE"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6" w:history="1">
            <w:r w:rsidRPr="00D814CE">
              <w:rPr>
                <w:rStyle w:val="Hyperlink"/>
                <w:noProof/>
              </w:rPr>
              <w:t>CHAPTER 14 &amp; 14A – HOSTED/UNHOSTED VISITOR ACCOMMODATION</w:t>
            </w:r>
            <w:r>
              <w:rPr>
                <w:noProof/>
                <w:webHidden/>
              </w:rPr>
              <w:tab/>
            </w:r>
            <w:r>
              <w:rPr>
                <w:noProof/>
                <w:webHidden/>
              </w:rPr>
              <w:fldChar w:fldCharType="begin"/>
            </w:r>
            <w:r>
              <w:rPr>
                <w:noProof/>
                <w:webHidden/>
              </w:rPr>
              <w:instrText xml:space="preserve"> PAGEREF _Toc202292776 \h </w:instrText>
            </w:r>
            <w:r>
              <w:rPr>
                <w:noProof/>
                <w:webHidden/>
              </w:rPr>
            </w:r>
            <w:r>
              <w:rPr>
                <w:noProof/>
                <w:webHidden/>
              </w:rPr>
              <w:fldChar w:fldCharType="separate"/>
            </w:r>
            <w:r>
              <w:rPr>
                <w:noProof/>
                <w:webHidden/>
              </w:rPr>
              <w:t>17</w:t>
            </w:r>
            <w:r>
              <w:rPr>
                <w:noProof/>
                <w:webHidden/>
              </w:rPr>
              <w:fldChar w:fldCharType="end"/>
            </w:r>
          </w:hyperlink>
        </w:p>
        <w:p w14:paraId="4B2659E3" w14:textId="4FE0A893"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7" w:history="1">
            <w:r w:rsidRPr="00D814CE">
              <w:rPr>
                <w:rStyle w:val="Hyperlink"/>
                <w:rFonts w:cstheme="minorHAnsi"/>
                <w:noProof/>
              </w:rPr>
              <w:t>CHAPTER 5 – NATURAL HAZARDS</w:t>
            </w:r>
            <w:r>
              <w:rPr>
                <w:noProof/>
                <w:webHidden/>
              </w:rPr>
              <w:tab/>
            </w:r>
            <w:r>
              <w:rPr>
                <w:noProof/>
                <w:webHidden/>
              </w:rPr>
              <w:fldChar w:fldCharType="begin"/>
            </w:r>
            <w:r>
              <w:rPr>
                <w:noProof/>
                <w:webHidden/>
              </w:rPr>
              <w:instrText xml:space="preserve"> PAGEREF _Toc202292777 \h </w:instrText>
            </w:r>
            <w:r>
              <w:rPr>
                <w:noProof/>
                <w:webHidden/>
              </w:rPr>
            </w:r>
            <w:r>
              <w:rPr>
                <w:noProof/>
                <w:webHidden/>
              </w:rPr>
              <w:fldChar w:fldCharType="separate"/>
            </w:r>
            <w:r>
              <w:rPr>
                <w:noProof/>
                <w:webHidden/>
              </w:rPr>
              <w:t>23</w:t>
            </w:r>
            <w:r>
              <w:rPr>
                <w:noProof/>
                <w:webHidden/>
              </w:rPr>
              <w:fldChar w:fldCharType="end"/>
            </w:r>
          </w:hyperlink>
        </w:p>
        <w:p w14:paraId="19532CA3" w14:textId="71740285"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8" w:history="1">
            <w:r w:rsidRPr="00D814CE">
              <w:rPr>
                <w:rStyle w:val="Hyperlink"/>
                <w:rFonts w:cstheme="minorHAnsi"/>
                <w:noProof/>
              </w:rPr>
              <w:t>CHAPTER 6 – WATER BODY SETBACKS – CITY &amp; SETTLEMENT</w:t>
            </w:r>
            <w:r>
              <w:rPr>
                <w:noProof/>
                <w:webHidden/>
              </w:rPr>
              <w:tab/>
            </w:r>
            <w:r>
              <w:rPr>
                <w:noProof/>
                <w:webHidden/>
              </w:rPr>
              <w:fldChar w:fldCharType="begin"/>
            </w:r>
            <w:r>
              <w:rPr>
                <w:noProof/>
                <w:webHidden/>
              </w:rPr>
              <w:instrText xml:space="preserve"> PAGEREF _Toc202292778 \h </w:instrText>
            </w:r>
            <w:r>
              <w:rPr>
                <w:noProof/>
                <w:webHidden/>
              </w:rPr>
            </w:r>
            <w:r>
              <w:rPr>
                <w:noProof/>
                <w:webHidden/>
              </w:rPr>
              <w:fldChar w:fldCharType="separate"/>
            </w:r>
            <w:r>
              <w:rPr>
                <w:noProof/>
                <w:webHidden/>
              </w:rPr>
              <w:t>25</w:t>
            </w:r>
            <w:r>
              <w:rPr>
                <w:noProof/>
                <w:webHidden/>
              </w:rPr>
              <w:fldChar w:fldCharType="end"/>
            </w:r>
          </w:hyperlink>
        </w:p>
        <w:p w14:paraId="26E43485" w14:textId="767976D3"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79" w:history="1">
            <w:r w:rsidRPr="00D814CE">
              <w:rPr>
                <w:rStyle w:val="Hyperlink"/>
                <w:rFonts w:cstheme="minorHAnsi"/>
                <w:noProof/>
              </w:rPr>
              <w:t>CHAPTER 6 – WATER BODY SETBACKS - RURAL</w:t>
            </w:r>
            <w:r>
              <w:rPr>
                <w:noProof/>
                <w:webHidden/>
              </w:rPr>
              <w:tab/>
            </w:r>
            <w:r>
              <w:rPr>
                <w:noProof/>
                <w:webHidden/>
              </w:rPr>
              <w:fldChar w:fldCharType="begin"/>
            </w:r>
            <w:r>
              <w:rPr>
                <w:noProof/>
                <w:webHidden/>
              </w:rPr>
              <w:instrText xml:space="preserve"> PAGEREF _Toc202292779 \h </w:instrText>
            </w:r>
            <w:r>
              <w:rPr>
                <w:noProof/>
                <w:webHidden/>
              </w:rPr>
            </w:r>
            <w:r>
              <w:rPr>
                <w:noProof/>
                <w:webHidden/>
              </w:rPr>
              <w:fldChar w:fldCharType="separate"/>
            </w:r>
            <w:r>
              <w:rPr>
                <w:noProof/>
                <w:webHidden/>
              </w:rPr>
              <w:t>27</w:t>
            </w:r>
            <w:r>
              <w:rPr>
                <w:noProof/>
                <w:webHidden/>
              </w:rPr>
              <w:fldChar w:fldCharType="end"/>
            </w:r>
          </w:hyperlink>
        </w:p>
        <w:p w14:paraId="1BBF9AD9" w14:textId="30C32AAA"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0" w:history="1">
            <w:r w:rsidRPr="00D814CE">
              <w:rPr>
                <w:rStyle w:val="Hyperlink"/>
                <w:rFonts w:cstheme="minorHAnsi"/>
                <w:noProof/>
              </w:rPr>
              <w:t>CHAPTER 6 – SIGNAGE - BUILT FORM STANDARDS</w:t>
            </w:r>
            <w:r>
              <w:rPr>
                <w:noProof/>
                <w:webHidden/>
              </w:rPr>
              <w:tab/>
            </w:r>
            <w:r>
              <w:rPr>
                <w:noProof/>
                <w:webHidden/>
              </w:rPr>
              <w:fldChar w:fldCharType="begin"/>
            </w:r>
            <w:r>
              <w:rPr>
                <w:noProof/>
                <w:webHidden/>
              </w:rPr>
              <w:instrText xml:space="preserve"> PAGEREF _Toc202292780 \h </w:instrText>
            </w:r>
            <w:r>
              <w:rPr>
                <w:noProof/>
                <w:webHidden/>
              </w:rPr>
            </w:r>
            <w:r>
              <w:rPr>
                <w:noProof/>
                <w:webHidden/>
              </w:rPr>
              <w:fldChar w:fldCharType="separate"/>
            </w:r>
            <w:r>
              <w:rPr>
                <w:noProof/>
                <w:webHidden/>
              </w:rPr>
              <w:t>28</w:t>
            </w:r>
            <w:r>
              <w:rPr>
                <w:noProof/>
                <w:webHidden/>
              </w:rPr>
              <w:fldChar w:fldCharType="end"/>
            </w:r>
          </w:hyperlink>
        </w:p>
        <w:p w14:paraId="20A44A14" w14:textId="76EB3CD0"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1" w:history="1">
            <w:r w:rsidRPr="00D814CE">
              <w:rPr>
                <w:rStyle w:val="Hyperlink"/>
                <w:rFonts w:cstheme="minorHAnsi"/>
                <w:noProof/>
              </w:rPr>
              <w:t>CHAPTER 6 – SIGNAGE – BILLBOARDS</w:t>
            </w:r>
            <w:r>
              <w:rPr>
                <w:noProof/>
                <w:webHidden/>
              </w:rPr>
              <w:tab/>
            </w:r>
            <w:r>
              <w:rPr>
                <w:noProof/>
                <w:webHidden/>
              </w:rPr>
              <w:fldChar w:fldCharType="begin"/>
            </w:r>
            <w:r>
              <w:rPr>
                <w:noProof/>
                <w:webHidden/>
              </w:rPr>
              <w:instrText xml:space="preserve"> PAGEREF _Toc202292781 \h </w:instrText>
            </w:r>
            <w:r>
              <w:rPr>
                <w:noProof/>
                <w:webHidden/>
              </w:rPr>
            </w:r>
            <w:r>
              <w:rPr>
                <w:noProof/>
                <w:webHidden/>
              </w:rPr>
              <w:fldChar w:fldCharType="separate"/>
            </w:r>
            <w:r>
              <w:rPr>
                <w:noProof/>
                <w:webHidden/>
              </w:rPr>
              <w:t>29</w:t>
            </w:r>
            <w:r>
              <w:rPr>
                <w:noProof/>
                <w:webHidden/>
              </w:rPr>
              <w:fldChar w:fldCharType="end"/>
            </w:r>
          </w:hyperlink>
        </w:p>
        <w:p w14:paraId="59BAB389" w14:textId="1F6609C8"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2" w:history="1">
            <w:r w:rsidRPr="00D814CE">
              <w:rPr>
                <w:rStyle w:val="Hyperlink"/>
                <w:rFonts w:cstheme="minorHAnsi"/>
                <w:noProof/>
              </w:rPr>
              <w:t>CHAPTER 7 - TRANSPORT</w:t>
            </w:r>
            <w:r>
              <w:rPr>
                <w:noProof/>
                <w:webHidden/>
              </w:rPr>
              <w:tab/>
            </w:r>
            <w:r>
              <w:rPr>
                <w:noProof/>
                <w:webHidden/>
              </w:rPr>
              <w:fldChar w:fldCharType="begin"/>
            </w:r>
            <w:r>
              <w:rPr>
                <w:noProof/>
                <w:webHidden/>
              </w:rPr>
              <w:instrText xml:space="preserve"> PAGEREF _Toc202292782 \h </w:instrText>
            </w:r>
            <w:r>
              <w:rPr>
                <w:noProof/>
                <w:webHidden/>
              </w:rPr>
            </w:r>
            <w:r>
              <w:rPr>
                <w:noProof/>
                <w:webHidden/>
              </w:rPr>
              <w:fldChar w:fldCharType="separate"/>
            </w:r>
            <w:r>
              <w:rPr>
                <w:noProof/>
                <w:webHidden/>
              </w:rPr>
              <w:t>30</w:t>
            </w:r>
            <w:r>
              <w:rPr>
                <w:noProof/>
                <w:webHidden/>
              </w:rPr>
              <w:fldChar w:fldCharType="end"/>
            </w:r>
          </w:hyperlink>
        </w:p>
        <w:p w14:paraId="6A86798A" w14:textId="545CE59A"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3" w:history="1">
            <w:r w:rsidRPr="00D814CE">
              <w:rPr>
                <w:rStyle w:val="Hyperlink"/>
                <w:rFonts w:cstheme="minorHAnsi"/>
                <w:noProof/>
              </w:rPr>
              <w:t>CHAPTER 8 - EARTHWORKS</w:t>
            </w:r>
            <w:r>
              <w:rPr>
                <w:noProof/>
                <w:webHidden/>
              </w:rPr>
              <w:tab/>
            </w:r>
            <w:r>
              <w:rPr>
                <w:noProof/>
                <w:webHidden/>
              </w:rPr>
              <w:fldChar w:fldCharType="begin"/>
            </w:r>
            <w:r>
              <w:rPr>
                <w:noProof/>
                <w:webHidden/>
              </w:rPr>
              <w:instrText xml:space="preserve"> PAGEREF _Toc202292783 \h </w:instrText>
            </w:r>
            <w:r>
              <w:rPr>
                <w:noProof/>
                <w:webHidden/>
              </w:rPr>
            </w:r>
            <w:r>
              <w:rPr>
                <w:noProof/>
                <w:webHidden/>
              </w:rPr>
              <w:fldChar w:fldCharType="separate"/>
            </w:r>
            <w:r>
              <w:rPr>
                <w:noProof/>
                <w:webHidden/>
              </w:rPr>
              <w:t>32</w:t>
            </w:r>
            <w:r>
              <w:rPr>
                <w:noProof/>
                <w:webHidden/>
              </w:rPr>
              <w:fldChar w:fldCharType="end"/>
            </w:r>
          </w:hyperlink>
        </w:p>
        <w:p w14:paraId="43F19D1E" w14:textId="54DD101B"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4" w:history="1">
            <w:r w:rsidRPr="00D814CE">
              <w:rPr>
                <w:rStyle w:val="Hyperlink"/>
                <w:rFonts w:cstheme="minorHAnsi"/>
                <w:noProof/>
              </w:rPr>
              <w:t>CHAPTER 8 - SUBDIVISION</w:t>
            </w:r>
            <w:r>
              <w:rPr>
                <w:noProof/>
                <w:webHidden/>
              </w:rPr>
              <w:tab/>
            </w:r>
            <w:r>
              <w:rPr>
                <w:noProof/>
                <w:webHidden/>
              </w:rPr>
              <w:fldChar w:fldCharType="begin"/>
            </w:r>
            <w:r>
              <w:rPr>
                <w:noProof/>
                <w:webHidden/>
              </w:rPr>
              <w:instrText xml:space="preserve"> PAGEREF _Toc202292784 \h </w:instrText>
            </w:r>
            <w:r>
              <w:rPr>
                <w:noProof/>
                <w:webHidden/>
              </w:rPr>
            </w:r>
            <w:r>
              <w:rPr>
                <w:noProof/>
                <w:webHidden/>
              </w:rPr>
              <w:fldChar w:fldCharType="separate"/>
            </w:r>
            <w:r>
              <w:rPr>
                <w:noProof/>
                <w:webHidden/>
              </w:rPr>
              <w:t>32</w:t>
            </w:r>
            <w:r>
              <w:rPr>
                <w:noProof/>
                <w:webHidden/>
              </w:rPr>
              <w:fldChar w:fldCharType="end"/>
            </w:r>
          </w:hyperlink>
        </w:p>
        <w:p w14:paraId="272556A6" w14:textId="37046667"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5" w:history="1">
            <w:r w:rsidRPr="00D814CE">
              <w:rPr>
                <w:rStyle w:val="Hyperlink"/>
                <w:rFonts w:cstheme="minorHAnsi"/>
                <w:noProof/>
              </w:rPr>
              <w:t>CHAPTER 9 - TREES</w:t>
            </w:r>
            <w:r>
              <w:rPr>
                <w:noProof/>
                <w:webHidden/>
              </w:rPr>
              <w:tab/>
            </w:r>
            <w:r>
              <w:rPr>
                <w:noProof/>
                <w:webHidden/>
              </w:rPr>
              <w:fldChar w:fldCharType="begin"/>
            </w:r>
            <w:r>
              <w:rPr>
                <w:noProof/>
                <w:webHidden/>
              </w:rPr>
              <w:instrText xml:space="preserve"> PAGEREF _Toc202292785 \h </w:instrText>
            </w:r>
            <w:r>
              <w:rPr>
                <w:noProof/>
                <w:webHidden/>
              </w:rPr>
            </w:r>
            <w:r>
              <w:rPr>
                <w:noProof/>
                <w:webHidden/>
              </w:rPr>
              <w:fldChar w:fldCharType="separate"/>
            </w:r>
            <w:r>
              <w:rPr>
                <w:noProof/>
                <w:webHidden/>
              </w:rPr>
              <w:t>35</w:t>
            </w:r>
            <w:r>
              <w:rPr>
                <w:noProof/>
                <w:webHidden/>
              </w:rPr>
              <w:fldChar w:fldCharType="end"/>
            </w:r>
          </w:hyperlink>
        </w:p>
        <w:p w14:paraId="5E79F478" w14:textId="53354194"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6" w:history="1">
            <w:r w:rsidRPr="00D814CE">
              <w:rPr>
                <w:rStyle w:val="Hyperlink"/>
                <w:rFonts w:cstheme="minorHAnsi"/>
                <w:noProof/>
              </w:rPr>
              <w:t xml:space="preserve">CHAPTER 15 – MIXED USE ZONE – </w:t>
            </w:r>
            <w:r w:rsidRPr="00D814CE">
              <w:rPr>
                <w:rStyle w:val="Hyperlink"/>
                <w:rFonts w:cstheme="minorHAnsi"/>
                <w:noProof/>
                <w:highlight w:val="yellow"/>
              </w:rPr>
              <w:t>NEW PC14</w:t>
            </w:r>
            <w:r>
              <w:rPr>
                <w:noProof/>
                <w:webHidden/>
              </w:rPr>
              <w:tab/>
            </w:r>
            <w:r>
              <w:rPr>
                <w:noProof/>
                <w:webHidden/>
              </w:rPr>
              <w:fldChar w:fldCharType="begin"/>
            </w:r>
            <w:r>
              <w:rPr>
                <w:noProof/>
                <w:webHidden/>
              </w:rPr>
              <w:instrText xml:space="preserve"> PAGEREF _Toc202292786 \h </w:instrText>
            </w:r>
            <w:r>
              <w:rPr>
                <w:noProof/>
                <w:webHidden/>
              </w:rPr>
            </w:r>
            <w:r>
              <w:rPr>
                <w:noProof/>
                <w:webHidden/>
              </w:rPr>
              <w:fldChar w:fldCharType="separate"/>
            </w:r>
            <w:r>
              <w:rPr>
                <w:noProof/>
                <w:webHidden/>
              </w:rPr>
              <w:t>35</w:t>
            </w:r>
            <w:r>
              <w:rPr>
                <w:noProof/>
                <w:webHidden/>
              </w:rPr>
              <w:fldChar w:fldCharType="end"/>
            </w:r>
          </w:hyperlink>
        </w:p>
        <w:p w14:paraId="07A49B74" w14:textId="4EC703FD"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7" w:history="1">
            <w:r w:rsidRPr="00D814CE">
              <w:rPr>
                <w:rStyle w:val="Hyperlink"/>
                <w:rFonts w:cstheme="minorHAnsi"/>
                <w:noProof/>
              </w:rPr>
              <w:t xml:space="preserve">CHAPTER 15 – CITY CENTRE ZONE - </w:t>
            </w:r>
            <w:r w:rsidRPr="00D814CE">
              <w:rPr>
                <w:rStyle w:val="Hyperlink"/>
                <w:rFonts w:cstheme="minorHAnsi"/>
                <w:noProof/>
                <w:highlight w:val="yellow"/>
              </w:rPr>
              <w:t>NEW</w:t>
            </w:r>
            <w:r>
              <w:rPr>
                <w:noProof/>
                <w:webHidden/>
              </w:rPr>
              <w:tab/>
            </w:r>
            <w:r>
              <w:rPr>
                <w:noProof/>
                <w:webHidden/>
              </w:rPr>
              <w:fldChar w:fldCharType="begin"/>
            </w:r>
            <w:r>
              <w:rPr>
                <w:noProof/>
                <w:webHidden/>
              </w:rPr>
              <w:instrText xml:space="preserve"> PAGEREF _Toc202292787 \h </w:instrText>
            </w:r>
            <w:r>
              <w:rPr>
                <w:noProof/>
                <w:webHidden/>
              </w:rPr>
            </w:r>
            <w:r>
              <w:rPr>
                <w:noProof/>
                <w:webHidden/>
              </w:rPr>
              <w:fldChar w:fldCharType="separate"/>
            </w:r>
            <w:r>
              <w:rPr>
                <w:noProof/>
                <w:webHidden/>
              </w:rPr>
              <w:t>36</w:t>
            </w:r>
            <w:r>
              <w:rPr>
                <w:noProof/>
                <w:webHidden/>
              </w:rPr>
              <w:fldChar w:fldCharType="end"/>
            </w:r>
          </w:hyperlink>
        </w:p>
        <w:p w14:paraId="50EC6E48" w14:textId="1436549C"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8" w:history="1">
            <w:r w:rsidRPr="00D814CE">
              <w:rPr>
                <w:rStyle w:val="Hyperlink"/>
                <w:rFonts w:cstheme="minorHAnsi"/>
                <w:noProof/>
              </w:rPr>
              <w:t xml:space="preserve">CHAPTER 15 – CENTRAL CITY MIXED USE ZONE - </w:t>
            </w:r>
            <w:r w:rsidRPr="00D814CE">
              <w:rPr>
                <w:rStyle w:val="Hyperlink"/>
                <w:rFonts w:cstheme="minorHAnsi"/>
                <w:noProof/>
                <w:highlight w:val="yellow"/>
              </w:rPr>
              <w:t>NEW</w:t>
            </w:r>
            <w:r>
              <w:rPr>
                <w:noProof/>
                <w:webHidden/>
              </w:rPr>
              <w:tab/>
            </w:r>
            <w:r>
              <w:rPr>
                <w:noProof/>
                <w:webHidden/>
              </w:rPr>
              <w:fldChar w:fldCharType="begin"/>
            </w:r>
            <w:r>
              <w:rPr>
                <w:noProof/>
                <w:webHidden/>
              </w:rPr>
              <w:instrText xml:space="preserve"> PAGEREF _Toc202292788 \h </w:instrText>
            </w:r>
            <w:r>
              <w:rPr>
                <w:noProof/>
                <w:webHidden/>
              </w:rPr>
            </w:r>
            <w:r>
              <w:rPr>
                <w:noProof/>
                <w:webHidden/>
              </w:rPr>
              <w:fldChar w:fldCharType="separate"/>
            </w:r>
            <w:r>
              <w:rPr>
                <w:noProof/>
                <w:webHidden/>
              </w:rPr>
              <w:t>38</w:t>
            </w:r>
            <w:r>
              <w:rPr>
                <w:noProof/>
                <w:webHidden/>
              </w:rPr>
              <w:fldChar w:fldCharType="end"/>
            </w:r>
          </w:hyperlink>
        </w:p>
        <w:p w14:paraId="194FA264" w14:textId="06E31E9A"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89" w:history="1">
            <w:r w:rsidRPr="00D814CE">
              <w:rPr>
                <w:rStyle w:val="Hyperlink"/>
                <w:rFonts w:cstheme="minorHAnsi"/>
                <w:noProof/>
              </w:rPr>
              <w:t xml:space="preserve">CHAPTER 15 – CENTRAL CITY MIXED USE ZONE (SOUTH FRAME) - </w:t>
            </w:r>
            <w:r w:rsidRPr="00D814CE">
              <w:rPr>
                <w:rStyle w:val="Hyperlink"/>
                <w:rFonts w:cstheme="minorHAnsi"/>
                <w:noProof/>
                <w:highlight w:val="yellow"/>
              </w:rPr>
              <w:t>NEW</w:t>
            </w:r>
            <w:r>
              <w:rPr>
                <w:noProof/>
                <w:webHidden/>
              </w:rPr>
              <w:tab/>
            </w:r>
            <w:r>
              <w:rPr>
                <w:noProof/>
                <w:webHidden/>
              </w:rPr>
              <w:fldChar w:fldCharType="begin"/>
            </w:r>
            <w:r>
              <w:rPr>
                <w:noProof/>
                <w:webHidden/>
              </w:rPr>
              <w:instrText xml:space="preserve"> PAGEREF _Toc202292789 \h </w:instrText>
            </w:r>
            <w:r>
              <w:rPr>
                <w:noProof/>
                <w:webHidden/>
              </w:rPr>
            </w:r>
            <w:r>
              <w:rPr>
                <w:noProof/>
                <w:webHidden/>
              </w:rPr>
              <w:fldChar w:fldCharType="separate"/>
            </w:r>
            <w:r>
              <w:rPr>
                <w:noProof/>
                <w:webHidden/>
              </w:rPr>
              <w:t>40</w:t>
            </w:r>
            <w:r>
              <w:rPr>
                <w:noProof/>
                <w:webHidden/>
              </w:rPr>
              <w:fldChar w:fldCharType="end"/>
            </w:r>
          </w:hyperlink>
        </w:p>
        <w:p w14:paraId="1F158ED4" w14:textId="40D8ACE3" w:rsidR="008C27B5" w:rsidRDefault="008C27B5">
          <w:pPr>
            <w:pStyle w:val="TOC1"/>
            <w:tabs>
              <w:tab w:val="right" w:leader="dot" w:pos="10194"/>
            </w:tabs>
            <w:rPr>
              <w:rFonts w:eastAsiaTheme="minorEastAsia" w:cstheme="minorBidi"/>
              <w:noProof/>
              <w:kern w:val="2"/>
              <w:sz w:val="24"/>
              <w:szCs w:val="24"/>
              <w:lang w:eastAsia="zh-CN"/>
              <w14:ligatures w14:val="standardContextual"/>
            </w:rPr>
          </w:pPr>
          <w:hyperlink w:anchor="_Toc202292790" w:history="1">
            <w:r w:rsidRPr="00D814CE">
              <w:rPr>
                <w:rStyle w:val="Hyperlink"/>
                <w:noProof/>
              </w:rPr>
              <w:t>CHAPTER 17 – HOSTED/UNHOSTED GUEST ACCOMMODATION</w:t>
            </w:r>
            <w:r>
              <w:rPr>
                <w:noProof/>
                <w:webHidden/>
              </w:rPr>
              <w:tab/>
            </w:r>
            <w:r>
              <w:rPr>
                <w:noProof/>
                <w:webHidden/>
              </w:rPr>
              <w:fldChar w:fldCharType="begin"/>
            </w:r>
            <w:r>
              <w:rPr>
                <w:noProof/>
                <w:webHidden/>
              </w:rPr>
              <w:instrText xml:space="preserve"> PAGEREF _Toc202292790 \h </w:instrText>
            </w:r>
            <w:r>
              <w:rPr>
                <w:noProof/>
                <w:webHidden/>
              </w:rPr>
            </w:r>
            <w:r>
              <w:rPr>
                <w:noProof/>
                <w:webHidden/>
              </w:rPr>
              <w:fldChar w:fldCharType="separate"/>
            </w:r>
            <w:r>
              <w:rPr>
                <w:noProof/>
                <w:webHidden/>
              </w:rPr>
              <w:t>42</w:t>
            </w:r>
            <w:r>
              <w:rPr>
                <w:noProof/>
                <w:webHidden/>
              </w:rPr>
              <w:fldChar w:fldCharType="end"/>
            </w:r>
          </w:hyperlink>
        </w:p>
        <w:p w14:paraId="2FDDA97C" w14:textId="19150CD8" w:rsidR="009A2E91" w:rsidRDefault="009A2E91">
          <w:r w:rsidRPr="00ED289E">
            <w:rPr>
              <w:rFonts w:cstheme="minorHAnsi"/>
              <w:b/>
              <w:bCs/>
              <w:noProof/>
              <w:sz w:val="22"/>
              <w:szCs w:val="22"/>
            </w:rPr>
            <w:fldChar w:fldCharType="end"/>
          </w:r>
        </w:p>
      </w:sdtContent>
    </w:sdt>
    <w:p w14:paraId="65BBB9BC" w14:textId="77777777" w:rsidR="009A2E91" w:rsidRDefault="009A2E91"/>
    <w:p w14:paraId="16D98C97" w14:textId="4816DEBB" w:rsidR="00F83A46" w:rsidRPr="00133D71" w:rsidRDefault="00F83A46" w:rsidP="00F83A46">
      <w:pPr>
        <w:pStyle w:val="Style1"/>
        <w:rPr>
          <w:rFonts w:cstheme="minorHAnsi"/>
        </w:rPr>
      </w:pPr>
      <w:bookmarkStart w:id="0" w:name="_Toc183706354"/>
      <w:bookmarkStart w:id="1" w:name="RMD"/>
      <w:bookmarkStart w:id="2" w:name="_Toc202292768"/>
      <w:r w:rsidRPr="00133D71">
        <w:rPr>
          <w:rFonts w:cstheme="minorHAnsi"/>
        </w:rPr>
        <w:t>CHAPTER 14 – MRZ STANDARDS</w:t>
      </w:r>
      <w:r>
        <w:rPr>
          <w:rFonts w:cstheme="minorHAnsi"/>
        </w:rPr>
        <w:t xml:space="preserve"> </w:t>
      </w:r>
      <w:r w:rsidR="00E80039">
        <w:rPr>
          <w:rFonts w:cstheme="minorHAnsi"/>
        </w:rPr>
        <w:t>–</w:t>
      </w:r>
      <w:r>
        <w:rPr>
          <w:rFonts w:cstheme="minorHAnsi"/>
        </w:rPr>
        <w:t xml:space="preserve"> </w:t>
      </w:r>
      <w:r w:rsidRPr="004846FA">
        <w:rPr>
          <w:rFonts w:cstheme="minorHAnsi"/>
          <w:highlight w:val="yellow"/>
        </w:rPr>
        <w:t>NEW</w:t>
      </w:r>
      <w:bookmarkEnd w:id="0"/>
      <w:r w:rsidR="00E80039" w:rsidRPr="004846FA">
        <w:rPr>
          <w:rFonts w:cstheme="minorHAnsi"/>
          <w:highlight w:val="yellow"/>
        </w:rPr>
        <w:t xml:space="preserve"> PC14</w:t>
      </w:r>
      <w:bookmarkEnd w:id="2"/>
      <w:r w:rsidR="000801D8">
        <w:rPr>
          <w:rFonts w:cstheme="minorHAnsi"/>
        </w:rPr>
        <w:t xml:space="preserve"> </w:t>
      </w:r>
    </w:p>
    <w:p w14:paraId="32F34084" w14:textId="4A70011D" w:rsidR="00F83A46" w:rsidRDefault="00F83A46" w:rsidP="00F83A46">
      <w:pPr>
        <w:spacing w:before="120" w:after="120"/>
        <w:rPr>
          <w:rFonts w:cstheme="minorHAnsi"/>
          <w:i/>
          <w:color w:val="FF0000"/>
        </w:rPr>
      </w:pPr>
      <w:r w:rsidRPr="0024047A">
        <w:rPr>
          <w:rFonts w:cstheme="minorHAnsi"/>
          <w:i/>
          <w:color w:val="FF0000"/>
        </w:rPr>
        <w:t xml:space="preserve">Medium Density Residential zone </w:t>
      </w:r>
      <w:r>
        <w:rPr>
          <w:rFonts w:cstheme="minorHAnsi"/>
          <w:i/>
          <w:color w:val="FF0000"/>
        </w:rPr>
        <w:t>i</w:t>
      </w:r>
      <w:r w:rsidRPr="0024047A">
        <w:rPr>
          <w:rFonts w:cstheme="minorHAnsi"/>
          <w:i/>
          <w:color w:val="FF0000"/>
        </w:rPr>
        <w:t xml:space="preserve">ntroduced on </w:t>
      </w:r>
      <w:r>
        <w:rPr>
          <w:rFonts w:cstheme="minorHAnsi"/>
          <w:i/>
          <w:color w:val="FF0000"/>
        </w:rPr>
        <w:t>12.12</w:t>
      </w:r>
      <w:r w:rsidRPr="0024047A">
        <w:rPr>
          <w:rFonts w:cstheme="minorHAnsi"/>
          <w:i/>
          <w:color w:val="FF0000"/>
        </w:rPr>
        <w:t>.2024 as part of PC14</w:t>
      </w:r>
      <w:r>
        <w:rPr>
          <w:rFonts w:cstheme="minorHAnsi"/>
          <w:i/>
          <w:color w:val="FF0000"/>
        </w:rPr>
        <w:t xml:space="preserve"> decisions on areas around commercial centres (</w:t>
      </w:r>
      <w:r w:rsidRPr="0024047A">
        <w:rPr>
          <w:rFonts w:cstheme="minorHAnsi"/>
          <w:i/>
          <w:color w:val="FF0000"/>
        </w:rPr>
        <w:t>Policy 3 NPS-UD</w:t>
      </w:r>
      <w:r>
        <w:rPr>
          <w:rFonts w:cstheme="minorHAnsi"/>
          <w:i/>
          <w:color w:val="FF0000"/>
        </w:rPr>
        <w:t xml:space="preserve"> areas).</w:t>
      </w:r>
    </w:p>
    <w:p w14:paraId="38FEE29E" w14:textId="38D3CD65" w:rsidR="00F83A46" w:rsidRPr="0024047A" w:rsidRDefault="00F83A46" w:rsidP="00F83A46">
      <w:pPr>
        <w:spacing w:before="120" w:after="120"/>
        <w:rPr>
          <w:rFonts w:cstheme="minorHAnsi"/>
          <w:i/>
          <w:color w:val="FF0000"/>
        </w:rPr>
      </w:pPr>
      <w:r>
        <w:rPr>
          <w:rFonts w:cstheme="minorHAnsi"/>
          <w:i/>
          <w:color w:val="FF0000"/>
        </w:rPr>
        <w:t>Original residential zones still apply to all other areas, and where applicants have elected to use the original rules ‘Pathwa</w:t>
      </w:r>
      <w:r w:rsidR="005B21AC">
        <w:rPr>
          <w:rFonts w:cstheme="minorHAnsi"/>
          <w:i/>
          <w:color w:val="FF0000"/>
        </w:rPr>
        <w:t>y B</w:t>
      </w:r>
      <w:r>
        <w:rPr>
          <w:rFonts w:cstheme="minorHAnsi"/>
          <w:i/>
          <w:color w:val="FF0000"/>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1ECDB0A9" w14:textId="77777777" w:rsidTr="00960D98">
        <w:trPr>
          <w:cantSplit/>
        </w:trPr>
        <w:tc>
          <w:tcPr>
            <w:tcW w:w="1560" w:type="dxa"/>
            <w:shd w:val="clear" w:color="auto" w:fill="44546A" w:themeFill="text2"/>
          </w:tcPr>
          <w:p w14:paraId="254898FF"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D22410E"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626AECB"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250C9390"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6E85D1C7"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83A46" w:rsidRPr="00E52B8C" w14:paraId="65AA656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FF167D"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14A.5.1.3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0EA41B"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 xml:space="preserve">14A.5.1.1 P1 c. Residential activity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BA92D3"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The proposal will result in more than 3 residential units on the site - + units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9F7B9A" w14:textId="3E4C2F2D" w:rsidR="00F83A46" w:rsidRPr="00E52B8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5C470D">
              <w:rPr>
                <w:rFonts w:eastAsia="Times New Roman" w:cstheme="minorHAnsi"/>
                <w:iCs/>
                <w:szCs w:val="18"/>
              </w:rPr>
              <w:t>1</w:t>
            </w:r>
            <w:r w:rsidRPr="00E52B8C">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57957" w14:textId="1E08A750" w:rsidR="00F83A46" w:rsidRDefault="00F83A46" w:rsidP="00960D98">
            <w:pPr>
              <w:spacing w:before="60" w:after="60"/>
              <w:rPr>
                <w:rFonts w:eastAsia="Times New Roman" w:cstheme="minorHAnsi"/>
                <w:iCs/>
                <w:szCs w:val="18"/>
              </w:rPr>
            </w:pPr>
            <w:r>
              <w:rPr>
                <w:rFonts w:eastAsia="Times New Roman" w:cstheme="minorHAnsi"/>
                <w:iCs/>
                <w:szCs w:val="18"/>
              </w:rPr>
              <w:t>Must no</w:t>
            </w:r>
            <w:r w:rsidRPr="006F3506">
              <w:rPr>
                <w:rFonts w:eastAsia="Times New Roman" w:cstheme="minorHAnsi"/>
                <w:iCs/>
                <w:szCs w:val="18"/>
              </w:rPr>
              <w:t>t be limited or publicly notified where compliant with built form standards</w:t>
            </w:r>
            <w:r w:rsidR="00F25D20">
              <w:rPr>
                <w:rFonts w:eastAsia="Times New Roman" w:cstheme="minorHAnsi"/>
                <w:iCs/>
                <w:szCs w:val="18"/>
              </w:rPr>
              <w:t xml:space="preserve"> for</w:t>
            </w:r>
            <w:r w:rsidRPr="006F3506">
              <w:rPr>
                <w:rFonts w:eastAsia="Times New Roman" w:cstheme="minorHAnsi"/>
                <w:iCs/>
                <w:szCs w:val="18"/>
              </w:rPr>
              <w:t xml:space="preserve">: </w:t>
            </w:r>
          </w:p>
          <w:p w14:paraId="0F1CF9DE" w14:textId="55CD928F" w:rsidR="00F83A46" w:rsidRPr="00E52B8C" w:rsidRDefault="00F83A46" w:rsidP="00960D98">
            <w:pPr>
              <w:spacing w:before="60" w:after="60"/>
              <w:rPr>
                <w:rFonts w:eastAsia="Times New Roman" w:cstheme="minorHAnsi"/>
                <w:iCs/>
                <w:szCs w:val="18"/>
              </w:rPr>
            </w:pPr>
            <w:r w:rsidRPr="006F3506">
              <w:rPr>
                <w:rFonts w:eastAsia="Times New Roman" w:cstheme="minorHAnsi"/>
                <w:iCs/>
                <w:szCs w:val="18"/>
              </w:rPr>
              <w:t>Landscaped area</w:t>
            </w:r>
            <w:r>
              <w:rPr>
                <w:rFonts w:eastAsia="Times New Roman" w:cstheme="minorHAnsi"/>
                <w:iCs/>
                <w:szCs w:val="18"/>
              </w:rPr>
              <w:t>;</w:t>
            </w:r>
            <w:r w:rsidRPr="006F3506">
              <w:rPr>
                <w:rFonts w:eastAsia="Times New Roman" w:cstheme="minorHAnsi"/>
                <w:iCs/>
                <w:szCs w:val="18"/>
              </w:rPr>
              <w:t xml:space="preserve"> Building height and maximum number of storeys</w:t>
            </w:r>
            <w:r>
              <w:rPr>
                <w:rFonts w:eastAsia="Times New Roman" w:cstheme="minorHAnsi"/>
                <w:iCs/>
                <w:szCs w:val="18"/>
              </w:rPr>
              <w:t>;</w:t>
            </w:r>
            <w:r w:rsidRPr="006F3506">
              <w:rPr>
                <w:rFonts w:eastAsia="Times New Roman" w:cstheme="minorHAnsi"/>
                <w:iCs/>
                <w:szCs w:val="18"/>
              </w:rPr>
              <w:t xml:space="preserve"> Building coverage</w:t>
            </w:r>
            <w:r>
              <w:rPr>
                <w:rFonts w:eastAsia="Times New Roman" w:cstheme="minorHAnsi"/>
                <w:iCs/>
                <w:szCs w:val="18"/>
              </w:rPr>
              <w:t xml:space="preserve">; </w:t>
            </w:r>
            <w:r w:rsidRPr="006F3506">
              <w:rPr>
                <w:rFonts w:eastAsia="Times New Roman" w:cstheme="minorHAnsi"/>
                <w:iCs/>
                <w:szCs w:val="18"/>
              </w:rPr>
              <w:t>Outdoor living space</w:t>
            </w:r>
            <w:r>
              <w:rPr>
                <w:rFonts w:eastAsia="Times New Roman" w:cstheme="minorHAnsi"/>
                <w:iCs/>
                <w:szCs w:val="18"/>
              </w:rPr>
              <w:t xml:space="preserve">; </w:t>
            </w:r>
            <w:r w:rsidRPr="006F3506">
              <w:rPr>
                <w:rFonts w:eastAsia="Times New Roman" w:cstheme="minorHAnsi"/>
                <w:iCs/>
                <w:szCs w:val="18"/>
              </w:rPr>
              <w:t>Height in relation to boundary</w:t>
            </w:r>
            <w:r>
              <w:rPr>
                <w:rFonts w:eastAsia="Times New Roman" w:cstheme="minorHAnsi"/>
                <w:iCs/>
                <w:szCs w:val="18"/>
              </w:rPr>
              <w:t xml:space="preserve">; </w:t>
            </w:r>
            <w:r w:rsidRPr="006F3506">
              <w:rPr>
                <w:rFonts w:eastAsia="Times New Roman" w:cstheme="minorHAnsi"/>
                <w:iCs/>
                <w:szCs w:val="18"/>
              </w:rPr>
              <w:lastRenderedPageBreak/>
              <w:t>Minimum building setbacks</w:t>
            </w:r>
            <w:r>
              <w:rPr>
                <w:rFonts w:eastAsia="Times New Roman" w:cstheme="minorHAnsi"/>
                <w:iCs/>
                <w:szCs w:val="18"/>
              </w:rPr>
              <w:t xml:space="preserve">; </w:t>
            </w:r>
            <w:r w:rsidRPr="006F3506">
              <w:rPr>
                <w:rFonts w:eastAsia="Times New Roman" w:cstheme="minorHAnsi"/>
                <w:iCs/>
                <w:szCs w:val="18"/>
              </w:rPr>
              <w:t>Outlook space per unit</w:t>
            </w:r>
            <w:r>
              <w:rPr>
                <w:rFonts w:eastAsia="Times New Roman" w:cstheme="minorHAnsi"/>
                <w:iCs/>
                <w:szCs w:val="18"/>
              </w:rPr>
              <w:t>;</w:t>
            </w:r>
            <w:r w:rsidRPr="006F3506">
              <w:rPr>
                <w:rFonts w:eastAsia="Times New Roman" w:cstheme="minorHAnsi"/>
                <w:iCs/>
                <w:szCs w:val="18"/>
              </w:rPr>
              <w:t xml:space="preserve"> Windows to street</w:t>
            </w:r>
          </w:p>
        </w:tc>
      </w:tr>
      <w:tr w:rsidR="00736257" w:rsidRPr="00E52B8C" w14:paraId="6FB833C5" w14:textId="77777777" w:rsidTr="004E7BAF">
        <w:tc>
          <w:tcPr>
            <w:tcW w:w="1560" w:type="dxa"/>
            <w:tcBorders>
              <w:top w:val="single" w:sz="4" w:space="0" w:color="auto"/>
              <w:left w:val="single" w:sz="4" w:space="0" w:color="auto"/>
              <w:bottom w:val="single" w:sz="4" w:space="0" w:color="auto"/>
              <w:right w:val="single" w:sz="4" w:space="0" w:color="auto"/>
            </w:tcBorders>
            <w:shd w:val="clear" w:color="auto" w:fill="auto"/>
          </w:tcPr>
          <w:p w14:paraId="52088936" w14:textId="2EFB264B" w:rsidR="00736257" w:rsidRPr="00E52B8C" w:rsidRDefault="00736257" w:rsidP="00736257">
            <w:pPr>
              <w:spacing w:before="60" w:after="60"/>
              <w:rPr>
                <w:rFonts w:eastAsia="Times New Roman" w:cstheme="minorHAnsi"/>
                <w:iCs/>
                <w:szCs w:val="18"/>
              </w:rPr>
            </w:pPr>
            <w:r>
              <w:rPr>
                <w:rFonts w:eastAsia="Times New Roman" w:cstheme="minorHAnsi"/>
                <w:iCs/>
                <w:szCs w:val="18"/>
              </w:rPr>
              <w:lastRenderedPageBreak/>
              <w:t>14A.5.1.3 RD33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84B209" w14:textId="50E9D6DF" w:rsidR="004F4600" w:rsidRPr="00E52B8C" w:rsidRDefault="00F54108" w:rsidP="00736257">
            <w:pPr>
              <w:spacing w:before="60" w:after="60"/>
              <w:rPr>
                <w:rFonts w:eastAsia="Times New Roman" w:cstheme="minorHAnsi"/>
                <w:iCs/>
                <w:szCs w:val="18"/>
              </w:rPr>
            </w:pPr>
            <w:r>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AEDFCE" w14:textId="2B731D91" w:rsidR="00736257" w:rsidRPr="00E52B8C" w:rsidRDefault="00736257" w:rsidP="00736257">
            <w:pPr>
              <w:spacing w:before="60" w:after="60"/>
              <w:rPr>
                <w:rFonts w:eastAsia="Times New Roman" w:cstheme="minorHAnsi"/>
                <w:iCs/>
                <w:szCs w:val="18"/>
              </w:rPr>
            </w:pPr>
            <w:r>
              <w:rPr>
                <w:rFonts w:eastAsia="Times New Roman" w:cstheme="minorHAnsi"/>
                <w:iCs/>
                <w:szCs w:val="18"/>
              </w:rPr>
              <w:t>More than t</w:t>
            </w:r>
            <w:r w:rsidR="00F54108">
              <w:rPr>
                <w:rFonts w:eastAsia="Times New Roman" w:cstheme="minorHAnsi"/>
                <w:iCs/>
                <w:szCs w:val="18"/>
              </w:rPr>
              <w:t>hree</w:t>
            </w:r>
            <w:r>
              <w:rPr>
                <w:rFonts w:eastAsia="Times New Roman" w:cstheme="minorHAnsi"/>
                <w:iCs/>
                <w:szCs w:val="18"/>
              </w:rPr>
              <w:t xml:space="preserve"> residential units are proposed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w:t>
            </w:r>
            <w:r w:rsidRPr="00736257">
              <w:rPr>
                <w:rFonts w:eastAsia="Times New Roman" w:cstheme="minorHAnsi"/>
                <w:iCs/>
                <w:color w:val="FF0000"/>
                <w:szCs w:val="18"/>
              </w:rPr>
              <w:t>and/or</w:t>
            </w:r>
            <w:r>
              <w:rPr>
                <w:rFonts w:eastAsia="Times New Roman" w:cstheme="minorHAnsi"/>
                <w:iCs/>
                <w:szCs w:val="18"/>
              </w:rPr>
              <w:t xml:space="preserve">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BDC054" w14:textId="77777777" w:rsidR="00736257" w:rsidRDefault="00736257" w:rsidP="00A55C0F">
            <w:pPr>
              <w:spacing w:before="60" w:after="60"/>
              <w:ind w:left="171" w:hanging="171"/>
              <w:rPr>
                <w:rFonts w:eastAsia="Times New Roman" w:cstheme="minorHAnsi"/>
                <w:iCs/>
                <w:szCs w:val="18"/>
              </w:rPr>
            </w:pPr>
            <w:r w:rsidRPr="00482F09">
              <w:rPr>
                <w:rFonts w:eastAsia="Times New Roman" w:cstheme="minorHAnsi"/>
                <w:iCs/>
                <w:szCs w:val="18"/>
              </w:rPr>
              <w:t xml:space="preserve">a. The extent to which effects, </w:t>
            </w:r>
            <w:proofErr w:type="gramStart"/>
            <w:r w:rsidRPr="00482F09">
              <w:rPr>
                <w:rFonts w:eastAsia="Times New Roman" w:cstheme="minorHAnsi"/>
                <w:iCs/>
                <w:szCs w:val="18"/>
              </w:rPr>
              <w:t>as a result of</w:t>
            </w:r>
            <w:proofErr w:type="gramEnd"/>
            <w:r w:rsidRPr="00482F09">
              <w:rPr>
                <w:rFonts w:eastAsia="Times New Roman" w:cstheme="minorHAnsi"/>
                <w:iCs/>
                <w:szCs w:val="18"/>
              </w:rPr>
              <w:t xml:space="preserve"> the sensitivity of activities to current and future noise generation from aircraft, are proposed to be managed, including avoidance of any effect that may limit the operation, maintenance or upgrade of Christchurch International Airport. </w:t>
            </w:r>
          </w:p>
          <w:p w14:paraId="44CCC830" w14:textId="128E2A64" w:rsidR="00736257" w:rsidRPr="00E52B8C" w:rsidRDefault="00ED289E" w:rsidP="00A55C0F">
            <w:pPr>
              <w:spacing w:before="60" w:after="60"/>
              <w:ind w:left="171" w:hanging="171"/>
              <w:rPr>
                <w:rFonts w:eastAsia="Times New Roman" w:cstheme="minorHAnsi"/>
                <w:iCs/>
                <w:szCs w:val="18"/>
              </w:rPr>
            </w:pPr>
            <w:r w:rsidRPr="005C259A">
              <w:rPr>
                <w:rFonts w:eastAsia="Times New Roman" w:cstheme="minorHAnsi"/>
                <w:iCs/>
                <w:szCs w:val="18"/>
              </w:rPr>
              <w:t xml:space="preserve">b. The extent to which appropriate indoor noise insulation is provided </w:t>
            </w:r>
            <w:proofErr w:type="gramStart"/>
            <w:r w:rsidRPr="005C259A">
              <w:rPr>
                <w:rFonts w:eastAsia="Times New Roman" w:cstheme="minorHAnsi"/>
                <w:iCs/>
                <w:szCs w:val="18"/>
              </w:rPr>
              <w:t>with regard to</w:t>
            </w:r>
            <w:proofErr w:type="gramEnd"/>
            <w:r w:rsidRPr="005C259A">
              <w:rPr>
                <w:rFonts w:eastAsia="Times New Roman" w:cstheme="minorHAnsi"/>
                <w:iCs/>
                <w:szCs w:val="18"/>
              </w:rPr>
              <w:t xml:space="preserve"> Appendix 14A.1</w:t>
            </w:r>
            <w:r w:rsidR="005C470D">
              <w:rPr>
                <w:rFonts w:eastAsia="Times New Roman" w:cstheme="minorHAnsi"/>
                <w:iCs/>
                <w:szCs w:val="18"/>
              </w:rPr>
              <w:t>2</w:t>
            </w:r>
            <w:r w:rsidRPr="005C259A">
              <w:rPr>
                <w:rFonts w:eastAsia="Times New Roman" w:cstheme="minorHAnsi"/>
                <w:iCs/>
                <w:szCs w:val="18"/>
              </w:rPr>
              <w:t>.4 and the ventilation requirements of Rule 14A.5.2.19 – Development within the 50 dB Airport Noise Contour.</w:t>
            </w:r>
            <w:r>
              <w:rPr>
                <w:rFonts w:eastAsia="Times New Roman" w:cstheme="minorHAnsi"/>
                <w:iCs/>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84BB97" w14:textId="77777777" w:rsidR="00736257" w:rsidRDefault="00736257" w:rsidP="00736257">
            <w:pPr>
              <w:spacing w:before="60" w:after="60"/>
              <w:rPr>
                <w:rFonts w:eastAsia="Times New Roman" w:cstheme="minorHAnsi"/>
                <w:iCs/>
                <w:szCs w:val="18"/>
              </w:rPr>
            </w:pPr>
            <w:r w:rsidRPr="00983AA5">
              <w:rPr>
                <w:rFonts w:eastAsia="Times New Roman" w:cstheme="minorHAnsi"/>
                <w:iCs/>
                <w:szCs w:val="18"/>
              </w:rPr>
              <w:t>Must not be publicly notified</w:t>
            </w:r>
            <w:r>
              <w:rPr>
                <w:rFonts w:eastAsia="Times New Roman" w:cstheme="minorHAnsi"/>
                <w:iCs/>
                <w:szCs w:val="18"/>
              </w:rPr>
              <w:t>.</w:t>
            </w:r>
          </w:p>
          <w:p w14:paraId="582A7430" w14:textId="5CCA30B5" w:rsidR="00736257" w:rsidRPr="00A55C0F" w:rsidRDefault="00736257" w:rsidP="00736257">
            <w:pPr>
              <w:spacing w:before="60" w:after="60"/>
              <w:rPr>
                <w:rFonts w:eastAsia="Times New Roman" w:cstheme="minorHAnsi"/>
                <w:iCs/>
                <w:strike/>
                <w:szCs w:val="18"/>
              </w:rPr>
            </w:pPr>
          </w:p>
        </w:tc>
      </w:tr>
      <w:tr w:rsidR="00F83A46" w:rsidRPr="00786D5C" w14:paraId="3E68607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01239E" w14:textId="04DAD34E" w:rsidR="00F83A46" w:rsidRPr="00786D5C" w:rsidRDefault="00F83A46" w:rsidP="00960D98">
            <w:pPr>
              <w:spacing w:before="60" w:after="60"/>
              <w:rPr>
                <w:rFonts w:eastAsia="Times New Roman" w:cstheme="minorHAnsi"/>
                <w:iCs/>
                <w:szCs w:val="18"/>
              </w:rPr>
            </w:pPr>
            <w:r>
              <w:rPr>
                <w:rFonts w:eastAsia="Times New Roman" w:cstheme="minorHAnsi"/>
                <w:iCs/>
                <w:szCs w:val="18"/>
              </w:rPr>
              <w:t>14A.5.1.3 RD</w:t>
            </w:r>
            <w:r w:rsidR="00362BD1">
              <w:rPr>
                <w:rFonts w:eastAsia="Times New Roman" w:cstheme="minorHAnsi"/>
                <w:iCs/>
                <w:szCs w:val="18"/>
              </w:rPr>
              <w:t>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C04043"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 xml:space="preserve">.5.2.2 Landscaped area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6E1858"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The 20% minimum landscaped area is not provided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A89ED1" w14:textId="488BA77F" w:rsidR="00F83A46" w:rsidRPr="00786D5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5C470D">
              <w:rPr>
                <w:rFonts w:eastAsia="Times New Roman" w:cstheme="minorHAnsi"/>
                <w:iCs/>
                <w:szCs w:val="18"/>
              </w:rPr>
              <w:t>1</w:t>
            </w:r>
            <w:r w:rsidRPr="00E52B8C">
              <w:rPr>
                <w:rFonts w:eastAsia="Times New Roman" w:cstheme="minorHAnsi"/>
                <w:iCs/>
                <w:szCs w:val="18"/>
              </w:rPr>
              <w:t>.</w:t>
            </w:r>
            <w:r w:rsidR="008A5146">
              <w:rPr>
                <w:rFonts w:eastAsia="Times New Roman" w:cstheme="minorHAnsi"/>
                <w:iCs/>
                <w:szCs w:val="18"/>
              </w:rPr>
              <w:t>19</w:t>
            </w:r>
            <w:r w:rsidRPr="00E52B8C">
              <w:rPr>
                <w:rFonts w:eastAsia="Times New Roman" w:cstheme="minorHAnsi"/>
                <w:iCs/>
                <w:szCs w:val="18"/>
              </w:rPr>
              <w:t xml:space="preserve"> - </w:t>
            </w:r>
            <w:r w:rsidR="009D3B26">
              <w:rPr>
                <w:rFonts w:eastAsia="Times New Roman" w:cstheme="minorHAnsi"/>
                <w:iCs/>
                <w:szCs w:val="18"/>
              </w:rPr>
              <w:t>L</w:t>
            </w:r>
            <w:r>
              <w:rPr>
                <w:rFonts w:eastAsia="Times New Roman" w:cstheme="minorHAnsi"/>
                <w:iCs/>
                <w:szCs w:val="18"/>
              </w:rPr>
              <w:t>andscaping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1904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Must not be limited or publicly notified</w:t>
            </w:r>
          </w:p>
        </w:tc>
      </w:tr>
      <w:tr w:rsidR="00F83A46" w:rsidRPr="00172003" w14:paraId="5EC6DCB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5496DF4" w14:textId="469FF229"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0BF060"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.5.2.3 Building height</w:t>
            </w:r>
            <w:r>
              <w:rPr>
                <w:rFonts w:eastAsia="Times New Roman" w:cstheme="minorHAnsi"/>
                <w:iCs/>
                <w:szCs w:val="18"/>
              </w:rPr>
              <w:t xml:space="preserve"> </w:t>
            </w:r>
            <w:r w:rsidRPr="002232AA">
              <w:rPr>
                <w:rFonts w:eastAsia="Times New Roman" w:cstheme="minorHAnsi"/>
                <w:iCs/>
                <w:color w:val="FF0000"/>
                <w:szCs w:val="18"/>
              </w:rPr>
              <w:t>- +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15855"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The +m maximum height is exceeded by +m.</w:t>
            </w:r>
          </w:p>
          <w:p w14:paraId="3A769D54" w14:textId="55176D9A" w:rsidR="00F83A46" w:rsidRPr="00172003" w:rsidRDefault="00F25D20" w:rsidP="00960D98">
            <w:pPr>
              <w:spacing w:before="60" w:after="60"/>
              <w:rPr>
                <w:rFonts w:eastAsia="Times New Roman" w:cstheme="minorHAnsi"/>
                <w:iCs/>
                <w:szCs w:val="18"/>
              </w:rPr>
            </w:pPr>
            <w:r w:rsidRPr="00172003">
              <w:rPr>
                <w:rFonts w:eastAsia="Times New Roman" w:cstheme="minorHAnsi"/>
                <w:iCs/>
                <w:szCs w:val="18"/>
              </w:rPr>
              <w:t xml:space="preserve">The +m maximum height </w:t>
            </w:r>
            <w:r>
              <w:rPr>
                <w:rFonts w:eastAsia="Times New Roman" w:cstheme="minorHAnsi"/>
                <w:iCs/>
                <w:szCs w:val="18"/>
              </w:rPr>
              <w:t xml:space="preserve">within the Local Centre Intensification Precinct </w:t>
            </w:r>
            <w:r w:rsidRPr="00172003">
              <w:rPr>
                <w:rFonts w:eastAsia="Times New Roman" w:cstheme="minorHAnsi"/>
                <w:iCs/>
                <w:szCs w:val="18"/>
              </w:rPr>
              <w:t>is exceeded by +m.</w:t>
            </w:r>
            <w:r>
              <w:rPr>
                <w:rFonts w:eastAsia="Times New Roman" w:cstheme="minorHAnsi"/>
                <w:iCs/>
                <w:szCs w:val="18"/>
              </w:rPr>
              <w:t xml:space="preserve"> </w:t>
            </w:r>
          </w:p>
        </w:tc>
        <w:tc>
          <w:tcPr>
            <w:tcW w:w="2268" w:type="dxa"/>
            <w:shd w:val="clear" w:color="auto" w:fill="auto"/>
          </w:tcPr>
          <w:p w14:paraId="737E814B" w14:textId="3FF2F681" w:rsidR="00F83A46" w:rsidRPr="00172003" w:rsidRDefault="00F83A46" w:rsidP="00960D98">
            <w:pPr>
              <w:spacing w:before="60" w:after="60"/>
              <w:rPr>
                <w:rFonts w:eastAsia="Times New Roman" w:cstheme="minorHAnsi"/>
                <w: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 xml:space="preserve">.3 - Impacts on neighbouring property </w:t>
            </w:r>
            <w:r>
              <w:rPr>
                <w:rFonts w:eastAsia="Times New Roman" w:cstheme="minorHAnsi"/>
                <w:iCs/>
                <w:szCs w:val="18"/>
              </w:rPr>
              <w:t xml:space="preserve">a. and </w:t>
            </w:r>
            <w:r w:rsidR="00362BD1">
              <w:rPr>
                <w:rFonts w:eastAsia="Times New Roman" w:cstheme="minorHAnsi"/>
                <w:iCs/>
                <w:szCs w:val="18"/>
              </w:rPr>
              <w:t>b</w:t>
            </w:r>
            <w:r>
              <w:rPr>
                <w:rFonts w:eastAsia="Times New Roman" w:cstheme="minorHAnsi"/>
                <w:iCs/>
                <w:szCs w:val="18"/>
              </w:rPr>
              <w:t>.</w:t>
            </w:r>
          </w:p>
        </w:tc>
        <w:tc>
          <w:tcPr>
            <w:tcW w:w="1701" w:type="dxa"/>
            <w:shd w:val="clear" w:color="auto" w:fill="auto"/>
          </w:tcPr>
          <w:p w14:paraId="57331C05" w14:textId="77777777" w:rsidR="00F83A46" w:rsidRPr="00172003" w:rsidRDefault="00F83A46" w:rsidP="00960D98">
            <w:pPr>
              <w:spacing w:before="60" w:after="60"/>
              <w:rPr>
                <w:rFonts w:cstheme="minorHAnsi"/>
                <w:szCs w:val="18"/>
              </w:rPr>
            </w:pPr>
            <w:r w:rsidRPr="00172003">
              <w:rPr>
                <w:rFonts w:eastAsia="Times New Roman" w:cstheme="minorHAnsi"/>
                <w:iCs/>
                <w:szCs w:val="18"/>
              </w:rPr>
              <w:t>Applications for up to 3 residential units must not be publicly notified</w:t>
            </w:r>
          </w:p>
        </w:tc>
      </w:tr>
      <w:tr w:rsidR="00F83A46" w:rsidRPr="00172003" w14:paraId="1314053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E0EE7E0" w14:textId="5C0D6E6E" w:rsidR="00F83A46" w:rsidRPr="00172003" w:rsidRDefault="00F83A46" w:rsidP="00960D98">
            <w:pPr>
              <w:spacing w:before="60" w:after="60"/>
              <w:rPr>
                <w:rFonts w:eastAsia="Times New Roman" w:cstheme="minorHAnsi"/>
                <w:iCs/>
                <w:szCs w:val="18"/>
              </w:rPr>
            </w:pPr>
            <w:bookmarkStart w:id="3" w:name="_Hlk183620174"/>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E22C1A"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 xml:space="preserve">.5.2.4 Building coverage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C2D656"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 xml:space="preserve">The 50% maximum coverage is </w:t>
            </w:r>
            <w:proofErr w:type="gramStart"/>
            <w:r w:rsidRPr="00172003">
              <w:rPr>
                <w:rFonts w:eastAsia="Times New Roman" w:cstheme="minorHAnsi"/>
                <w:iCs/>
                <w:szCs w:val="18"/>
              </w:rPr>
              <w:t>exceed</w:t>
            </w:r>
            <w:proofErr w:type="gramEnd"/>
            <w:r w:rsidRPr="00172003">
              <w:rPr>
                <w:rFonts w:eastAsia="Times New Roman" w:cstheme="minorHAnsi"/>
                <w:iCs/>
                <w:szCs w:val="18"/>
              </w:rPr>
              <w:t xml:space="preserve">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A56281" w14:textId="5D6F372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0D0B9" w14:textId="77777777" w:rsidR="00F83A46" w:rsidRPr="00172003" w:rsidRDefault="00F83A46" w:rsidP="00960D98">
            <w:pPr>
              <w:spacing w:before="60" w:after="60"/>
              <w:rPr>
                <w:rFonts w:cstheme="minorHAnsi"/>
                <w:szCs w:val="18"/>
              </w:rPr>
            </w:pPr>
            <w:r w:rsidRPr="00172003">
              <w:rPr>
                <w:rFonts w:eastAsia="Times New Roman" w:cstheme="minorHAnsi"/>
                <w:iCs/>
                <w:szCs w:val="18"/>
              </w:rPr>
              <w:t>Must not be publicly notified</w:t>
            </w:r>
          </w:p>
        </w:tc>
      </w:tr>
      <w:bookmarkEnd w:id="3"/>
      <w:tr w:rsidR="00F83A46" w:rsidRPr="00172003" w14:paraId="20E7F1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2194882" w14:textId="14B6B7A4"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FF4CD0"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329A23"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 xml:space="preserve">The outdoor living space </w:t>
            </w:r>
            <w:r>
              <w:rPr>
                <w:rFonts w:eastAsia="Times New Roman" w:cstheme="minorHAnsi"/>
                <w:iCs/>
                <w:szCs w:val="18"/>
              </w:rPr>
              <w:t xml:space="preserve">for unit + </w:t>
            </w:r>
            <w:r w:rsidRPr="00172003">
              <w:rPr>
                <w:rFonts w:eastAsia="Times New Roman" w:cstheme="minorHAnsi"/>
                <w:iCs/>
                <w:szCs w:val="18"/>
              </w:rPr>
              <w:t xml:space="preserve">does not meet the </w:t>
            </w:r>
            <w:r>
              <w:rPr>
                <w:rFonts w:eastAsia="Times New Roman" w:cstheme="minorHAnsi"/>
                <w:iCs/>
                <w:szCs w:val="18"/>
              </w:rPr>
              <w:t>2</w:t>
            </w:r>
            <w:r w:rsidRPr="00172003">
              <w:rPr>
                <w:rFonts w:eastAsia="Times New Roman" w:cstheme="minorHAnsi"/>
                <w:iCs/>
                <w:szCs w:val="18"/>
              </w:rPr>
              <w:t>0m</w:t>
            </w:r>
            <w:r w:rsidRPr="00172003">
              <w:rPr>
                <w:rFonts w:eastAsia="Times New Roman" w:cstheme="minorHAnsi"/>
                <w:iCs/>
                <w:szCs w:val="18"/>
                <w:vertAlign w:val="superscript"/>
              </w:rPr>
              <w:t>2</w:t>
            </w:r>
            <w:r w:rsidRPr="00172003">
              <w:rPr>
                <w:rFonts w:eastAsia="Times New Roman" w:cstheme="minorHAnsi"/>
                <w:iCs/>
                <w:szCs w:val="18"/>
              </w:rPr>
              <w:t xml:space="preserve"> minimum total area </w:t>
            </w:r>
            <w:r>
              <w:rPr>
                <w:rFonts w:eastAsia="Times New Roman" w:cstheme="minorHAnsi"/>
                <w:iCs/>
                <w:szCs w:val="18"/>
              </w:rPr>
              <w:t>/</w:t>
            </w:r>
            <w:r w:rsidRPr="00172003">
              <w:rPr>
                <w:rFonts w:eastAsia="Times New Roman" w:cstheme="minorHAnsi"/>
                <w:iCs/>
                <w:szCs w:val="18"/>
              </w:rPr>
              <w:t xml:space="preserve"> </w:t>
            </w:r>
            <w:r>
              <w:rPr>
                <w:rFonts w:eastAsia="Times New Roman" w:cstheme="minorHAnsi"/>
                <w:iCs/>
                <w:szCs w:val="18"/>
              </w:rPr>
              <w:t>3</w:t>
            </w:r>
            <w:r w:rsidRPr="00172003">
              <w:rPr>
                <w:rFonts w:eastAsia="Times New Roman" w:cstheme="minorHAnsi"/>
                <w:iCs/>
                <w:szCs w:val="18"/>
              </w:rPr>
              <w:t xml:space="preserve">m minimum dimension for units </w:t>
            </w:r>
            <w:r>
              <w:rPr>
                <w:rFonts w:eastAsia="Times New Roman" w:cstheme="minorHAnsi"/>
                <w:iCs/>
                <w:szCs w:val="18"/>
              </w:rPr>
              <w:t>+ - m</w:t>
            </w:r>
            <w:r>
              <w:rPr>
                <w:rFonts w:eastAsia="Times New Roman" w:cstheme="minorHAnsi"/>
                <w:iCs/>
                <w:szCs w:val="18"/>
                <w:vertAlign w:val="superscript"/>
              </w:rPr>
              <w:t>2</w:t>
            </w:r>
            <w:r>
              <w:rPr>
                <w:rFonts w:eastAsia="Times New Roman" w:cstheme="minorHAnsi"/>
                <w:iCs/>
                <w:szCs w:val="18"/>
              </w:rPr>
              <w:t xml:space="preserve"> / +m proposed</w:t>
            </w:r>
            <w:r w:rsidRPr="00172003">
              <w:rPr>
                <w:rFonts w:eastAsia="Times New Roman" w:cstheme="minorHAnsi"/>
                <w:iCs/>
                <w:szCs w:val="18"/>
              </w:rPr>
              <w:t xml:space="preserve">. </w:t>
            </w:r>
          </w:p>
          <w:p w14:paraId="075001A4" w14:textId="77777777" w:rsidR="00F83A46" w:rsidRDefault="00F83A46" w:rsidP="00960D98">
            <w:pPr>
              <w:spacing w:before="60" w:after="60"/>
              <w:rPr>
                <w:rFonts w:eastAsia="Times New Roman" w:cstheme="minorHAnsi"/>
                <w:iCs/>
                <w:szCs w:val="18"/>
              </w:rPr>
            </w:pPr>
            <w:r>
              <w:rPr>
                <w:rFonts w:eastAsia="Times New Roman" w:cstheme="minorHAnsi"/>
                <w:iCs/>
                <w:szCs w:val="18"/>
              </w:rPr>
              <w:t>The balcony for unit + does not meet the 8m</w:t>
            </w:r>
            <w:r>
              <w:rPr>
                <w:rFonts w:eastAsia="Times New Roman" w:cstheme="minorHAnsi"/>
                <w:iCs/>
                <w:szCs w:val="18"/>
                <w:vertAlign w:val="superscript"/>
              </w:rPr>
              <w:t>2</w:t>
            </w:r>
            <w:r>
              <w:rPr>
                <w:rFonts w:eastAsia="Times New Roman" w:cstheme="minorHAnsi"/>
                <w:iCs/>
                <w:szCs w:val="18"/>
              </w:rPr>
              <w:t xml:space="preserve"> minimum area / 1.8m minimum dimension - +m</w:t>
            </w:r>
            <w:r>
              <w:rPr>
                <w:rFonts w:eastAsia="Times New Roman" w:cstheme="minorHAnsi"/>
                <w:iCs/>
                <w:szCs w:val="18"/>
                <w:vertAlign w:val="superscript"/>
              </w:rPr>
              <w:t>2</w:t>
            </w:r>
            <w:r>
              <w:rPr>
                <w:rFonts w:eastAsia="Times New Roman" w:cstheme="minorHAnsi"/>
                <w:iCs/>
                <w:szCs w:val="18"/>
              </w:rPr>
              <w:t xml:space="preserve"> / +m proposed.</w:t>
            </w:r>
          </w:p>
          <w:p w14:paraId="235BAAA6" w14:textId="77777777" w:rsidR="00F83A46" w:rsidRPr="00172003" w:rsidRDefault="00F83A46" w:rsidP="00960D98">
            <w:pPr>
              <w:spacing w:before="60" w:after="60"/>
              <w:rPr>
                <w:rFonts w:eastAsia="Times New Roman" w:cstheme="minorHAnsi"/>
                <w:i/>
                <w:szCs w:val="18"/>
              </w:rPr>
            </w:pPr>
            <w:r w:rsidRPr="00172003">
              <w:rPr>
                <w:rFonts w:eastAsia="Times New Roman" w:cstheme="minorHAnsi"/>
                <w:i/>
                <w:szCs w:val="18"/>
              </w:rPr>
              <w:t>Add other parts of rule as relevant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AE7361" w14:textId="3CA6240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w:t>
            </w:r>
            <w:r w:rsidR="008A5146">
              <w:rPr>
                <w:rFonts w:eastAsia="Times New Roman" w:cstheme="minorHAnsi"/>
                <w:iCs/>
                <w:szCs w:val="18"/>
              </w:rPr>
              <w:t>16</w:t>
            </w:r>
            <w:r w:rsidRPr="00172003">
              <w:rPr>
                <w:rFonts w:eastAsia="Times New Roman" w:cstheme="minorHAnsi"/>
                <w:iCs/>
                <w:szCs w:val="18"/>
              </w:rPr>
              <w:t xml:space="preserve"> -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D183E"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Must not be limited or publicly notified</w:t>
            </w:r>
          </w:p>
        </w:tc>
      </w:tr>
      <w:tr w:rsidR="00F83A46" w:rsidRPr="00EC19BF" w14:paraId="51582D1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D30E899" w14:textId="35D3554C" w:rsidR="00F83A46" w:rsidRPr="00EC19BF" w:rsidRDefault="00F83A46" w:rsidP="00960D98">
            <w:pPr>
              <w:spacing w:before="60" w:after="60"/>
              <w:rPr>
                <w:rFonts w:eastAsia="Times New Roman" w:cstheme="minorHAnsi"/>
                <w:iCs/>
                <w:szCs w:val="18"/>
              </w:rPr>
            </w:pPr>
            <w:bookmarkStart w:id="4" w:name="_Hlk184742501"/>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.5.1.3 RD1</w:t>
            </w:r>
            <w:r w:rsidR="00BA3409">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97B5B" w14:textId="69895CF9" w:rsidR="00F83A46" w:rsidRPr="005E4976"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.5.2.6 Height in relation to boundary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729337" w14:textId="5E43C92B" w:rsidR="00F83A46" w:rsidRPr="00F54108" w:rsidRDefault="00F83A46" w:rsidP="00960D98">
            <w:pPr>
              <w:spacing w:before="60" w:after="60"/>
              <w:rPr>
                <w:rFonts w:eastAsia="Times New Roman" w:cstheme="minorHAnsi"/>
                <w:iCs/>
                <w:szCs w:val="18"/>
              </w:rPr>
            </w:pPr>
            <w:r w:rsidRPr="00EC19BF">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86A9C0" w14:textId="4C878D23"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5C470D">
              <w:rPr>
                <w:rFonts w:eastAsia="Times New Roman" w:cstheme="minorHAnsi"/>
                <w:iCs/>
                <w:szCs w:val="18"/>
              </w:rPr>
              <w:t>1</w:t>
            </w:r>
            <w:r w:rsidRPr="00EC19BF">
              <w:rPr>
                <w:rFonts w:eastAsia="Times New Roman" w:cstheme="minorHAnsi"/>
                <w:iCs/>
                <w:szCs w:val="18"/>
              </w:rPr>
              <w:t>.</w:t>
            </w:r>
            <w:r>
              <w:rPr>
                <w:rFonts w:eastAsia="Times New Roman" w:cstheme="minorHAnsi"/>
                <w:iCs/>
                <w:szCs w:val="18"/>
              </w:rPr>
              <w:t>4 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B25DB" w14:textId="77777777" w:rsidR="00F83A46" w:rsidRPr="00EC19BF" w:rsidRDefault="00F83A46" w:rsidP="00960D98">
            <w:pPr>
              <w:spacing w:before="60" w:after="60"/>
              <w:rPr>
                <w:rFonts w:cstheme="minorHAnsi"/>
                <w:szCs w:val="18"/>
              </w:rPr>
            </w:pPr>
            <w:r w:rsidRPr="00EC19BF">
              <w:rPr>
                <w:rFonts w:eastAsia="Times New Roman" w:cstheme="minorHAnsi"/>
                <w:iCs/>
                <w:szCs w:val="18"/>
              </w:rPr>
              <w:t>Must not be publicly notified</w:t>
            </w:r>
          </w:p>
        </w:tc>
      </w:tr>
      <w:bookmarkEnd w:id="4"/>
      <w:tr w:rsidR="00F83A46" w:rsidRPr="005A3A4A" w14:paraId="25E1EDD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EC749E3" w14:textId="3D27F04A"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.5.1.3 RD1</w:t>
            </w:r>
            <w:r w:rsidR="00BA3409">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6A6493"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.5.2.7 Minimum</w:t>
            </w:r>
            <w:r>
              <w:rPr>
                <w:rFonts w:eastAsia="Times New Roman" w:cstheme="minorHAnsi"/>
                <w:iCs/>
                <w:szCs w:val="18"/>
              </w:rPr>
              <w:t xml:space="preserve"> building</w:t>
            </w:r>
            <w:r w:rsidRPr="00983AA5">
              <w:rPr>
                <w:rFonts w:eastAsia="Times New Roman" w:cstheme="minorHAnsi"/>
                <w:iCs/>
                <w:szCs w:val="18"/>
              </w:rPr>
              <w:t xml:space="preserve"> setbacks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A156CF"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1.5m minimum front / 1m side / 1m rear yard setback is infringed by +m.</w:t>
            </w:r>
          </w:p>
        </w:tc>
        <w:tc>
          <w:tcPr>
            <w:tcW w:w="2268" w:type="dxa"/>
            <w:shd w:val="clear" w:color="auto" w:fill="auto"/>
          </w:tcPr>
          <w:p w14:paraId="128C2356" w14:textId="482134B7" w:rsidR="00F83A46" w:rsidRPr="00EC19BF" w:rsidRDefault="00F83A46" w:rsidP="00960D98">
            <w:pPr>
              <w:spacing w:before="60" w:after="60"/>
              <w:rPr>
                <w:rFonts w:eastAsia="Times New Roman" w:cstheme="minorHAnsi"/>
                <w:iCs/>
                <w:color w:val="FF0000"/>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5C470D">
              <w:rPr>
                <w:rFonts w:eastAsia="Times New Roman" w:cstheme="minorHAnsi"/>
                <w:iCs/>
                <w:szCs w:val="18"/>
              </w:rPr>
              <w:t>1</w:t>
            </w:r>
            <w:r w:rsidRPr="00983AA5">
              <w:rPr>
                <w:rFonts w:eastAsia="Times New Roman" w:cstheme="minorHAnsi"/>
                <w:iCs/>
                <w:szCs w:val="18"/>
              </w:rPr>
              <w:t>.3</w:t>
            </w:r>
            <w:r w:rsidR="008A5146">
              <w:rPr>
                <w:rFonts w:eastAsia="Times New Roman" w:cstheme="minorHAnsi"/>
                <w:iCs/>
                <w:szCs w:val="18"/>
              </w:rPr>
              <w:t>.a.</w:t>
            </w:r>
            <w:r w:rsidRPr="00983AA5">
              <w:rPr>
                <w:rFonts w:eastAsia="Times New Roman" w:cstheme="minorHAnsi"/>
                <w:iCs/>
                <w:szCs w:val="18"/>
              </w:rPr>
              <w:t xml:space="preserve"> - Impacts on neighbouring property</w:t>
            </w:r>
            <w:r w:rsidR="005C470D">
              <w:rPr>
                <w:rFonts w:eastAsia="Times New Roman" w:cstheme="minorHAnsi"/>
                <w:iCs/>
                <w:szCs w:val="18"/>
              </w:rPr>
              <w:t xml:space="preserve"> and planned urban built 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44F71" w14:textId="77777777" w:rsidR="00F83A46" w:rsidRDefault="00F83A46" w:rsidP="00960D98">
            <w:pPr>
              <w:spacing w:before="60" w:after="60"/>
              <w:rPr>
                <w:rFonts w:eastAsia="Times New Roman" w:cstheme="minorHAnsi"/>
                <w:i/>
                <w:color w:val="FF0000"/>
                <w:szCs w:val="18"/>
              </w:rPr>
            </w:pPr>
            <w:r>
              <w:rPr>
                <w:rFonts w:eastAsia="Times New Roman" w:cstheme="minorHAnsi"/>
                <w:iCs/>
                <w:color w:val="FF0000"/>
                <w:szCs w:val="18"/>
              </w:rPr>
              <w:t xml:space="preserve">Road </w:t>
            </w:r>
            <w:r w:rsidRPr="00983AA5">
              <w:rPr>
                <w:rFonts w:eastAsia="Times New Roman" w:cstheme="minorHAnsi"/>
                <w:iCs/>
                <w:szCs w:val="18"/>
              </w:rPr>
              <w:t>Must not be limited or publicly notified</w:t>
            </w:r>
          </w:p>
          <w:p w14:paraId="62D87A8A" w14:textId="77777777" w:rsidR="00F83A46" w:rsidRPr="005A3A4A" w:rsidRDefault="00F83A46" w:rsidP="00960D98">
            <w:pPr>
              <w:spacing w:before="60" w:after="60"/>
              <w:rPr>
                <w:rFonts w:cstheme="minorHAnsi"/>
                <w:color w:val="FF0000"/>
                <w:szCs w:val="18"/>
              </w:rPr>
            </w:pPr>
            <w:r w:rsidRPr="00983AA5">
              <w:rPr>
                <w:rFonts w:eastAsia="Times New Roman" w:cstheme="minorHAnsi"/>
                <w:iCs/>
                <w:color w:val="FF0000"/>
                <w:szCs w:val="18"/>
              </w:rPr>
              <w:t>Other -</w:t>
            </w:r>
            <w:r>
              <w:rPr>
                <w:rFonts w:eastAsia="Times New Roman" w:cstheme="minorHAnsi"/>
                <w:iCs/>
                <w:szCs w:val="18"/>
              </w:rPr>
              <w:t xml:space="preserve"> </w:t>
            </w:r>
            <w:r w:rsidRPr="00EC19BF">
              <w:rPr>
                <w:rFonts w:eastAsia="Times New Roman" w:cstheme="minorHAnsi"/>
                <w:iCs/>
                <w:szCs w:val="18"/>
              </w:rPr>
              <w:t>Must not be publicly notified</w:t>
            </w:r>
          </w:p>
        </w:tc>
      </w:tr>
      <w:tr w:rsidR="00F83A46" w:rsidRPr="00983AA5" w14:paraId="376BF0F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7318825" w14:textId="10B2CEA2"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.5.1.3 RD1</w:t>
            </w:r>
            <w:r w:rsidR="00BA3409">
              <w:rPr>
                <w:rFonts w:eastAsia="Times New Roman" w:cstheme="minorHAnsi"/>
                <w:iCs/>
                <w:szCs w:val="18"/>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0EFBF" w14:textId="6BECDEE6"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.5.2.7</w:t>
            </w:r>
            <w:r w:rsidR="008A5146">
              <w:rPr>
                <w:rFonts w:eastAsia="Times New Roman" w:cstheme="minorHAnsi"/>
                <w:iCs/>
                <w:szCs w:val="18"/>
              </w:rPr>
              <w:t xml:space="preserve"> a.</w:t>
            </w:r>
            <w:r w:rsidRPr="00983AA5">
              <w:rPr>
                <w:rFonts w:eastAsia="Times New Roman" w:cstheme="minorHAnsi"/>
                <w:iCs/>
                <w:szCs w:val="18"/>
              </w:rPr>
              <w:t xml:space="preserve"> </w:t>
            </w:r>
            <w:r>
              <w:rPr>
                <w:rFonts w:eastAsia="Times New Roman" w:cstheme="minorHAnsi"/>
                <w:iCs/>
                <w:szCs w:val="18"/>
              </w:rPr>
              <w:t>v.</w:t>
            </w:r>
            <w:r w:rsidR="008A5146">
              <w:rPr>
                <w:rFonts w:eastAsia="Times New Roman" w:cstheme="minorHAnsi"/>
                <w:iCs/>
                <w:szCs w:val="18"/>
              </w:rPr>
              <w:t xml:space="preserve"> </w:t>
            </w:r>
            <w:r w:rsidRPr="00983AA5">
              <w:rPr>
                <w:rFonts w:eastAsia="Times New Roman" w:cstheme="minorHAnsi"/>
                <w:iCs/>
                <w:szCs w:val="18"/>
              </w:rPr>
              <w:t>Minimum setback – rail corridor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3A596A"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4m minimum setback along the rail corridor boundary is infringed by +m.</w:t>
            </w:r>
          </w:p>
        </w:tc>
        <w:tc>
          <w:tcPr>
            <w:tcW w:w="2268" w:type="dxa"/>
            <w:shd w:val="clear" w:color="auto" w:fill="auto"/>
          </w:tcPr>
          <w:p w14:paraId="698507FB"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 xml:space="preserve">a. Whether the reduced setback from the rail corridor will enable buildings to be maintained </w:t>
            </w:r>
            <w:r w:rsidRPr="00983AA5">
              <w:rPr>
                <w:rFonts w:eastAsia="Times New Roman" w:cstheme="minorHAnsi"/>
                <w:iCs/>
                <w:szCs w:val="18"/>
              </w:rPr>
              <w:lastRenderedPageBreak/>
              <w:t xml:space="preserve">without requiring access above, over, or on the rail corridor. </w:t>
            </w:r>
          </w:p>
          <w:p w14:paraId="2F90052C" w14:textId="77777777" w:rsidR="00F83A46" w:rsidRPr="00983AA5" w:rsidRDefault="00F83A46" w:rsidP="00960D98">
            <w:pPr>
              <w:spacing w:before="60" w:after="60"/>
              <w:rPr>
                <w:rFonts w:eastAsia="Times New Roman" w:cstheme="minorHAnsi"/>
                <w:szCs w:val="18"/>
                <w:lang w:eastAsia="en-NZ"/>
              </w:rPr>
            </w:pPr>
            <w:r w:rsidRPr="00983AA5">
              <w:rPr>
                <w:rFonts w:eastAsia="Times New Roman" w:cstheme="minorHAnsi"/>
                <w:iCs/>
                <w:szCs w:val="18"/>
              </w:rPr>
              <w:t>b. Whether the reduced setback will provide for the safe and efficient operation of the rail network.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32C6C" w14:textId="77777777" w:rsidR="00F83A46" w:rsidRPr="00983AA5" w:rsidRDefault="00F83A46" w:rsidP="00960D98">
            <w:pPr>
              <w:spacing w:before="60" w:after="60"/>
              <w:rPr>
                <w:rFonts w:cstheme="minorHAnsi"/>
                <w:szCs w:val="18"/>
              </w:rPr>
            </w:pPr>
            <w:r w:rsidRPr="00983AA5">
              <w:rPr>
                <w:rFonts w:eastAsia="Times New Roman" w:cstheme="minorHAnsi"/>
                <w:iCs/>
                <w:szCs w:val="18"/>
              </w:rPr>
              <w:lastRenderedPageBreak/>
              <w:t>Must not be publicly notified</w:t>
            </w:r>
          </w:p>
        </w:tc>
      </w:tr>
      <w:tr w:rsidR="00F83A46" w:rsidRPr="005C0BAB" w14:paraId="7FEE7B7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3091E3C" w14:textId="243213E9"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.5.1.3 RD2</w:t>
            </w:r>
            <w:r w:rsidR="008A5146">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D9B518"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.5.2.8 Outlook space per unit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0536A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 xml:space="preserve">The outlook space for </w:t>
            </w:r>
            <w:r>
              <w:rPr>
                <w:rFonts w:eastAsia="Times New Roman" w:cstheme="minorHAnsi"/>
                <w:iCs/>
                <w:szCs w:val="18"/>
              </w:rPr>
              <w:t>U</w:t>
            </w:r>
            <w:r w:rsidRPr="005C0BAB">
              <w:rPr>
                <w:rFonts w:eastAsia="Times New Roman" w:cstheme="minorHAnsi"/>
                <w:iCs/>
                <w:szCs w:val="18"/>
              </w:rPr>
              <w:t xml:space="preserve">nit + does not meet the </w:t>
            </w:r>
          </w:p>
          <w:p w14:paraId="590DA15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4m minimum dimension for the principal living room - +m proposed.</w:t>
            </w:r>
          </w:p>
          <w:p w14:paraId="7AF290BD"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1m minimum dimension for the + room - +m proposed.</w:t>
            </w:r>
          </w:p>
        </w:tc>
        <w:tc>
          <w:tcPr>
            <w:tcW w:w="2268" w:type="dxa"/>
            <w:shd w:val="clear" w:color="auto" w:fill="auto"/>
          </w:tcPr>
          <w:p w14:paraId="46A7AD94" w14:textId="675D3D63"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.1</w:t>
            </w:r>
            <w:r w:rsidR="005C470D">
              <w:rPr>
                <w:rFonts w:eastAsia="Times New Roman" w:cstheme="minorHAnsi"/>
                <w:iCs/>
                <w:szCs w:val="18"/>
              </w:rPr>
              <w:t>1</w:t>
            </w:r>
            <w:r w:rsidRPr="005C0BAB">
              <w:rPr>
                <w:rFonts w:eastAsia="Times New Roman" w:cstheme="minorHAnsi"/>
                <w:iCs/>
                <w:szCs w:val="18"/>
              </w:rPr>
              <w:t>.</w:t>
            </w:r>
            <w:r w:rsidR="008A5146">
              <w:rPr>
                <w:rFonts w:eastAsia="Times New Roman" w:cstheme="minorHAnsi"/>
                <w:iCs/>
                <w:szCs w:val="18"/>
              </w:rPr>
              <w:t>17</w:t>
            </w:r>
            <w:r w:rsidRPr="005C0BAB">
              <w:rPr>
                <w:rFonts w:eastAsia="Times New Roman" w:cstheme="minorHAnsi"/>
                <w:iCs/>
                <w:szCs w:val="18"/>
              </w:rPr>
              <w:t xml:space="preserve"> Outlook space occupation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AD79D"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Must not be publicly notified</w:t>
            </w:r>
          </w:p>
        </w:tc>
      </w:tr>
      <w:tr w:rsidR="00F83A46" w:rsidRPr="00640AE8" w14:paraId="5AEEF1C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04B2B1" w14:textId="1D43A6C6"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.5.1.3 RD1</w:t>
            </w:r>
            <w:r w:rsidR="008A514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81E5E"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.5.2.9 Fencing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C1F5E9"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The proposed fence along the + boundary exceeds +m in height for more/less than 50% of its width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03A591" w14:textId="2AD8C78C"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.15.1</w:t>
            </w:r>
            <w:r w:rsidR="008A5146">
              <w:rPr>
                <w:rFonts w:eastAsia="Times New Roman" w:cstheme="minorHAnsi"/>
                <w:iCs/>
                <w:szCs w:val="18"/>
              </w:rPr>
              <w:t>1</w:t>
            </w:r>
            <w:r w:rsidRPr="00640AE8">
              <w:rPr>
                <w:rFonts w:eastAsia="Times New Roman" w:cstheme="minorHAnsi"/>
                <w:iCs/>
                <w:szCs w:val="18"/>
              </w:rPr>
              <w:t xml:space="preserve"> Residential fencing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F36ED1"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Must not be limited or publicly notified</w:t>
            </w:r>
          </w:p>
        </w:tc>
      </w:tr>
      <w:tr w:rsidR="00F83A46" w:rsidRPr="00F122F3" w14:paraId="5F9031A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BF80A5" w14:textId="0965DF09"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.5.1.3 RD2</w:t>
            </w:r>
            <w:r w:rsidR="008A5146">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B709BE"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.5.2.10 Windows to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FD82A9"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Less than 20% glazing is provided on the street-facing façade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A4F8E" w14:textId="1C9F17C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.1</w:t>
            </w:r>
            <w:r w:rsidR="005C470D">
              <w:rPr>
                <w:rFonts w:eastAsia="Times New Roman" w:cstheme="minorHAnsi"/>
                <w:iCs/>
                <w:szCs w:val="18"/>
              </w:rPr>
              <w:t>1.18</w:t>
            </w:r>
            <w:r w:rsidRPr="00F122F3">
              <w:rPr>
                <w:rFonts w:eastAsia="Times New Roman" w:cstheme="minorHAnsi"/>
                <w:iCs/>
                <w:szCs w:val="18"/>
              </w:rPr>
              <w:t xml:space="preserve"> Street-facing glazing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AE356"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Must not be limited or publicly notified</w:t>
            </w:r>
          </w:p>
        </w:tc>
      </w:tr>
      <w:tr w:rsidR="00F83A46" w:rsidRPr="00A537E6" w14:paraId="138A295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CEDF71" w14:textId="0F36BE69"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.5.1.3 RD</w:t>
            </w:r>
            <w:r w:rsidR="008A5146">
              <w:rPr>
                <w:rFonts w:eastAsia="Times New Roman" w:cstheme="minorHAnsi"/>
                <w:iCs/>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5EB5DC"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.5.2.11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73A185"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Units + do not meet the +m</w:t>
            </w:r>
            <w:r w:rsidRPr="00A537E6">
              <w:rPr>
                <w:rFonts w:eastAsia="Times New Roman" w:cstheme="minorHAnsi"/>
                <w:iCs/>
                <w:szCs w:val="18"/>
                <w:vertAlign w:val="superscript"/>
              </w:rPr>
              <w:t>2</w:t>
            </w:r>
            <w:r w:rsidRPr="00A537E6">
              <w:rPr>
                <w:rFonts w:eastAsia="Times New Roman" w:cstheme="minorHAnsi"/>
                <w:iCs/>
                <w:szCs w:val="18"/>
              </w:rPr>
              <w:t xml:space="preserve"> minimum net floor area for + bedroom units - +m</w:t>
            </w:r>
            <w:r w:rsidRPr="00A537E6">
              <w:rPr>
                <w:rFonts w:eastAsia="Times New Roman" w:cstheme="minorHAnsi"/>
                <w:iCs/>
                <w:szCs w:val="18"/>
                <w:vertAlign w:val="superscript"/>
              </w:rPr>
              <w:t>2</w:t>
            </w:r>
            <w:r w:rsidRPr="00A537E6">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085B08" w14:textId="623874F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.1</w:t>
            </w:r>
            <w:r w:rsidR="005C470D">
              <w:rPr>
                <w:rFonts w:eastAsia="Times New Roman" w:cstheme="minorHAnsi"/>
                <w:iCs/>
                <w:szCs w:val="18"/>
              </w:rPr>
              <w:t>1</w:t>
            </w:r>
            <w:r w:rsidRPr="00A537E6">
              <w:rPr>
                <w:rFonts w:eastAsia="Times New Roman" w:cstheme="minorHAnsi"/>
                <w:iCs/>
                <w:szCs w:val="18"/>
              </w:rPr>
              <w:t>.5 - Minimum unit size and unit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93B70"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F83A46" w:rsidRPr="00D01B85" w14:paraId="5578FF7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615097" w14:textId="48F1386D"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.5.1.3 RD</w:t>
            </w:r>
            <w:r w:rsidR="008A5146">
              <w:rPr>
                <w:rFonts w:eastAsia="Times New Roman" w:cstheme="minorHAnsi"/>
                <w:iCs/>
                <w:szCs w:val="18"/>
              </w:rPr>
              <w:t>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5D841A"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.5.2.12 Ground floor habitable room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A1ABB7" w14:textId="77777777" w:rsidR="00F83A46" w:rsidRPr="00D01B85" w:rsidRDefault="00F83A46" w:rsidP="00960D98">
            <w:pPr>
              <w:spacing w:before="60" w:after="60"/>
              <w:rPr>
                <w:rFonts w:eastAsia="Times New Roman" w:cstheme="minorHAnsi"/>
                <w:iCs/>
                <w:szCs w:val="18"/>
              </w:rPr>
            </w:pPr>
            <w:r>
              <w:rPr>
                <w:rFonts w:eastAsia="Times New Roman" w:cstheme="minorHAnsi"/>
                <w:iCs/>
                <w:szCs w:val="18"/>
              </w:rPr>
              <w:t xml:space="preserve">Unit + does not have a ground floor habitable room with </w:t>
            </w:r>
            <w:proofErr w:type="gramStart"/>
            <w:r>
              <w:rPr>
                <w:rFonts w:eastAsia="Times New Roman" w:cstheme="minorHAnsi"/>
                <w:iCs/>
                <w:szCs w:val="18"/>
              </w:rPr>
              <w:t>an</w:t>
            </w:r>
            <w:proofErr w:type="gramEnd"/>
            <w:r>
              <w:rPr>
                <w:rFonts w:eastAsia="Times New Roman" w:cstheme="minorHAnsi"/>
                <w:iCs/>
                <w:szCs w:val="18"/>
              </w:rPr>
              <w:t xml:space="preserve"> dimension of 3m - +m proposed. Less than 50% of the ground floor area of Unit + will comprise habitable rooms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457640" w14:textId="3E048D2E"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1</w:t>
            </w:r>
            <w:r w:rsidRPr="00D01B85">
              <w:rPr>
                <w:rFonts w:eastAsia="Times New Roman" w:cstheme="minorHAnsi"/>
                <w:iCs/>
                <w:szCs w:val="18"/>
              </w:rPr>
              <w:t xml:space="preserve">.1 Residential design principles </w:t>
            </w:r>
            <w:r w:rsidR="008A5146">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66F4E"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8D7281" w14:paraId="783C3B4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DEE5DDE" w14:textId="726F1B5B"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.5.1.3 RD2</w:t>
            </w:r>
            <w:r w:rsidR="008A5146">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93C000" w14:textId="2D5801AA"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399C3D" w14:textId="27A9742B"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The + spaces for Units + do not meet the +m</w:t>
            </w:r>
            <w:r w:rsidRPr="008D7281">
              <w:rPr>
                <w:rFonts w:eastAsia="Times New Roman" w:cstheme="minorHAnsi"/>
                <w:iCs/>
                <w:szCs w:val="18"/>
                <w:vertAlign w:val="superscript"/>
              </w:rPr>
              <w:t>2</w:t>
            </w:r>
            <w:r w:rsidRPr="008D7281">
              <w:rPr>
                <w:rFonts w:eastAsia="Times New Roman" w:cstheme="minorHAnsi"/>
                <w:iCs/>
                <w:szCs w:val="18"/>
              </w:rPr>
              <w:t xml:space="preserve"> area or +m minimum dimension - + proposed</w:t>
            </w:r>
            <w:r w:rsidR="00F245CB">
              <w:rPr>
                <w:rFonts w:eastAsia="Times New Roman" w:cstheme="minorHAnsi"/>
                <w:iCs/>
                <w:szCs w:val="18"/>
              </w:rPr>
              <w:t>, or bin screening requirement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2B9AA3" w14:textId="21F0F998"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.1</w:t>
            </w:r>
            <w:r w:rsidR="005C470D">
              <w:rPr>
                <w:rFonts w:eastAsia="Times New Roman" w:cstheme="minorHAnsi"/>
                <w:iCs/>
                <w:szCs w:val="18"/>
              </w:rPr>
              <w:t>1</w:t>
            </w:r>
            <w:r w:rsidRPr="008D7281">
              <w:rPr>
                <w:rFonts w:eastAsia="Times New Roman" w:cstheme="minorHAnsi"/>
                <w:iCs/>
                <w:szCs w:val="18"/>
              </w:rPr>
              <w:t>.</w:t>
            </w:r>
            <w:r w:rsidR="008A5146">
              <w:rPr>
                <w:rFonts w:eastAsia="Times New Roman" w:cstheme="minorHAnsi"/>
                <w:iCs/>
                <w:szCs w:val="18"/>
              </w:rPr>
              <w:t>15</w:t>
            </w:r>
            <w:r w:rsidRPr="008D7281">
              <w:rPr>
                <w:rFonts w:eastAsia="Times New Roman" w:cstheme="minorHAnsi"/>
                <w:iCs/>
                <w:szCs w:val="18"/>
              </w:rPr>
              <w:t xml:space="preserve">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84E30"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Must not be publicly notified</w:t>
            </w:r>
          </w:p>
        </w:tc>
      </w:tr>
      <w:tr w:rsidR="00F245CB" w:rsidRPr="008D7281" w14:paraId="032C42A6"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5AB7E664" w14:textId="77777777" w:rsidR="00F245CB" w:rsidRPr="008D7281" w:rsidRDefault="00F245CB" w:rsidP="00D10581">
            <w:pPr>
              <w:spacing w:before="60" w:after="60"/>
              <w:rPr>
                <w:rFonts w:eastAsia="Times New Roman" w:cstheme="minorHAnsi"/>
                <w:iCs/>
                <w:szCs w:val="18"/>
              </w:rPr>
            </w:pPr>
            <w:r>
              <w:rPr>
                <w:rFonts w:eastAsia="Times New Roman" w:cstheme="minorHAnsi"/>
                <w:iCs/>
                <w:szCs w:val="18"/>
              </w:rPr>
              <w:t xml:space="preserve">14A.5.1.2 C1 </w:t>
            </w:r>
            <w:r w:rsidRPr="00F245CB">
              <w:rPr>
                <w:rFonts w:eastAsia="Times New Roman" w:cstheme="minorHAnsi"/>
                <w:i/>
                <w:color w:val="FF0000"/>
                <w:szCs w:val="18"/>
              </w:rPr>
              <w:t>(communal only)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0E6AD6" w14:textId="77777777"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256BC9" w14:textId="64D45341"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t xml:space="preserve">The </w:t>
            </w:r>
            <w:r>
              <w:rPr>
                <w:rFonts w:eastAsia="Times New Roman" w:cstheme="minorHAnsi"/>
                <w:iCs/>
                <w:szCs w:val="18"/>
              </w:rPr>
              <w:t xml:space="preserve">communal waste and recycling area does not meet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CD40C"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 xml:space="preserve">Accessibility to the communal area for the required service vehicle size and type, including the extent of sealed areas required for onsite manoeuvring and effects on safety and onsite </w:t>
            </w:r>
            <w:proofErr w:type="gramStart"/>
            <w:r w:rsidRPr="00F245CB">
              <w:rPr>
                <w:rFonts w:cstheme="minorBidi"/>
                <w:szCs w:val="18"/>
              </w:rPr>
              <w:t>amenity;</w:t>
            </w:r>
            <w:proofErr w:type="gramEnd"/>
          </w:p>
          <w:p w14:paraId="22AFC207"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 xml:space="preserve">Scale of service space and size and number of receptacles to support the number of residential </w:t>
            </w:r>
            <w:proofErr w:type="gramStart"/>
            <w:r w:rsidRPr="00F245CB">
              <w:rPr>
                <w:rFonts w:cstheme="minorBidi"/>
                <w:szCs w:val="18"/>
              </w:rPr>
              <w:t>units;</w:t>
            </w:r>
            <w:proofErr w:type="gramEnd"/>
          </w:p>
          <w:p w14:paraId="4BB34F13"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 xml:space="preserve">Screening of service area and separation from residential units and outdoor living </w:t>
            </w:r>
            <w:proofErr w:type="gramStart"/>
            <w:r w:rsidRPr="00F245CB">
              <w:rPr>
                <w:rFonts w:cstheme="minorBidi"/>
                <w:szCs w:val="18"/>
              </w:rPr>
              <w:t>areas;</w:t>
            </w:r>
            <w:proofErr w:type="gramEnd"/>
          </w:p>
          <w:p w14:paraId="38ED5F26" w14:textId="77777777" w:rsidR="00F245CB" w:rsidRDefault="00F245CB" w:rsidP="00F245CB">
            <w:pPr>
              <w:numPr>
                <w:ilvl w:val="0"/>
                <w:numId w:val="6"/>
              </w:numPr>
              <w:autoSpaceDE w:val="0"/>
              <w:autoSpaceDN w:val="0"/>
              <w:adjustRightInd w:val="0"/>
              <w:spacing w:before="80" w:after="80" w:line="265" w:lineRule="auto"/>
              <w:ind w:left="177" w:hanging="177"/>
              <w:rPr>
                <w:rFonts w:cstheme="minorBidi"/>
                <w:szCs w:val="18"/>
              </w:rPr>
            </w:pPr>
            <w:r w:rsidRPr="00F245CB">
              <w:rPr>
                <w:rFonts w:cstheme="minorBidi"/>
                <w:szCs w:val="18"/>
              </w:rPr>
              <w:t>Management of odour and vermin; and</w:t>
            </w:r>
          </w:p>
          <w:p w14:paraId="26A4C1E8" w14:textId="05680714"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rPr>
            </w:pPr>
            <w:r w:rsidRPr="00F245CB">
              <w:rPr>
                <w:rFonts w:eastAsia="Arial" w:cs="Arial"/>
                <w:color w:val="000000"/>
                <w:szCs w:val="18"/>
                <w:lang w:eastAsia="en-NZ"/>
              </w:rPr>
              <w:t xml:space="preserve">Evidence of consultation with the Christchurch City Council Transport </w:t>
            </w:r>
            <w:r w:rsidRPr="00F245CB">
              <w:rPr>
                <w:rFonts w:eastAsia="Arial" w:cs="Arial"/>
                <w:color w:val="000000"/>
                <w:szCs w:val="18"/>
                <w:lang w:eastAsia="en-NZ"/>
              </w:rPr>
              <w:lastRenderedPageBreak/>
              <w:t xml:space="preserve">and Waste Management Unit about the suitability of the proposed waste management solution.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AFAA7D" w14:textId="77777777"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lastRenderedPageBreak/>
              <w:t>Must not be publicly notified</w:t>
            </w:r>
          </w:p>
        </w:tc>
      </w:tr>
      <w:tr w:rsidR="00F83A46" w:rsidRPr="008D7281" w14:paraId="5B2D813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BB5409" w14:textId="6420D04D"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.5.1.3 RD</w:t>
            </w:r>
            <w:r w:rsidR="008A5146">
              <w:rPr>
                <w:rFonts w:eastAsia="Times New Roman" w:cstheme="minorHAnsi"/>
                <w:iCs/>
                <w:szCs w:val="18"/>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93A220"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.5.2.14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BFA30E"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DF2C79" w14:textId="10E46931" w:rsidR="00F83A46" w:rsidRPr="008D7281" w:rsidRDefault="00F83A46" w:rsidP="00960D98">
            <w:pPr>
              <w:spacing w:before="60" w:after="60"/>
              <w:rPr>
                <w:rFonts w:eastAsia="Times New Roman" w:cstheme="minorHAnsi"/>
                <w:szCs w:val="18"/>
                <w:lang w:eastAsia="en-NZ"/>
              </w:rPr>
            </w:pPr>
            <w:r w:rsidRPr="008D7281">
              <w:rPr>
                <w:rFonts w:eastAsia="Times New Roman" w:cstheme="minorHAnsi"/>
                <w:szCs w:val="18"/>
                <w:lang w:eastAsia="en-NZ"/>
              </w:rPr>
              <w:t>14</w:t>
            </w:r>
            <w:r>
              <w:rPr>
                <w:rFonts w:eastAsia="Times New Roman" w:cstheme="minorHAnsi"/>
                <w:szCs w:val="18"/>
                <w:lang w:eastAsia="en-NZ"/>
              </w:rPr>
              <w:t>A</w:t>
            </w:r>
            <w:r w:rsidRPr="008D7281">
              <w:rPr>
                <w:rFonts w:eastAsia="Times New Roman" w:cstheme="minorHAnsi"/>
                <w:szCs w:val="18"/>
                <w:lang w:eastAsia="en-NZ"/>
              </w:rPr>
              <w:t>.1</w:t>
            </w:r>
            <w:r w:rsidR="005C470D">
              <w:rPr>
                <w:rFonts w:eastAsia="Times New Roman" w:cstheme="minorHAnsi"/>
                <w:szCs w:val="18"/>
                <w:lang w:eastAsia="en-NZ"/>
              </w:rPr>
              <w:t>1</w:t>
            </w:r>
            <w:r w:rsidRPr="008D7281">
              <w:rPr>
                <w:rFonts w:eastAsia="Times New Roman" w:cstheme="minorHAnsi"/>
                <w:szCs w:val="18"/>
                <w:lang w:eastAsia="en-NZ"/>
              </w:rPr>
              <w:t>.8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B9F65F" w14:textId="77777777" w:rsidR="00F83A46" w:rsidRPr="008D7281"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61CBEFE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C3DC1F" w14:textId="1A9FB222" w:rsidR="00F83A46" w:rsidRPr="008D7281"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07EBC"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14A.5.2.15 Garaging and carport building location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6AB44E"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The garage/carport/parking area is not set back at least 1.2m further than the façade of the residential unit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941582" w14:textId="2821B6DA" w:rsidR="00F83A46" w:rsidRPr="008D7281" w:rsidRDefault="00F83A46" w:rsidP="00960D98">
            <w:pPr>
              <w:spacing w:before="60" w:after="60"/>
              <w:rPr>
                <w:rFonts w:eastAsia="Times New Roman" w:cstheme="minorHAnsi"/>
                <w:szCs w:val="18"/>
                <w:lang w:eastAsia="en-NZ"/>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1</w:t>
            </w:r>
            <w:r w:rsidRPr="00D01B85">
              <w:rPr>
                <w:rFonts w:eastAsia="Times New Roman" w:cstheme="minorHAnsi"/>
                <w:iCs/>
                <w:szCs w:val="18"/>
              </w:rPr>
              <w:t xml:space="preserve">.1 Residential design principles </w:t>
            </w:r>
            <w:r w:rsidR="008A5146">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0A2220" w14:textId="77777777" w:rsidR="00F83A46" w:rsidRPr="008D7281" w:rsidRDefault="00F83A46" w:rsidP="00960D98">
            <w:pPr>
              <w:spacing w:before="60" w:after="60"/>
              <w:rPr>
                <w:rFonts w:cstheme="minorHAnsi"/>
                <w:szCs w:val="18"/>
              </w:rPr>
            </w:pPr>
            <w:r w:rsidRPr="00D01B85">
              <w:rPr>
                <w:rFonts w:eastAsia="Times New Roman" w:cstheme="minorHAnsi"/>
                <w:iCs/>
                <w:szCs w:val="18"/>
              </w:rPr>
              <w:t>Must not be limited or publicly notified</w:t>
            </w:r>
          </w:p>
        </w:tc>
      </w:tr>
      <w:tr w:rsidR="00F83A46" w:rsidRPr="008D7281" w14:paraId="04468AE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BE64CD" w14:textId="574C185C" w:rsidR="00F83A46"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2DF30E" w14:textId="77777777" w:rsidR="00F83A46" w:rsidRDefault="00F83A46" w:rsidP="00960D98">
            <w:pPr>
              <w:spacing w:before="60" w:after="60"/>
              <w:rPr>
                <w:rFonts w:eastAsia="Times New Roman" w:cstheme="minorHAnsi"/>
                <w:iCs/>
                <w:szCs w:val="18"/>
              </w:rPr>
            </w:pPr>
            <w:r>
              <w:rPr>
                <w:rFonts w:eastAsia="Times New Roman" w:cstheme="minorHAnsi"/>
                <w:iCs/>
                <w:szCs w:val="18"/>
              </w:rPr>
              <w:t>14A.5.2.6 Location of outdoor mechanical ventilation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D206C1"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Screening of the heat pump/ventilation unit for Unit + is more than 50% transparent / less than 1.2m in height / less than the height of the unit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59C319" w14:textId="6B4E0BE6"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5C470D">
              <w:rPr>
                <w:rFonts w:eastAsia="Times New Roman" w:cstheme="minorHAnsi"/>
                <w:iCs/>
                <w:szCs w:val="18"/>
              </w:rPr>
              <w:t>1</w:t>
            </w:r>
            <w:r>
              <w:rPr>
                <w:rFonts w:eastAsia="Times New Roman" w:cstheme="minorHAnsi"/>
                <w:iCs/>
                <w:szCs w:val="18"/>
              </w:rPr>
              <w:t>.1</w:t>
            </w:r>
            <w:r w:rsidR="00362BD1">
              <w:rPr>
                <w:rFonts w:eastAsia="Times New Roman" w:cstheme="minorHAnsi"/>
                <w:iCs/>
                <w:szCs w:val="18"/>
              </w:rPr>
              <w:t>4</w:t>
            </w:r>
            <w:r>
              <w:rPr>
                <w:rFonts w:eastAsia="Times New Roman" w:cstheme="minorHAnsi"/>
                <w:iCs/>
                <w:szCs w:val="18"/>
              </w:rPr>
              <w:t xml:space="preserve"> R</w:t>
            </w:r>
            <w:r w:rsidRPr="000526CD">
              <w:rPr>
                <w:rFonts w:eastAsia="Times New Roman" w:cstheme="minorHAnsi"/>
                <w:iCs/>
                <w:szCs w:val="18"/>
              </w:rPr>
              <w:t>oad boundary building setback, fencing and planting</w:t>
            </w:r>
            <w:r>
              <w:rPr>
                <w:rFonts w:eastAsia="Times New Roman" w:cstheme="minorHAnsi"/>
                <w:iCs/>
                <w:szCs w:val="18"/>
              </w:rPr>
              <w:t>,</w:t>
            </w:r>
            <w:r w:rsidRPr="000526CD">
              <w:rPr>
                <w:rFonts w:eastAsia="Times New Roman" w:cstheme="minorHAnsi"/>
                <w:iCs/>
                <w:szCs w:val="18"/>
              </w:rPr>
              <w:t xml:space="preserve"> a. to </w:t>
            </w:r>
            <w:proofErr w:type="spellStart"/>
            <w:r w:rsidRPr="000526CD">
              <w:rPr>
                <w:rFonts w:eastAsia="Times New Roman" w:cstheme="minorHAnsi"/>
                <w:iCs/>
                <w:szCs w:val="18"/>
              </w:rPr>
              <w:t>d</w:t>
            </w:r>
            <w:proofErr w:type="spellEnd"/>
            <w:r w:rsidRPr="000526CD">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E7DA2"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8D7281" w14:paraId="2CD74D0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4B1AE8" w14:textId="0956B782" w:rsidR="00F83A46"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53F419"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14A.5.2.17 Building length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C8374E" w14:textId="77777777" w:rsidR="00F83A46" w:rsidRDefault="00F83A46" w:rsidP="00960D98">
            <w:pPr>
              <w:spacing w:before="60" w:after="60"/>
              <w:rPr>
                <w:rFonts w:eastAsia="Times New Roman" w:cstheme="minorHAnsi"/>
                <w:iCs/>
                <w:szCs w:val="18"/>
              </w:rPr>
            </w:pPr>
            <w:r>
              <w:rPr>
                <w:rFonts w:eastAsia="Times New Roman" w:cstheme="minorHAnsi"/>
                <w:iCs/>
                <w:szCs w:val="18"/>
              </w:rPr>
              <w:t>The length of the + elevation exceeds 30m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FE651C" w14:textId="1636532A"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5</w:t>
            </w:r>
            <w:r w:rsidRPr="00D01B85">
              <w:rPr>
                <w:rFonts w:eastAsia="Times New Roman" w:cstheme="minorHAnsi"/>
                <w:iCs/>
                <w:szCs w:val="18"/>
              </w:rPr>
              <w:t xml:space="preserve">.1 Residential design </w:t>
            </w:r>
            <w:proofErr w:type="gramStart"/>
            <w:r w:rsidRPr="00D01B85">
              <w:rPr>
                <w:rFonts w:eastAsia="Times New Roman" w:cstheme="minorHAnsi"/>
                <w:iCs/>
                <w:szCs w:val="18"/>
              </w:rPr>
              <w:t>principle</w:t>
            </w:r>
            <w:proofErr w:type="gramEnd"/>
            <w:r w:rsidRPr="00D01B85">
              <w:rPr>
                <w:rFonts w:eastAsia="Times New Roman" w:cstheme="minorHAnsi"/>
                <w:iCs/>
                <w:szCs w:val="18"/>
              </w:rPr>
              <w:t xml:space="preserve"> </w:t>
            </w:r>
            <w:r w:rsidR="008A5146">
              <w:rPr>
                <w:rFonts w:eastAsia="Times New Roman" w:cstheme="minorHAnsi"/>
                <w:iCs/>
                <w:szCs w:val="18"/>
              </w:rPr>
              <w:t>g</w:t>
            </w:r>
            <w:r>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9985F" w14:textId="77777777" w:rsidR="00F83A46" w:rsidRPr="00D01B85"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3D8C427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AB1E6B2" w14:textId="4B2DA983" w:rsidR="00F83A46" w:rsidRDefault="00F83A46" w:rsidP="00960D98">
            <w:pPr>
              <w:spacing w:before="60" w:after="60"/>
              <w:rPr>
                <w:rFonts w:eastAsia="Times New Roman" w:cstheme="minorHAnsi"/>
                <w:iCs/>
                <w:szCs w:val="18"/>
              </w:rPr>
            </w:pPr>
            <w:r>
              <w:rPr>
                <w:rFonts w:eastAsia="Times New Roman" w:cstheme="minorHAnsi"/>
                <w:iCs/>
                <w:szCs w:val="18"/>
              </w:rPr>
              <w:t>14A.5.1.3 RD</w:t>
            </w:r>
            <w:r w:rsidR="008A5146">
              <w:rPr>
                <w:rFonts w:eastAsia="Times New Roman" w:cstheme="minorHAnsi"/>
                <w:iCs/>
                <w:szCs w:val="18"/>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C1181"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14A.5.2.18 Residential units within the Industrial Interface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686FB4" w14:textId="77777777" w:rsidR="00F83A46" w:rsidRDefault="00F83A46" w:rsidP="00960D98">
            <w:pPr>
              <w:spacing w:before="60" w:after="60"/>
              <w:rPr>
                <w:rFonts w:eastAsia="Times New Roman" w:cstheme="minorHAnsi"/>
                <w:iCs/>
                <w:szCs w:val="18"/>
              </w:rPr>
            </w:pPr>
            <w:r>
              <w:rPr>
                <w:rFonts w:eastAsia="Times New Roman" w:cstheme="minorHAnsi"/>
                <w:iCs/>
                <w:szCs w:val="18"/>
              </w:rPr>
              <w:t>The + room windows in Unit + have line of sight to the Industrial + zone without the provision of mechanical ventilation and air conditioning units.</w:t>
            </w:r>
          </w:p>
          <w:p w14:paraId="4D9257AF"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The balcony for Unit + has line of sight to the Industrial + zone.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3AA1D4" w14:textId="3FB9608B"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5C470D">
              <w:rPr>
                <w:rFonts w:eastAsia="Times New Roman" w:cstheme="minorHAnsi"/>
                <w:iCs/>
                <w:szCs w:val="18"/>
              </w:rPr>
              <w:t>1</w:t>
            </w:r>
            <w:r>
              <w:rPr>
                <w:rFonts w:eastAsia="Times New Roman" w:cstheme="minorHAnsi"/>
                <w:iCs/>
                <w:szCs w:val="18"/>
              </w:rPr>
              <w:t>.</w:t>
            </w:r>
            <w:r w:rsidR="008A5146">
              <w:rPr>
                <w:rFonts w:eastAsia="Times New Roman" w:cstheme="minorHAnsi"/>
                <w:iCs/>
                <w:szCs w:val="18"/>
              </w:rPr>
              <w:t>3</w:t>
            </w:r>
            <w:r>
              <w:rPr>
                <w:rFonts w:eastAsia="Times New Roman" w:cstheme="minorHAnsi"/>
                <w:iCs/>
                <w:szCs w:val="18"/>
              </w:rPr>
              <w:t>3 Industrial interface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5EFFE9" w14:textId="77777777" w:rsidR="00F83A46" w:rsidRPr="008D7281" w:rsidRDefault="00F83A46" w:rsidP="00960D98">
            <w:pPr>
              <w:spacing w:before="60" w:after="60"/>
              <w:rPr>
                <w:rFonts w:cstheme="minorHAnsi"/>
                <w:szCs w:val="18"/>
              </w:rPr>
            </w:pPr>
            <w:r>
              <w:rPr>
                <w:rFonts w:cstheme="minorHAnsi"/>
                <w:szCs w:val="18"/>
              </w:rPr>
              <w:t>No clause</w:t>
            </w:r>
          </w:p>
        </w:tc>
      </w:tr>
      <w:tr w:rsidR="008A5146" w:rsidRPr="008D7281" w14:paraId="75B1C63F"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72DC3E46" w14:textId="77777777" w:rsidR="008A5146" w:rsidRDefault="008A5146" w:rsidP="00D10581">
            <w:pPr>
              <w:spacing w:before="60" w:after="60"/>
              <w:rPr>
                <w:rFonts w:eastAsia="Times New Roman" w:cstheme="minorHAnsi"/>
                <w:iCs/>
                <w:szCs w:val="18"/>
              </w:rPr>
            </w:pPr>
            <w:r>
              <w:rPr>
                <w:rFonts w:eastAsia="Times New Roman" w:cstheme="minorHAnsi"/>
                <w:iCs/>
                <w:szCs w:val="18"/>
              </w:rPr>
              <w:t>14A.5.1.3 RD32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DF40D" w14:textId="2F39A05E" w:rsidR="008A5146" w:rsidRDefault="008A5146" w:rsidP="00D10581">
            <w:pPr>
              <w:spacing w:before="60" w:after="60"/>
              <w:rPr>
                <w:rFonts w:eastAsia="Times New Roman" w:cstheme="minorHAnsi"/>
                <w:iCs/>
                <w:szCs w:val="18"/>
              </w:rPr>
            </w:pPr>
            <w:r>
              <w:rPr>
                <w:rFonts w:eastAsia="Times New Roman" w:cstheme="minorHAnsi"/>
                <w:iCs/>
                <w:szCs w:val="18"/>
              </w:rPr>
              <w:t xml:space="preserve">14A.5.2.19 </w:t>
            </w:r>
            <w:r w:rsidR="004F4600">
              <w:rPr>
                <w:rFonts w:eastAsia="Times New Roman" w:cstheme="minorHAnsi"/>
                <w:iCs/>
                <w:szCs w:val="18"/>
              </w:rPr>
              <w:t xml:space="preserve">a. </w:t>
            </w:r>
            <w:r>
              <w:rPr>
                <w:rFonts w:eastAsia="Times New Roman" w:cstheme="minorHAnsi"/>
                <w:iCs/>
                <w:szCs w:val="18"/>
              </w:rPr>
              <w:t>Development within the 50dB Air Noise Contour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6ED7AF" w14:textId="78204C9A" w:rsidR="008A5146" w:rsidRDefault="008A5146" w:rsidP="00D10581">
            <w:pPr>
              <w:spacing w:before="60" w:after="60"/>
              <w:rPr>
                <w:rFonts w:eastAsia="Times New Roman" w:cstheme="minorHAnsi"/>
                <w:iCs/>
                <w:szCs w:val="18"/>
              </w:rPr>
            </w:pPr>
            <w:r>
              <w:rPr>
                <w:rFonts w:eastAsia="Times New Roman" w:cstheme="minorHAnsi"/>
                <w:iCs/>
                <w:szCs w:val="18"/>
              </w:rPr>
              <w:t xml:space="preserve">The proposed residential unit is located within the </w:t>
            </w:r>
            <w:r w:rsidRPr="004F4600">
              <w:rPr>
                <w:rFonts w:eastAsia="Times New Roman" w:cstheme="minorHAnsi"/>
                <w:iCs/>
                <w:color w:val="FF0000"/>
                <w:szCs w:val="18"/>
              </w:rPr>
              <w:t xml:space="preserve">50dB </w:t>
            </w:r>
            <w:proofErr w:type="spellStart"/>
            <w:r w:rsidRPr="004F4600">
              <w:rPr>
                <w:rFonts w:eastAsia="Times New Roman" w:cstheme="minorHAnsi"/>
                <w:iCs/>
                <w:color w:val="FF0000"/>
                <w:szCs w:val="18"/>
              </w:rPr>
              <w:t>Ldn</w:t>
            </w:r>
            <w:proofErr w:type="spellEnd"/>
            <w:r w:rsidRPr="004F4600">
              <w:rPr>
                <w:rFonts w:eastAsia="Times New Roman" w:cstheme="minorHAnsi"/>
                <w:iCs/>
                <w:color w:val="FF0000"/>
                <w:szCs w:val="18"/>
              </w:rPr>
              <w:t xml:space="preserve"> Air Noise Contour </w:t>
            </w:r>
            <w:r w:rsidR="004F4600" w:rsidRPr="004F4600">
              <w:rPr>
                <w:rFonts w:eastAsia="Times New Roman" w:cstheme="minorHAnsi"/>
                <w:iCs/>
                <w:color w:val="FF0000"/>
                <w:szCs w:val="18"/>
              </w:rPr>
              <w:t xml:space="preserve">/ </w:t>
            </w:r>
            <w:r w:rsidRPr="004F4600">
              <w:rPr>
                <w:rFonts w:eastAsia="Times New Roman" w:cstheme="minorHAnsi"/>
                <w:iCs/>
                <w:color w:val="FF0000"/>
                <w:szCs w:val="18"/>
              </w:rPr>
              <w:t xml:space="preserve">2023 Remodelled 50 dB </w:t>
            </w:r>
            <w:proofErr w:type="spellStart"/>
            <w:r w:rsidRPr="004F4600">
              <w:rPr>
                <w:rFonts w:eastAsia="Times New Roman" w:cstheme="minorHAnsi"/>
                <w:iCs/>
                <w:color w:val="FF0000"/>
                <w:szCs w:val="18"/>
              </w:rPr>
              <w:t>Ldn</w:t>
            </w:r>
            <w:proofErr w:type="spellEnd"/>
            <w:r w:rsidRPr="004F4600">
              <w:rPr>
                <w:rFonts w:eastAsia="Times New Roman" w:cstheme="minorHAnsi"/>
                <w:iCs/>
                <w:color w:val="FF0000"/>
                <w:szCs w:val="18"/>
              </w:rPr>
              <w:t xml:space="preserve"> Outer Envelope</w:t>
            </w:r>
            <w:r>
              <w:rPr>
                <w:rFonts w:eastAsia="Times New Roman" w:cstheme="minorHAnsi"/>
                <w:iCs/>
                <w:szCs w:val="18"/>
              </w:rPr>
              <w:t xml:space="preserve"> and does not </w:t>
            </w:r>
            <w:r w:rsidR="004F4600">
              <w:rPr>
                <w:rFonts w:eastAsia="Times New Roman" w:cstheme="minorHAnsi"/>
                <w:iCs/>
                <w:szCs w:val="18"/>
              </w:rPr>
              <w:t xml:space="preserve">provide </w:t>
            </w:r>
            <w:r>
              <w:rPr>
                <w:rFonts w:eastAsia="Times New Roman" w:cstheme="minorHAnsi"/>
                <w:iCs/>
                <w:szCs w:val="18"/>
              </w:rPr>
              <w:t xml:space="preserve">complying heating and cooling devices / mechanical ventilation system.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E8726" w14:textId="2E6A8532" w:rsidR="00ED289E" w:rsidRDefault="008A5146" w:rsidP="00D10581">
            <w:pPr>
              <w:spacing w:before="60" w:after="60"/>
              <w:rPr>
                <w:rFonts w:eastAsia="Times New Roman" w:cstheme="minorHAnsi"/>
                <w:iCs/>
                <w:szCs w:val="18"/>
              </w:rPr>
            </w:pPr>
            <w:r>
              <w:rPr>
                <w:rFonts w:eastAsia="Times New Roman" w:cstheme="minorHAnsi"/>
                <w:iCs/>
                <w:szCs w:val="18"/>
              </w:rPr>
              <w:t xml:space="preserve">Any alternative methods to provide for heating, cooling and ventilation to mitigate the effects of aircraft noise on the occupants of residential </w:t>
            </w:r>
            <w:r w:rsidR="00ED289E">
              <w:rPr>
                <w:rFonts w:eastAsia="Times New Roman" w:cstheme="minorHAnsi"/>
                <w:iCs/>
                <w:szCs w:val="18"/>
              </w:rPr>
              <w:t>u</w:t>
            </w:r>
            <w:r>
              <w:rPr>
                <w:rFonts w:eastAsia="Times New Roman" w:cstheme="minorHAnsi"/>
                <w:iCs/>
                <w:szCs w:val="18"/>
              </w:rPr>
              <w:t>nits</w:t>
            </w:r>
            <w:r w:rsidR="00ED289E">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39898" w14:textId="164D85E5" w:rsidR="008A5146" w:rsidRDefault="008A5146" w:rsidP="00D10581">
            <w:pPr>
              <w:spacing w:before="60" w:after="60"/>
              <w:rPr>
                <w:rFonts w:cstheme="minorHAnsi"/>
                <w:szCs w:val="18"/>
              </w:rPr>
            </w:pPr>
            <w:r>
              <w:rPr>
                <w:rFonts w:eastAsia="Times New Roman" w:cstheme="minorHAnsi"/>
                <w:iCs/>
                <w:szCs w:val="18"/>
              </w:rPr>
              <w:t>No clause</w:t>
            </w:r>
          </w:p>
        </w:tc>
      </w:tr>
      <w:tr w:rsidR="00F83A46" w:rsidRPr="000A2A6B" w14:paraId="5294E59D"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7D4E" w14:textId="5C95D6B0" w:rsidR="00F83A46" w:rsidRPr="000A2A6B" w:rsidRDefault="00F83A46" w:rsidP="00960D98">
            <w:pPr>
              <w:spacing w:before="60" w:after="60"/>
              <w:rPr>
                <w:rFonts w:eastAsia="Times New Roman" w:cstheme="minorHAnsi"/>
                <w:b/>
                <w:bCs/>
                <w:iCs/>
                <w:szCs w:val="18"/>
              </w:rPr>
            </w:pPr>
            <w:r w:rsidRPr="000A2A6B">
              <w:rPr>
                <w:rFonts w:eastAsia="Times New Roman" w:cstheme="minorHAnsi"/>
                <w:b/>
                <w:bCs/>
                <w:iCs/>
                <w:szCs w:val="18"/>
              </w:rPr>
              <w:t>Area Specific rules</w:t>
            </w:r>
            <w:r>
              <w:rPr>
                <w:rFonts w:eastAsia="Times New Roman" w:cstheme="minorHAnsi"/>
                <w:b/>
                <w:bCs/>
                <w:iCs/>
                <w:szCs w:val="18"/>
              </w:rPr>
              <w:t xml:space="preserve"> (not a complete list</w:t>
            </w:r>
            <w:r w:rsidR="00BA3409">
              <w:rPr>
                <w:rFonts w:eastAsia="Times New Roman" w:cstheme="minorHAnsi"/>
                <w:b/>
                <w:bCs/>
                <w:iCs/>
                <w:szCs w:val="18"/>
              </w:rPr>
              <w:t xml:space="preserve"> re ACF Overlay</w:t>
            </w:r>
            <w:r>
              <w:rPr>
                <w:rFonts w:eastAsia="Times New Roman" w:cstheme="minorHAnsi"/>
                <w:b/>
                <w:bCs/>
                <w:iCs/>
                <w:szCs w:val="18"/>
              </w:rPr>
              <w:t>)</w:t>
            </w:r>
          </w:p>
        </w:tc>
      </w:tr>
      <w:tr w:rsidR="00F83A46" w:rsidRPr="008D7281" w14:paraId="53EFCFF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5398E6E" w14:textId="77777777" w:rsidR="00F83A46" w:rsidRDefault="00F83A46" w:rsidP="00960D98">
            <w:pPr>
              <w:spacing w:before="60" w:after="60"/>
              <w:rPr>
                <w:rFonts w:eastAsia="Times New Roman" w:cstheme="minorHAnsi"/>
                <w:iCs/>
                <w:szCs w:val="18"/>
              </w:rPr>
            </w:pPr>
            <w:r>
              <w:rPr>
                <w:rFonts w:eastAsia="Times New Roman" w:cstheme="minorHAnsi"/>
                <w:iCs/>
                <w:szCs w:val="18"/>
              </w:rPr>
              <w:t>14A.5.3.1.3 RD6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19D5FE" w14:textId="3572C1CF" w:rsidR="00F83A46" w:rsidRDefault="00F83A46" w:rsidP="00960D98">
            <w:pPr>
              <w:spacing w:before="60" w:after="60"/>
              <w:rPr>
                <w:rFonts w:eastAsia="Times New Roman" w:cstheme="minorHAnsi"/>
                <w:iCs/>
                <w:szCs w:val="18"/>
              </w:rPr>
            </w:pPr>
            <w:r>
              <w:rPr>
                <w:rFonts w:eastAsia="Times New Roman" w:cstheme="minorHAnsi"/>
                <w:iCs/>
                <w:szCs w:val="18"/>
              </w:rPr>
              <w:t>14A.5.3.2.3 b. ii. Building height</w:t>
            </w:r>
            <w:r w:rsidR="00F25D20">
              <w:rPr>
                <w:rFonts w:eastAsia="Times New Roman" w:cstheme="minorHAnsi"/>
                <w:iCs/>
                <w:szCs w:val="18"/>
              </w:rPr>
              <w:t xml:space="preserve">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336EC8" w14:textId="07C23B9B" w:rsidR="00F83A46"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w:t>
            </w:r>
            <w:r>
              <w:rPr>
                <w:rFonts w:eastAsia="Times New Roman" w:cstheme="minorHAnsi"/>
                <w:iCs/>
                <w:szCs w:val="18"/>
              </w:rPr>
              <w:t>+</w:t>
            </w:r>
            <w:r w:rsidRPr="00B0312B">
              <w:rPr>
                <w:rFonts w:eastAsia="Times New Roman" w:cstheme="minorHAnsi"/>
                <w:iCs/>
                <w:szCs w:val="18"/>
              </w:rPr>
              <w:t xml:space="preserve">m maximum height </w:t>
            </w:r>
            <w:r>
              <w:rPr>
                <w:rFonts w:eastAsia="Times New Roman" w:cstheme="minorHAnsi"/>
                <w:iCs/>
                <w:szCs w:val="18"/>
              </w:rPr>
              <w:t xml:space="preserve">within the </w:t>
            </w:r>
            <w:r w:rsidR="00BA3409">
              <w:rPr>
                <w:rFonts w:eastAsia="Times New Roman" w:cstheme="minorHAnsi"/>
                <w:iCs/>
                <w:szCs w:val="18"/>
              </w:rPr>
              <w:t xml:space="preserve">overlay </w:t>
            </w:r>
            <w:r w:rsidRPr="00B0312B">
              <w:rPr>
                <w:rFonts w:eastAsia="Times New Roman" w:cstheme="minorHAnsi"/>
                <w:iCs/>
                <w:szCs w:val="18"/>
              </w:rPr>
              <w:t>- +m proposed.</w:t>
            </w:r>
          </w:p>
          <w:p w14:paraId="7E2DABB8" w14:textId="77777777" w:rsidR="00F83A46"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+m maximum height </w:t>
            </w:r>
            <w:r>
              <w:rPr>
                <w:rFonts w:eastAsia="Times New Roman" w:cstheme="minorHAnsi"/>
                <w:iCs/>
                <w:szCs w:val="18"/>
              </w:rPr>
              <w:t xml:space="preserve">within the </w:t>
            </w:r>
            <w:r w:rsidRPr="00B0312B">
              <w:rPr>
                <w:rFonts w:eastAsia="Times New Roman" w:cstheme="minorHAnsi"/>
                <w:iCs/>
                <w:szCs w:val="18"/>
              </w:rPr>
              <w:t>-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21B378" w14:textId="522BCBC5" w:rsidR="00F83A46" w:rsidRPr="00482F09"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.3 Impacts on neighbouring property</w:t>
            </w:r>
            <w:r w:rsidR="005C470D">
              <w:rPr>
                <w:rFonts w:eastAsia="Times New Roman" w:cstheme="minorHAnsi"/>
                <w:iCs/>
                <w:szCs w:val="18"/>
              </w:rPr>
              <w:t xml:space="preserve"> and planned urban built </w:t>
            </w:r>
            <w:r w:rsidR="009D3B26">
              <w:rPr>
                <w:rFonts w:eastAsia="Times New Roman" w:cstheme="minorHAnsi"/>
                <w:iCs/>
                <w:szCs w:val="18"/>
              </w:rPr>
              <w:t>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EE5B9" w14:textId="77777777" w:rsidR="00F83A46" w:rsidRPr="00983AA5" w:rsidRDefault="00F83A46" w:rsidP="00960D98">
            <w:pPr>
              <w:spacing w:before="60" w:after="60"/>
              <w:rPr>
                <w:rFonts w:eastAsia="Times New Roman" w:cstheme="minorHAnsi"/>
                <w:iCs/>
                <w:szCs w:val="18"/>
              </w:rPr>
            </w:pPr>
            <w:r>
              <w:rPr>
                <w:rFonts w:eastAsia="Times New Roman" w:cstheme="minorHAnsi"/>
                <w:iCs/>
                <w:szCs w:val="18"/>
              </w:rPr>
              <w:t>Must not be publicly notified</w:t>
            </w:r>
          </w:p>
        </w:tc>
      </w:tr>
      <w:tr w:rsidR="00BA3409" w:rsidRPr="008D7281" w14:paraId="756FE434"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1FB490FD" w14:textId="61FE2AB3" w:rsidR="00BA3409" w:rsidRDefault="00BA3409" w:rsidP="00D10581">
            <w:pPr>
              <w:spacing w:before="60" w:after="60"/>
              <w:rPr>
                <w:rFonts w:eastAsia="Times New Roman" w:cstheme="minorHAnsi"/>
                <w:iCs/>
                <w:szCs w:val="18"/>
              </w:rPr>
            </w:pPr>
            <w:bookmarkStart w:id="5" w:name="_Hlk184745639"/>
            <w:r>
              <w:rPr>
                <w:rFonts w:eastAsia="Times New Roman" w:cstheme="minorHAnsi"/>
                <w:iCs/>
                <w:szCs w:val="18"/>
              </w:rPr>
              <w:t>14A.5.3.1.3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B73F7" w14:textId="4F2F5B16" w:rsidR="00BA3409" w:rsidRDefault="00BA3409" w:rsidP="00D10581">
            <w:pPr>
              <w:spacing w:before="60" w:after="60"/>
              <w:rPr>
                <w:rFonts w:eastAsia="Times New Roman" w:cstheme="minorHAnsi"/>
                <w:iCs/>
                <w:szCs w:val="18"/>
              </w:rPr>
            </w:pPr>
            <w:r>
              <w:rPr>
                <w:rFonts w:eastAsia="Times New Roman" w:cstheme="minorHAnsi"/>
                <w:iCs/>
                <w:szCs w:val="18"/>
              </w:rPr>
              <w:t>14A.5.3.2.7 a. Site density – Lyttelton Character Area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9C8FE5" w14:textId="5EB46C3A" w:rsidR="00BA3409" w:rsidRPr="00407A84" w:rsidRDefault="00BA3409" w:rsidP="00D10581">
            <w:pPr>
              <w:spacing w:before="60" w:after="60"/>
              <w:rPr>
                <w:rFonts w:eastAsia="Times New Roman" w:cstheme="minorHAnsi"/>
                <w:iCs/>
                <w:szCs w:val="18"/>
              </w:rPr>
            </w:pPr>
            <w:r>
              <w:rPr>
                <w:rFonts w:eastAsia="Times New Roman" w:cstheme="minorHAnsi"/>
                <w:iCs/>
                <w:szCs w:val="18"/>
              </w:rPr>
              <w:t>The net site area for Unit + is less than 250m</w:t>
            </w:r>
            <w:r>
              <w:rPr>
                <w:rFonts w:eastAsia="Times New Roman" w:cstheme="minorHAnsi"/>
                <w:iCs/>
                <w:szCs w:val="18"/>
                <w:vertAlign w:val="superscript"/>
              </w:rPr>
              <w:t>2</w:t>
            </w:r>
            <w:r>
              <w:rPr>
                <w:rFonts w:eastAsia="Times New Roman" w:cstheme="minorHAnsi"/>
                <w:iCs/>
                <w:szCs w:val="18"/>
              </w:rPr>
              <w:t xml:space="preserve"> - +m</w:t>
            </w:r>
            <w:r>
              <w:rPr>
                <w:rFonts w:eastAsia="Times New Roman" w:cstheme="minorHAnsi"/>
                <w:iCs/>
                <w:szCs w:val="18"/>
                <w:vertAlign w:val="superscript"/>
              </w:rPr>
              <w:t>2</w:t>
            </w:r>
          </w:p>
          <w:p w14:paraId="355563B0" w14:textId="77777777" w:rsidR="00BA3409" w:rsidRPr="00B0312B" w:rsidRDefault="00BA3409" w:rsidP="00D10581">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DE15FE" w14:textId="1423D334" w:rsidR="00BA3409" w:rsidRPr="00482F09" w:rsidRDefault="00BA3409" w:rsidP="00D10581">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FE7234" w14:textId="77777777" w:rsidR="00BA3409" w:rsidRPr="00983AA5" w:rsidRDefault="00BA3409" w:rsidP="00D10581">
            <w:pPr>
              <w:spacing w:before="60" w:after="60"/>
              <w:rPr>
                <w:rFonts w:eastAsia="Times New Roman" w:cstheme="minorHAnsi"/>
                <w:iCs/>
                <w:szCs w:val="18"/>
              </w:rPr>
            </w:pPr>
            <w:r>
              <w:rPr>
                <w:rFonts w:eastAsia="Times New Roman" w:cstheme="minorHAnsi"/>
                <w:iCs/>
                <w:szCs w:val="18"/>
              </w:rPr>
              <w:t>No clause</w:t>
            </w:r>
          </w:p>
        </w:tc>
      </w:tr>
      <w:tr w:rsidR="00BA3409" w:rsidRPr="008D7281" w14:paraId="1F5260DB"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04DD6F39" w14:textId="77777777" w:rsidR="00BA3409" w:rsidRDefault="00BA3409" w:rsidP="00D10581">
            <w:pPr>
              <w:spacing w:before="60" w:after="60"/>
              <w:rPr>
                <w:rFonts w:eastAsia="Times New Roman" w:cstheme="minorHAnsi"/>
                <w:iCs/>
                <w:szCs w:val="18"/>
              </w:rPr>
            </w:pPr>
            <w:r>
              <w:rPr>
                <w:rFonts w:eastAsia="Times New Roman" w:cstheme="minorHAnsi"/>
                <w:iCs/>
                <w:szCs w:val="18"/>
              </w:rPr>
              <w:t>14A.5.3.1.3 RD13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0082B9" w14:textId="5176444D" w:rsidR="00BA3409" w:rsidRDefault="00BA3409" w:rsidP="00D10581">
            <w:pPr>
              <w:spacing w:before="60" w:after="60"/>
              <w:rPr>
                <w:rFonts w:eastAsia="Times New Roman" w:cstheme="minorHAnsi"/>
                <w:iCs/>
                <w:szCs w:val="18"/>
              </w:rPr>
            </w:pPr>
            <w:r>
              <w:rPr>
                <w:rFonts w:eastAsia="Times New Roman" w:cstheme="minorHAnsi"/>
                <w:iCs/>
                <w:szCs w:val="18"/>
              </w:rPr>
              <w:t>14A.5.3.2.9 a. Building coverage - Lyttelton Character Area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A3C2B5" w14:textId="7EC3AB41" w:rsidR="00BA3409" w:rsidRPr="00B0312B" w:rsidRDefault="00BA3409" w:rsidP="00D10581">
            <w:pPr>
              <w:spacing w:before="60" w:after="60"/>
              <w:rPr>
                <w:rFonts w:eastAsia="Times New Roman" w:cstheme="minorHAnsi"/>
                <w:iCs/>
                <w:szCs w:val="18"/>
              </w:rPr>
            </w:pPr>
            <w:r w:rsidRPr="00172003">
              <w:rPr>
                <w:rFonts w:eastAsia="Times New Roman" w:cstheme="minorHAnsi"/>
                <w:iCs/>
                <w:szCs w:val="18"/>
              </w:rPr>
              <w:t xml:space="preserve">The </w:t>
            </w:r>
            <w:r>
              <w:rPr>
                <w:rFonts w:eastAsia="Times New Roman" w:cstheme="minorHAnsi"/>
                <w:iCs/>
                <w:szCs w:val="18"/>
              </w:rPr>
              <w:t>6</w:t>
            </w:r>
            <w:r w:rsidRPr="00172003">
              <w:rPr>
                <w:rFonts w:eastAsia="Times New Roman" w:cstheme="minorHAnsi"/>
                <w:iCs/>
                <w:szCs w:val="18"/>
              </w:rPr>
              <w:t>0% maximum coverage</w:t>
            </w:r>
            <w:r>
              <w:rPr>
                <w:rFonts w:eastAsia="Times New Roman" w:cstheme="minorHAnsi"/>
                <w:iCs/>
                <w:szCs w:val="18"/>
              </w:rPr>
              <w:t xml:space="preserve"> </w:t>
            </w:r>
            <w:r w:rsidRPr="00172003">
              <w:rPr>
                <w:rFonts w:eastAsia="Times New Roman" w:cstheme="minorHAnsi"/>
                <w:iCs/>
                <w:szCs w:val="18"/>
              </w:rPr>
              <w:t>is exceed</w:t>
            </w:r>
            <w:r>
              <w:rPr>
                <w:rFonts w:eastAsia="Times New Roman" w:cstheme="minorHAnsi"/>
                <w:iCs/>
                <w:szCs w:val="18"/>
              </w:rPr>
              <w:t>ed</w:t>
            </w:r>
            <w:r w:rsidRPr="00172003">
              <w:rPr>
                <w:rFonts w:eastAsia="Times New Roman" w:cstheme="minorHAnsi"/>
                <w:iCs/>
                <w:szCs w:val="18"/>
              </w:rPr>
              <w:t xml:space="preserve">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7168E2" w14:textId="2D368CAA" w:rsidR="00BA3409" w:rsidRPr="00482F09" w:rsidRDefault="00BA3409" w:rsidP="00D10581">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15262" w14:textId="77777777" w:rsidR="00BA3409" w:rsidRPr="00983AA5" w:rsidRDefault="00BA3409" w:rsidP="00D10581">
            <w:pPr>
              <w:spacing w:before="60" w:after="60"/>
              <w:rPr>
                <w:rFonts w:eastAsia="Times New Roman" w:cstheme="minorHAnsi"/>
                <w:iCs/>
                <w:szCs w:val="18"/>
              </w:rPr>
            </w:pPr>
            <w:r>
              <w:rPr>
                <w:rFonts w:eastAsia="Times New Roman" w:cstheme="minorHAnsi"/>
                <w:iCs/>
                <w:szCs w:val="18"/>
              </w:rPr>
              <w:t>No clause</w:t>
            </w:r>
          </w:p>
        </w:tc>
      </w:tr>
      <w:bookmarkEnd w:id="5"/>
    </w:tbl>
    <w:p w14:paraId="440DB9F3" w14:textId="77777777" w:rsidR="00F83A46" w:rsidRDefault="00F83A46" w:rsidP="00F83A46">
      <w:pPr>
        <w:rPr>
          <w:rFonts w:cstheme="minorHAnsi"/>
          <w:color w:val="FF0000"/>
        </w:rPr>
      </w:pPr>
    </w:p>
    <w:p w14:paraId="621714D4" w14:textId="0F6F9E41" w:rsidR="00F83A46" w:rsidRPr="00133D71" w:rsidRDefault="00F83A46" w:rsidP="00F83A46">
      <w:pPr>
        <w:pStyle w:val="Style1"/>
        <w:rPr>
          <w:rFonts w:cstheme="minorHAnsi"/>
        </w:rPr>
      </w:pPr>
      <w:bookmarkStart w:id="6" w:name="_Toc183706355"/>
      <w:bookmarkStart w:id="7" w:name="_Toc202292769"/>
      <w:r w:rsidRPr="00133D71">
        <w:rPr>
          <w:rFonts w:cstheme="minorHAnsi"/>
        </w:rPr>
        <w:t xml:space="preserve">CHAPTER 14 – </w:t>
      </w:r>
      <w:r>
        <w:rPr>
          <w:rFonts w:cstheme="minorHAnsi"/>
        </w:rPr>
        <w:t>H</w:t>
      </w:r>
      <w:r w:rsidRPr="00133D71">
        <w:rPr>
          <w:rFonts w:cstheme="minorHAnsi"/>
        </w:rPr>
        <w:t>RZ STANDARDS</w:t>
      </w:r>
      <w:r>
        <w:rPr>
          <w:rFonts w:cstheme="minorHAnsi"/>
        </w:rPr>
        <w:t xml:space="preserve"> </w:t>
      </w:r>
      <w:r w:rsidR="00E80039">
        <w:rPr>
          <w:rFonts w:cstheme="minorHAnsi"/>
        </w:rPr>
        <w:t>–</w:t>
      </w:r>
      <w:r>
        <w:rPr>
          <w:rFonts w:cstheme="minorHAnsi"/>
        </w:rPr>
        <w:t xml:space="preserve"> </w:t>
      </w:r>
      <w:r w:rsidRPr="004846FA">
        <w:rPr>
          <w:rFonts w:cstheme="minorHAnsi"/>
          <w:highlight w:val="yellow"/>
        </w:rPr>
        <w:t>NEW</w:t>
      </w:r>
      <w:bookmarkEnd w:id="6"/>
      <w:r w:rsidR="00E80039" w:rsidRPr="004846FA">
        <w:rPr>
          <w:rFonts w:cstheme="minorHAnsi"/>
          <w:highlight w:val="yellow"/>
        </w:rPr>
        <w:t xml:space="preserve"> PC14</w:t>
      </w:r>
      <w:bookmarkEnd w:id="7"/>
      <w:r w:rsidR="00A55C0F">
        <w:rPr>
          <w:rFonts w:cstheme="minorHAnsi"/>
        </w:rPr>
        <w:t xml:space="preserve"> </w:t>
      </w:r>
    </w:p>
    <w:p w14:paraId="2A86FC55" w14:textId="1DB15FB0" w:rsidR="00F83A46" w:rsidRDefault="00F83A46" w:rsidP="00F83A46">
      <w:pPr>
        <w:spacing w:before="120" w:after="120"/>
        <w:rPr>
          <w:rFonts w:cstheme="minorHAnsi"/>
          <w:i/>
          <w:color w:val="FF0000"/>
        </w:rPr>
      </w:pPr>
      <w:r>
        <w:rPr>
          <w:rFonts w:cstheme="minorHAnsi"/>
          <w:i/>
          <w:color w:val="FF0000"/>
        </w:rPr>
        <w:t>High</w:t>
      </w:r>
      <w:r w:rsidRPr="0024047A">
        <w:rPr>
          <w:rFonts w:cstheme="minorHAnsi"/>
          <w:i/>
          <w:color w:val="FF0000"/>
        </w:rPr>
        <w:t xml:space="preserve"> Density Residential zone </w:t>
      </w:r>
      <w:r>
        <w:rPr>
          <w:rFonts w:cstheme="minorHAnsi"/>
          <w:i/>
          <w:color w:val="FF0000"/>
        </w:rPr>
        <w:t>i</w:t>
      </w:r>
      <w:r w:rsidRPr="0024047A">
        <w:rPr>
          <w:rFonts w:cstheme="minorHAnsi"/>
          <w:i/>
          <w:color w:val="FF0000"/>
        </w:rPr>
        <w:t xml:space="preserve">ntroduced on </w:t>
      </w:r>
      <w:r w:rsidR="00E80039">
        <w:rPr>
          <w:rFonts w:cstheme="minorHAnsi"/>
          <w:i/>
          <w:color w:val="FF0000"/>
        </w:rPr>
        <w:t>1</w:t>
      </w:r>
      <w:r w:rsidRPr="0024047A">
        <w:rPr>
          <w:rFonts w:cstheme="minorHAnsi"/>
          <w:i/>
          <w:color w:val="FF0000"/>
        </w:rPr>
        <w:t>2.12.2024 as part of PC14</w:t>
      </w:r>
      <w:r>
        <w:rPr>
          <w:rFonts w:cstheme="minorHAnsi"/>
          <w:i/>
          <w:color w:val="FF0000"/>
        </w:rPr>
        <w:t xml:space="preserve"> decisions on areas around commercial centres (</w:t>
      </w:r>
      <w:r w:rsidRPr="0024047A">
        <w:rPr>
          <w:rFonts w:cstheme="minorHAnsi"/>
          <w:i/>
          <w:color w:val="FF0000"/>
        </w:rPr>
        <w:t>Policy 3 NPS-UD</w:t>
      </w:r>
      <w:r>
        <w:rPr>
          <w:rFonts w:cstheme="minorHAnsi"/>
          <w:i/>
          <w:color w:val="FF0000"/>
        </w:rPr>
        <w:t xml:space="preserve"> areas).</w:t>
      </w:r>
    </w:p>
    <w:p w14:paraId="178B1143" w14:textId="2BFF47E8" w:rsidR="00F83A46" w:rsidRPr="0024047A" w:rsidRDefault="00F83A46" w:rsidP="00F83A46">
      <w:pPr>
        <w:spacing w:before="120" w:after="120"/>
        <w:rPr>
          <w:rFonts w:cstheme="minorHAnsi"/>
          <w:i/>
          <w:color w:val="FF0000"/>
        </w:rPr>
      </w:pPr>
      <w:r>
        <w:rPr>
          <w:rFonts w:cstheme="minorHAnsi"/>
          <w:i/>
          <w:color w:val="FF0000"/>
        </w:rPr>
        <w:t xml:space="preserve">Original residential zones still apply where applicants have elected to use the original rules ‘Pathway’.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2854083A" w14:textId="77777777" w:rsidTr="00960D98">
        <w:trPr>
          <w:cantSplit/>
        </w:trPr>
        <w:tc>
          <w:tcPr>
            <w:tcW w:w="1560" w:type="dxa"/>
            <w:shd w:val="clear" w:color="auto" w:fill="44546A" w:themeFill="text2"/>
          </w:tcPr>
          <w:p w14:paraId="4D21FCA6"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2BE646D2"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C37A9F3"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E7FA9F1"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2A75426"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A55C0F" w:rsidRPr="008D7281" w14:paraId="1C47FA40"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3517AD2F" w14:textId="77777777" w:rsidR="00A55C0F" w:rsidRDefault="00A55C0F" w:rsidP="0068658D">
            <w:pPr>
              <w:spacing w:before="60" w:after="60"/>
              <w:rPr>
                <w:rFonts w:eastAsia="Times New Roman" w:cstheme="minorHAnsi"/>
                <w:iCs/>
                <w:szCs w:val="18"/>
              </w:rPr>
            </w:pPr>
            <w:r>
              <w:rPr>
                <w:rFonts w:eastAsia="Times New Roman" w:cstheme="minorHAnsi"/>
                <w:iCs/>
                <w:szCs w:val="18"/>
              </w:rPr>
              <w:lastRenderedPageBreak/>
              <w:t>14A.6.1.3 RD30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BC2DB" w14:textId="77777777" w:rsidR="00A55C0F" w:rsidRDefault="00A55C0F" w:rsidP="0068658D">
            <w:pPr>
              <w:spacing w:before="60" w:after="60"/>
              <w:rPr>
                <w:rFonts w:eastAsia="Times New Roman" w:cstheme="minorHAnsi"/>
                <w:iCs/>
                <w:szCs w:val="18"/>
              </w:rPr>
            </w:pPr>
            <w:r>
              <w:rPr>
                <w:rFonts w:eastAsia="Times New Roman" w:cstheme="minorHAnsi"/>
                <w:iCs/>
                <w:szCs w:val="18"/>
              </w:rPr>
              <w:t>-</w:t>
            </w:r>
          </w:p>
          <w:p w14:paraId="234F4325" w14:textId="222753A8" w:rsidR="00A55C0F" w:rsidRDefault="00A55C0F" w:rsidP="0068658D">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350AC3" w14:textId="5B2031CC" w:rsidR="00A55C0F" w:rsidRDefault="00A55C0F" w:rsidP="0068658D">
            <w:pPr>
              <w:spacing w:before="60" w:after="60"/>
              <w:rPr>
                <w:rFonts w:eastAsia="Times New Roman" w:cstheme="minorHAnsi"/>
                <w:iCs/>
                <w:szCs w:val="18"/>
              </w:rPr>
            </w:pPr>
            <w:r>
              <w:rPr>
                <w:rFonts w:eastAsia="Times New Roman" w:cstheme="minorHAnsi"/>
                <w:iCs/>
                <w:szCs w:val="18"/>
              </w:rPr>
              <w:t>More than t</w:t>
            </w:r>
            <w:r w:rsidR="00F54108">
              <w:rPr>
                <w:rFonts w:eastAsia="Times New Roman" w:cstheme="minorHAnsi"/>
                <w:iCs/>
                <w:szCs w:val="18"/>
              </w:rPr>
              <w:t>hree</w:t>
            </w:r>
            <w:r>
              <w:rPr>
                <w:rFonts w:eastAsia="Times New Roman" w:cstheme="minorHAnsi"/>
                <w:iCs/>
                <w:szCs w:val="18"/>
              </w:rPr>
              <w:t xml:space="preserve"> residential units are proposed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and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w:t>
            </w:r>
          </w:p>
          <w:p w14:paraId="65E16E8D" w14:textId="77777777" w:rsidR="00A55C0F" w:rsidRDefault="00A55C0F" w:rsidP="0068658D">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5B0718" w14:textId="77777777" w:rsidR="00A55C0F" w:rsidRDefault="00A55C0F" w:rsidP="0068658D">
            <w:pPr>
              <w:spacing w:before="60" w:after="60"/>
              <w:ind w:left="171" w:hanging="171"/>
              <w:rPr>
                <w:rFonts w:eastAsia="Times New Roman" w:cstheme="minorHAnsi"/>
                <w:iCs/>
                <w:szCs w:val="18"/>
              </w:rPr>
            </w:pPr>
            <w:r w:rsidRPr="00482F09">
              <w:rPr>
                <w:rFonts w:eastAsia="Times New Roman" w:cstheme="minorHAnsi"/>
                <w:iCs/>
                <w:szCs w:val="18"/>
              </w:rPr>
              <w:t xml:space="preserve">a. The extent to which effects, </w:t>
            </w:r>
            <w:proofErr w:type="gramStart"/>
            <w:r w:rsidRPr="00482F09">
              <w:rPr>
                <w:rFonts w:eastAsia="Times New Roman" w:cstheme="minorHAnsi"/>
                <w:iCs/>
                <w:szCs w:val="18"/>
              </w:rPr>
              <w:t>as a result of</w:t>
            </w:r>
            <w:proofErr w:type="gramEnd"/>
            <w:r w:rsidRPr="00482F09">
              <w:rPr>
                <w:rFonts w:eastAsia="Times New Roman" w:cstheme="minorHAnsi"/>
                <w:iCs/>
                <w:szCs w:val="18"/>
              </w:rPr>
              <w:t xml:space="preserve"> the sensitivity of activities to current and future noise generation from aircraft, are proposed to be managed, including avoidance of any effect that may limit the operation, maintenance or upgrade of Christchurch International Airport. </w:t>
            </w:r>
          </w:p>
          <w:p w14:paraId="032BDE77" w14:textId="59E37BC5" w:rsidR="00A55C0F" w:rsidRDefault="00A55C0F" w:rsidP="0068658D">
            <w:pPr>
              <w:spacing w:before="60" w:after="60"/>
              <w:ind w:left="171" w:hanging="171"/>
              <w:rPr>
                <w:rFonts w:eastAsia="Times New Roman" w:cstheme="minorHAnsi"/>
                <w:iCs/>
                <w:szCs w:val="18"/>
              </w:rPr>
            </w:pPr>
            <w:r w:rsidRPr="00482F09">
              <w:rPr>
                <w:rFonts w:eastAsia="Times New Roman" w:cstheme="minorHAnsi"/>
                <w:iCs/>
                <w:szCs w:val="18"/>
              </w:rPr>
              <w:t xml:space="preserve">b. The extent to which appropriate indoor noise insulation is provided </w:t>
            </w:r>
            <w:proofErr w:type="gramStart"/>
            <w:r w:rsidRPr="00482F09">
              <w:rPr>
                <w:rFonts w:eastAsia="Times New Roman" w:cstheme="minorHAnsi"/>
                <w:iCs/>
                <w:szCs w:val="18"/>
              </w:rPr>
              <w:t>with regard to</w:t>
            </w:r>
            <w:proofErr w:type="gramEnd"/>
            <w:r w:rsidRPr="00482F09">
              <w:rPr>
                <w:rFonts w:eastAsia="Times New Roman" w:cstheme="minorHAnsi"/>
                <w:iCs/>
                <w:szCs w:val="18"/>
              </w:rPr>
              <w:t xml:space="preserve"> Appendix 14A.1</w:t>
            </w:r>
            <w:r w:rsidR="009D3B26">
              <w:rPr>
                <w:rFonts w:eastAsia="Times New Roman" w:cstheme="minorHAnsi"/>
                <w:iCs/>
                <w:szCs w:val="18"/>
              </w:rPr>
              <w:t>2</w:t>
            </w:r>
            <w:r w:rsidRPr="00482F09">
              <w:rPr>
                <w:rFonts w:eastAsia="Times New Roman" w:cstheme="minorHAnsi"/>
                <w:iCs/>
                <w:szCs w:val="18"/>
              </w:rPr>
              <w:t>.4 and the ventilation requirements of the activity specific standards of Rule 14A.6.2.21 – Development within the 50 dB Airport Noise Contour.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23E4B" w14:textId="77777777" w:rsidR="00A55C0F" w:rsidRPr="001141E9" w:rsidRDefault="00A55C0F" w:rsidP="0068658D">
            <w:pPr>
              <w:spacing w:before="60" w:after="60"/>
              <w:rPr>
                <w:rFonts w:eastAsia="Times New Roman" w:cstheme="minorHAnsi"/>
                <w:iCs/>
                <w:strike/>
                <w:color w:val="FF0000"/>
                <w:szCs w:val="18"/>
              </w:rPr>
            </w:pPr>
            <w:r w:rsidRPr="00983AA5">
              <w:rPr>
                <w:rFonts w:eastAsia="Times New Roman" w:cstheme="minorHAnsi"/>
                <w:iCs/>
                <w:szCs w:val="18"/>
              </w:rPr>
              <w:t>Must not be publicly notified</w:t>
            </w:r>
          </w:p>
          <w:p w14:paraId="021C8C88" w14:textId="77777777" w:rsidR="00A55C0F" w:rsidRPr="000F61FC" w:rsidRDefault="00A55C0F" w:rsidP="0068658D">
            <w:pPr>
              <w:spacing w:before="60" w:after="60"/>
              <w:rPr>
                <w:rFonts w:eastAsia="Times New Roman" w:cstheme="minorHAnsi"/>
                <w:i/>
                <w:color w:val="FF0000"/>
                <w:szCs w:val="18"/>
              </w:rPr>
            </w:pPr>
          </w:p>
        </w:tc>
      </w:tr>
      <w:tr w:rsidR="00F83A46" w:rsidRPr="00E52B8C" w14:paraId="6C71501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ACC6B6B"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14A.6.1.3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41B340"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 xml:space="preserve">14.6.1.1 P1 e. Residential activity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66DC0"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The proposal will result in more than 3 residential units on the site - + units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2D2DE1" w14:textId="102D64A0" w:rsidR="00F83A46" w:rsidRPr="00E52B8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w:t>
            </w:r>
            <w:r w:rsidR="009323F6">
              <w:rPr>
                <w:rFonts w:eastAsia="Times New Roman" w:cstheme="minorHAnsi"/>
                <w:iCs/>
                <w:szCs w:val="18"/>
              </w:rPr>
              <w:t>1</w:t>
            </w:r>
            <w:r w:rsidR="009D3B26">
              <w:rPr>
                <w:rFonts w:eastAsia="Times New Roman" w:cstheme="minorHAnsi"/>
                <w:iCs/>
                <w:szCs w:val="18"/>
              </w:rPr>
              <w:t>1</w:t>
            </w:r>
            <w:r w:rsidRPr="00E52B8C">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5BD05" w14:textId="77777777" w:rsidR="00F83A46" w:rsidRPr="00E52B8C" w:rsidRDefault="00F83A46" w:rsidP="00960D98">
            <w:pPr>
              <w:spacing w:before="60" w:after="60"/>
              <w:rPr>
                <w:rFonts w:eastAsia="Times New Roman" w:cstheme="minorHAnsi"/>
                <w:iCs/>
                <w:szCs w:val="18"/>
              </w:rPr>
            </w:pPr>
            <w:r w:rsidRPr="00786D5C">
              <w:rPr>
                <w:rFonts w:eastAsia="Times New Roman" w:cstheme="minorHAnsi"/>
                <w:iCs/>
                <w:szCs w:val="18"/>
              </w:rPr>
              <w:t xml:space="preserve">Must not be limited or publicly </w:t>
            </w:r>
            <w:r>
              <w:rPr>
                <w:rFonts w:eastAsia="Times New Roman" w:cstheme="minorHAnsi"/>
                <w:iCs/>
                <w:szCs w:val="18"/>
              </w:rPr>
              <w:t>notified w</w:t>
            </w:r>
            <w:r w:rsidRPr="006F3506">
              <w:rPr>
                <w:rFonts w:eastAsia="Times New Roman" w:cstheme="minorHAnsi"/>
                <w:iCs/>
                <w:szCs w:val="18"/>
              </w:rPr>
              <w:t>here compliant with the following built form standards:  14A.6.2.1 Building height</w:t>
            </w:r>
            <w:r>
              <w:rPr>
                <w:rFonts w:eastAsia="Times New Roman" w:cstheme="minorHAnsi"/>
                <w:iCs/>
                <w:szCs w:val="18"/>
              </w:rPr>
              <w:t xml:space="preserve">; </w:t>
            </w:r>
            <w:r w:rsidRPr="006F3506">
              <w:rPr>
                <w:rFonts w:eastAsia="Times New Roman" w:cstheme="minorHAnsi"/>
                <w:iCs/>
                <w:szCs w:val="18"/>
              </w:rPr>
              <w:t>14A.6.2.2 Height in relation to boundary</w:t>
            </w:r>
            <w:r>
              <w:rPr>
                <w:rFonts w:eastAsia="Times New Roman" w:cstheme="minorHAnsi"/>
                <w:iCs/>
                <w:szCs w:val="18"/>
              </w:rPr>
              <w:t>; 1</w:t>
            </w:r>
            <w:r w:rsidRPr="006F3506">
              <w:rPr>
                <w:rFonts w:eastAsia="Times New Roman" w:cstheme="minorHAnsi"/>
                <w:iCs/>
                <w:szCs w:val="18"/>
              </w:rPr>
              <w:t>4A.6.2.3 Setbacks</w:t>
            </w:r>
            <w:r>
              <w:rPr>
                <w:rFonts w:eastAsia="Times New Roman" w:cstheme="minorHAnsi"/>
                <w:iCs/>
                <w:szCs w:val="18"/>
              </w:rPr>
              <w:t xml:space="preserve">; </w:t>
            </w:r>
            <w:r w:rsidRPr="006F3506">
              <w:rPr>
                <w:rFonts w:eastAsia="Times New Roman" w:cstheme="minorHAnsi"/>
                <w:iCs/>
                <w:szCs w:val="18"/>
              </w:rPr>
              <w:t>14A.6.2.4 Outlook space</w:t>
            </w:r>
            <w:r>
              <w:rPr>
                <w:rFonts w:eastAsia="Times New Roman" w:cstheme="minorHAnsi"/>
                <w:iCs/>
                <w:szCs w:val="18"/>
              </w:rPr>
              <w:t xml:space="preserve">; </w:t>
            </w:r>
            <w:r w:rsidRPr="006F3506">
              <w:rPr>
                <w:rFonts w:eastAsia="Times New Roman" w:cstheme="minorHAnsi"/>
                <w:iCs/>
                <w:szCs w:val="18"/>
              </w:rPr>
              <w:t>14A.6.2.7</w:t>
            </w:r>
            <w:r>
              <w:rPr>
                <w:rFonts w:eastAsia="Times New Roman" w:cstheme="minorHAnsi"/>
                <w:iCs/>
                <w:szCs w:val="18"/>
              </w:rPr>
              <w:t xml:space="preserve"> </w:t>
            </w:r>
            <w:r w:rsidRPr="006F3506">
              <w:rPr>
                <w:rFonts w:eastAsia="Times New Roman" w:cstheme="minorHAnsi"/>
                <w:iCs/>
                <w:szCs w:val="18"/>
              </w:rPr>
              <w:t>Landscaped area</w:t>
            </w:r>
            <w:r>
              <w:rPr>
                <w:rFonts w:eastAsia="Times New Roman" w:cstheme="minorHAnsi"/>
                <w:iCs/>
                <w:szCs w:val="18"/>
              </w:rPr>
              <w:t xml:space="preserve">; </w:t>
            </w:r>
            <w:r w:rsidRPr="006F3506">
              <w:rPr>
                <w:rFonts w:eastAsia="Times New Roman" w:cstheme="minorHAnsi"/>
                <w:iCs/>
                <w:szCs w:val="18"/>
              </w:rPr>
              <w:t>14A.6.2.8 Windows to street</w:t>
            </w:r>
            <w:r>
              <w:rPr>
                <w:rFonts w:eastAsia="Times New Roman" w:cstheme="minorHAnsi"/>
                <w:iCs/>
                <w:szCs w:val="18"/>
              </w:rPr>
              <w:t xml:space="preserve">; </w:t>
            </w:r>
            <w:r w:rsidRPr="006F3506">
              <w:rPr>
                <w:rFonts w:eastAsia="Times New Roman" w:cstheme="minorHAnsi"/>
                <w:iCs/>
                <w:szCs w:val="18"/>
              </w:rPr>
              <w:t>14A.6.2.10 Outdoor living space</w:t>
            </w:r>
            <w:r>
              <w:rPr>
                <w:rFonts w:eastAsia="Times New Roman" w:cstheme="minorHAnsi"/>
                <w:iCs/>
                <w:szCs w:val="18"/>
              </w:rPr>
              <w:t xml:space="preserve">; </w:t>
            </w:r>
            <w:r w:rsidRPr="006F3506">
              <w:rPr>
                <w:rFonts w:eastAsia="Times New Roman" w:cstheme="minorHAnsi"/>
                <w:iCs/>
                <w:szCs w:val="18"/>
              </w:rPr>
              <w:t>14A.6.2.12 Building coverage</w:t>
            </w:r>
          </w:p>
        </w:tc>
      </w:tr>
      <w:tr w:rsidR="00F83A46" w:rsidRPr="00B0312B" w14:paraId="7145A35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21981B4"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 xml:space="preserve">14A.6.1.3 RD9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91B507" w14:textId="4FD8BF92" w:rsidR="00541F71" w:rsidRPr="00B0312B" w:rsidRDefault="00F83A46" w:rsidP="00960D98">
            <w:pPr>
              <w:spacing w:before="60" w:after="60"/>
              <w:rPr>
                <w:rFonts w:eastAsia="Times New Roman" w:cstheme="minorHAnsi"/>
                <w:iCs/>
                <w:szCs w:val="18"/>
              </w:rPr>
            </w:pPr>
            <w:r w:rsidRPr="00B0312B">
              <w:rPr>
                <w:rFonts w:eastAsia="Times New Roman" w:cstheme="minorHAnsi"/>
                <w:iCs/>
                <w:szCs w:val="18"/>
              </w:rPr>
              <w:t>14A.6.2.1 a.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A90D4"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+m maximum height for </w:t>
            </w:r>
            <w:r w:rsidRPr="00B0312B">
              <w:rPr>
                <w:rFonts w:eastAsia="Times New Roman" w:cstheme="minorHAnsi"/>
                <w:iCs/>
                <w:color w:val="FF0000"/>
                <w:szCs w:val="18"/>
              </w:rPr>
              <w:t>e.g. buildings within the Central City Residential Precinct</w:t>
            </w:r>
            <w:r w:rsidRPr="00B0312B">
              <w:rPr>
                <w:rFonts w:eastAsia="Times New Roman" w:cstheme="minorHAnsi"/>
                <w:iCs/>
                <w:szCs w:val="18"/>
              </w:rPr>
              <w:t xml:space="preserve"> - +m proposed.</w:t>
            </w:r>
          </w:p>
        </w:tc>
        <w:tc>
          <w:tcPr>
            <w:tcW w:w="2268" w:type="dxa"/>
            <w:shd w:val="clear" w:color="auto" w:fill="auto"/>
          </w:tcPr>
          <w:p w14:paraId="3AF2F333" w14:textId="16137831"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14A.1</w:t>
            </w:r>
            <w:r w:rsidR="009D3B26">
              <w:rPr>
                <w:rFonts w:eastAsia="Times New Roman" w:cstheme="minorHAnsi"/>
                <w:iCs/>
                <w:szCs w:val="18"/>
              </w:rPr>
              <w:t>1</w:t>
            </w:r>
            <w:r w:rsidRPr="00B0312B">
              <w:rPr>
                <w:rFonts w:eastAsia="Times New Roman" w:cstheme="minorHAnsi"/>
                <w:iCs/>
                <w:szCs w:val="18"/>
              </w:rPr>
              <w:t>.3 - Impacts on neighbouring property</w:t>
            </w:r>
            <w:r w:rsidR="009D3B26">
              <w:rPr>
                <w:rFonts w:eastAsia="Times New Roman" w:cstheme="minorHAnsi"/>
                <w:iCs/>
                <w:szCs w:val="18"/>
              </w:rPr>
              <w:t xml:space="preserve"> and planned urban built character</w:t>
            </w:r>
            <w:r w:rsidRPr="00B0312B">
              <w:rPr>
                <w:rFonts w:eastAsia="Times New Roman" w:cstheme="minorHAnsi"/>
                <w:iCs/>
                <w:szCs w:val="18"/>
              </w:rPr>
              <w:t xml:space="preserve"> a. and </w:t>
            </w:r>
            <w:r w:rsidR="009323F6">
              <w:rPr>
                <w:rFonts w:eastAsia="Times New Roman" w:cstheme="minorHAnsi"/>
                <w:iCs/>
                <w:szCs w:val="18"/>
              </w:rPr>
              <w:t>b</w:t>
            </w:r>
            <w:r w:rsidRPr="00B0312B">
              <w:rPr>
                <w:rFonts w:eastAsia="Times New Roman" w:cstheme="minorHAnsi"/>
                <w:iCs/>
                <w:szCs w:val="18"/>
              </w:rPr>
              <w:t>.</w:t>
            </w:r>
          </w:p>
        </w:tc>
        <w:tc>
          <w:tcPr>
            <w:tcW w:w="1701" w:type="dxa"/>
            <w:shd w:val="clear" w:color="auto" w:fill="auto"/>
          </w:tcPr>
          <w:p w14:paraId="1568D1CF"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No clause</w:t>
            </w:r>
          </w:p>
        </w:tc>
      </w:tr>
      <w:tr w:rsidR="00F83A46" w:rsidRPr="00172003" w14:paraId="603B58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7989388"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14A.6.1.3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60882B"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14A.6.2.1 b.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54C991"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 xml:space="preserve">Part of the building above +m in height </w:t>
            </w:r>
            <w:proofErr w:type="gramStart"/>
            <w:r w:rsidRPr="00B0312B">
              <w:rPr>
                <w:rFonts w:eastAsia="Times New Roman" w:cstheme="minorHAnsi"/>
                <w:iCs/>
                <w:szCs w:val="18"/>
              </w:rPr>
              <w:t>are</w:t>
            </w:r>
            <w:proofErr w:type="gramEnd"/>
            <w:r w:rsidRPr="00B0312B">
              <w:rPr>
                <w:rFonts w:eastAsia="Times New Roman" w:cstheme="minorHAnsi"/>
                <w:iCs/>
                <w:szCs w:val="18"/>
              </w:rPr>
              <w:t xml:space="preserve"> not set back +m from + - +m proposed.</w:t>
            </w:r>
          </w:p>
        </w:tc>
        <w:tc>
          <w:tcPr>
            <w:tcW w:w="2268" w:type="dxa"/>
            <w:shd w:val="clear" w:color="auto" w:fill="auto"/>
          </w:tcPr>
          <w:p w14:paraId="04C58164" w14:textId="5E67F6BA" w:rsidR="00F83A46" w:rsidRPr="00B0312B" w:rsidRDefault="00F83A46" w:rsidP="00960D98">
            <w:pPr>
              <w:spacing w:before="60" w:after="60"/>
              <w:rPr>
                <w:rFonts w:eastAsia="Times New Roman" w:cstheme="minorHAnsi"/>
                <w:i/>
                <w:iCs/>
                <w:szCs w:val="18"/>
              </w:rPr>
            </w:pPr>
            <w:r w:rsidRPr="00B0312B">
              <w:rPr>
                <w:rFonts w:eastAsia="Times New Roman" w:cstheme="minorHAnsi"/>
                <w:iCs/>
                <w:szCs w:val="18"/>
              </w:rPr>
              <w:t>14A.1</w:t>
            </w:r>
            <w:r w:rsidR="009323F6">
              <w:rPr>
                <w:rFonts w:eastAsia="Times New Roman" w:cstheme="minorHAnsi"/>
                <w:iCs/>
                <w:szCs w:val="18"/>
              </w:rPr>
              <w:t>0</w:t>
            </w:r>
            <w:r w:rsidRPr="00B0312B">
              <w:rPr>
                <w:rFonts w:eastAsia="Times New Roman" w:cstheme="minorHAnsi"/>
                <w:iCs/>
                <w:szCs w:val="18"/>
              </w:rPr>
              <w:t xml:space="preserve">.3 - Impacts on neighbouring property </w:t>
            </w:r>
            <w:r w:rsidR="009D3B26">
              <w:rPr>
                <w:rFonts w:eastAsia="Times New Roman" w:cstheme="minorHAnsi"/>
                <w:iCs/>
                <w:szCs w:val="18"/>
              </w:rPr>
              <w:t xml:space="preserve">and planned urban built character </w:t>
            </w:r>
            <w:r w:rsidRPr="00B0312B">
              <w:rPr>
                <w:rFonts w:eastAsia="Times New Roman" w:cstheme="minorHAnsi"/>
                <w:iCs/>
                <w:szCs w:val="18"/>
              </w:rPr>
              <w:t xml:space="preserve">a. and </w:t>
            </w:r>
            <w:proofErr w:type="spellStart"/>
            <w:r w:rsidR="009323F6">
              <w:rPr>
                <w:rFonts w:eastAsia="Times New Roman" w:cstheme="minorHAnsi"/>
                <w:iCs/>
                <w:szCs w:val="18"/>
              </w:rPr>
              <w:t>b</w:t>
            </w:r>
            <w:r w:rsidRPr="00B0312B">
              <w:rPr>
                <w:rFonts w:eastAsia="Times New Roman" w:cstheme="minorHAnsi"/>
                <w:iCs/>
                <w:szCs w:val="18"/>
              </w:rPr>
              <w:t>.</w:t>
            </w:r>
            <w:r w:rsidR="009323F6">
              <w:rPr>
                <w:rFonts w:eastAsia="Times New Roman" w:cstheme="minorHAnsi"/>
                <w:iCs/>
                <w:szCs w:val="18"/>
              </w:rPr>
              <w:t>vii</w:t>
            </w:r>
            <w:proofErr w:type="spellEnd"/>
            <w:r w:rsidRPr="00B0312B">
              <w:rPr>
                <w:rFonts w:eastAsia="Times New Roman" w:cstheme="minorHAnsi"/>
                <w:iCs/>
                <w:szCs w:val="18"/>
              </w:rPr>
              <w:t>. A and B</w:t>
            </w:r>
          </w:p>
        </w:tc>
        <w:tc>
          <w:tcPr>
            <w:tcW w:w="1701" w:type="dxa"/>
            <w:shd w:val="clear" w:color="auto" w:fill="auto"/>
          </w:tcPr>
          <w:p w14:paraId="28019845" w14:textId="77777777" w:rsidR="00F83A46" w:rsidRPr="00172003" w:rsidRDefault="00F83A46" w:rsidP="00960D98">
            <w:pPr>
              <w:spacing w:before="60" w:after="60"/>
              <w:rPr>
                <w:rFonts w:cstheme="minorHAnsi"/>
                <w:szCs w:val="18"/>
              </w:rPr>
            </w:pPr>
            <w:r w:rsidRPr="00B0312B">
              <w:rPr>
                <w:rFonts w:eastAsia="Times New Roman" w:cstheme="minorHAnsi"/>
                <w:iCs/>
                <w:szCs w:val="18"/>
              </w:rPr>
              <w:t>Must not be publicly notified</w:t>
            </w:r>
          </w:p>
        </w:tc>
      </w:tr>
      <w:tr w:rsidR="00F83A46" w:rsidRPr="00172003" w14:paraId="61551DD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C779E3"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 xml:space="preserve">14A.6.1.3 RD22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BDAA7"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14A.6.2.1 c. Building height</w:t>
            </w: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1FDC56"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 xml:space="preserve">The 7m minimum height for developments of 3 or more residential units is not met - +m proposed. </w:t>
            </w:r>
          </w:p>
        </w:tc>
        <w:tc>
          <w:tcPr>
            <w:tcW w:w="2268" w:type="dxa"/>
            <w:shd w:val="clear" w:color="auto" w:fill="auto"/>
          </w:tcPr>
          <w:p w14:paraId="51549467" w14:textId="156B4BCF" w:rsidR="00F83A46" w:rsidRPr="00693903" w:rsidRDefault="00F83A46" w:rsidP="00960D98">
            <w:pPr>
              <w:spacing w:before="60" w:after="60"/>
              <w:rPr>
                <w:rFonts w:eastAsia="Times New Roman" w:cstheme="minorHAnsi"/>
                <w:szCs w:val="18"/>
              </w:rPr>
            </w:pPr>
            <w:r w:rsidRPr="00693903">
              <w:rPr>
                <w:rFonts w:eastAsia="Times New Roman" w:cstheme="minorHAnsi"/>
                <w:szCs w:val="18"/>
              </w:rPr>
              <w:t>14A.1</w:t>
            </w:r>
            <w:r w:rsidR="009D3B26">
              <w:rPr>
                <w:rFonts w:eastAsia="Times New Roman" w:cstheme="minorHAnsi"/>
                <w:szCs w:val="18"/>
              </w:rPr>
              <w:t>1</w:t>
            </w:r>
            <w:r w:rsidRPr="00693903">
              <w:rPr>
                <w:rFonts w:eastAsia="Times New Roman" w:cstheme="minorHAnsi"/>
                <w:szCs w:val="18"/>
              </w:rPr>
              <w:t>.</w:t>
            </w:r>
            <w:r w:rsidR="009323F6">
              <w:rPr>
                <w:rFonts w:eastAsia="Times New Roman" w:cstheme="minorHAnsi"/>
                <w:szCs w:val="18"/>
              </w:rPr>
              <w:t xml:space="preserve">31 </w:t>
            </w:r>
            <w:r w:rsidRPr="00693903">
              <w:rPr>
                <w:rFonts w:eastAsia="Times New Roman" w:cstheme="minorHAnsi"/>
                <w:szCs w:val="18"/>
              </w:rPr>
              <w:t xml:space="preserve">- Minimum building height in the </w:t>
            </w:r>
            <w:proofErr w:type="gramStart"/>
            <w:r w:rsidRPr="00693903">
              <w:rPr>
                <w:rFonts w:eastAsia="Times New Roman" w:cstheme="minorHAnsi"/>
                <w:szCs w:val="18"/>
              </w:rPr>
              <w:t>High Density</w:t>
            </w:r>
            <w:proofErr w:type="gramEnd"/>
            <w:r w:rsidRPr="00693903">
              <w:rPr>
                <w:rFonts w:eastAsia="Times New Roman" w:cstheme="minorHAnsi"/>
                <w:szCs w:val="18"/>
              </w:rPr>
              <w:t xml:space="preserve"> Residential Zone</w:t>
            </w:r>
          </w:p>
        </w:tc>
        <w:tc>
          <w:tcPr>
            <w:tcW w:w="1701" w:type="dxa"/>
            <w:shd w:val="clear" w:color="auto" w:fill="auto"/>
          </w:tcPr>
          <w:p w14:paraId="34CE1700" w14:textId="77777777" w:rsidR="00F83A46" w:rsidRPr="00172003" w:rsidRDefault="00F83A46" w:rsidP="00960D98">
            <w:pPr>
              <w:spacing w:before="60" w:after="60"/>
              <w:rPr>
                <w:rFonts w:cstheme="minorHAnsi"/>
                <w:szCs w:val="18"/>
              </w:rPr>
            </w:pPr>
            <w:r w:rsidRPr="00693903">
              <w:rPr>
                <w:rFonts w:eastAsia="Times New Roman" w:cstheme="minorHAnsi"/>
                <w:iCs/>
                <w:szCs w:val="18"/>
              </w:rPr>
              <w:t>Must not be limited or publicly notified</w:t>
            </w:r>
          </w:p>
        </w:tc>
      </w:tr>
      <w:tr w:rsidR="00F83A46" w:rsidRPr="00EC19BF" w14:paraId="77EF7CA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66757C" w14:textId="77777777" w:rsidR="00F83A46" w:rsidRPr="00EC19BF" w:rsidRDefault="00F83A46" w:rsidP="00960D98">
            <w:pPr>
              <w:spacing w:before="60" w:after="60"/>
              <w:rPr>
                <w:rFonts w:eastAsia="Times New Roman" w:cstheme="minorHAnsi"/>
                <w:iCs/>
                <w:szCs w:val="18"/>
              </w:rPr>
            </w:pPr>
            <w:bookmarkStart w:id="8" w:name="_Hlk184744069"/>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w:t>
            </w:r>
            <w:r>
              <w:rPr>
                <w:rFonts w:eastAsia="Times New Roman" w:cstheme="minorHAnsi"/>
                <w:iCs/>
                <w:szCs w:val="18"/>
              </w:rPr>
              <w:t>6</w:t>
            </w:r>
            <w:r w:rsidRPr="00EC19BF">
              <w:rPr>
                <w:rFonts w:eastAsia="Times New Roman" w:cstheme="minorHAnsi"/>
                <w:iCs/>
                <w:szCs w:val="18"/>
              </w:rPr>
              <w:t>.1.</w:t>
            </w:r>
            <w:r>
              <w:rPr>
                <w:rFonts w:eastAsia="Times New Roman" w:cstheme="minorHAnsi"/>
                <w:iCs/>
                <w:szCs w:val="18"/>
              </w:rPr>
              <w:t>3</w:t>
            </w:r>
            <w:r w:rsidRPr="00EC19BF">
              <w:rPr>
                <w:rFonts w:eastAsia="Times New Roman" w:cstheme="minorHAnsi"/>
                <w:iCs/>
                <w:szCs w:val="18"/>
              </w:rPr>
              <w:t xml:space="preserve"> RD1</w:t>
            </w:r>
            <w:r>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B5C841" w14:textId="409AB46B"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w:t>
            </w:r>
            <w:r>
              <w:rPr>
                <w:rFonts w:eastAsia="Times New Roman" w:cstheme="minorHAnsi"/>
                <w:iCs/>
                <w:szCs w:val="18"/>
              </w:rPr>
              <w:t>6</w:t>
            </w:r>
            <w:r w:rsidRPr="00EC19BF">
              <w:rPr>
                <w:rFonts w:eastAsia="Times New Roman" w:cstheme="minorHAnsi"/>
                <w:iCs/>
                <w:szCs w:val="18"/>
              </w:rPr>
              <w:t>.2.</w:t>
            </w:r>
            <w:r>
              <w:rPr>
                <w:rFonts w:eastAsia="Times New Roman" w:cstheme="minorHAnsi"/>
                <w:iCs/>
                <w:szCs w:val="18"/>
              </w:rPr>
              <w:t>2</w:t>
            </w:r>
            <w:r w:rsidRPr="00EC19BF">
              <w:rPr>
                <w:rFonts w:eastAsia="Times New Roman" w:cstheme="minorHAnsi"/>
                <w:iCs/>
                <w:szCs w:val="18"/>
              </w:rPr>
              <w:t xml:space="preserve"> Height in relation to boundary</w:t>
            </w: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A4ACF2" w14:textId="7B3CDDE6"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B87C5" w14:textId="77315445"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9D3B26">
              <w:rPr>
                <w:rFonts w:eastAsia="Times New Roman" w:cstheme="minorHAnsi"/>
                <w:iCs/>
                <w:szCs w:val="18"/>
              </w:rPr>
              <w:t>1</w:t>
            </w:r>
            <w:r w:rsidR="009323F6">
              <w:rPr>
                <w:rFonts w:eastAsia="Times New Roman" w:cstheme="minorHAnsi"/>
                <w:iCs/>
                <w:szCs w:val="18"/>
              </w:rPr>
              <w:t>.</w:t>
            </w:r>
            <w:r>
              <w:rPr>
                <w:rFonts w:eastAsia="Times New Roman" w:cstheme="minorHAnsi"/>
                <w:iCs/>
                <w:szCs w:val="18"/>
              </w:rPr>
              <w:t>4</w:t>
            </w:r>
            <w:r w:rsidRPr="00EC19BF">
              <w:rPr>
                <w:rFonts w:eastAsia="Times New Roman" w:cstheme="minorHAnsi"/>
                <w:iCs/>
                <w:szCs w:val="18"/>
              </w:rPr>
              <w:t xml:space="preserve"> </w:t>
            </w:r>
            <w:r>
              <w:rPr>
                <w:rFonts w:eastAsia="Times New Roman" w:cstheme="minorHAnsi"/>
                <w:iCs/>
                <w:szCs w:val="18"/>
              </w:rPr>
              <w:t>–</w:t>
            </w:r>
            <w:r w:rsidRPr="00EC19BF">
              <w:rPr>
                <w:rFonts w:eastAsia="Times New Roman" w:cstheme="minorHAnsi"/>
                <w:iCs/>
                <w:szCs w:val="18"/>
              </w:rPr>
              <w:t xml:space="preserve"> </w:t>
            </w:r>
            <w:r>
              <w:rPr>
                <w:rFonts w:eastAsia="Times New Roman" w:cstheme="minorHAnsi"/>
                <w:iCs/>
                <w:szCs w:val="18"/>
              </w:rPr>
              <w:t>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471D4" w14:textId="77777777" w:rsidR="00F83A46" w:rsidRPr="00EC19BF" w:rsidRDefault="00F83A46" w:rsidP="00960D98">
            <w:pPr>
              <w:spacing w:before="60" w:after="60"/>
              <w:rPr>
                <w:rFonts w:cstheme="minorHAnsi"/>
                <w:szCs w:val="18"/>
              </w:rPr>
            </w:pPr>
            <w:r w:rsidRPr="00EC19BF">
              <w:rPr>
                <w:rFonts w:eastAsia="Times New Roman" w:cstheme="minorHAnsi"/>
                <w:iCs/>
                <w:szCs w:val="18"/>
              </w:rPr>
              <w:t>Must not be publicly notified</w:t>
            </w:r>
          </w:p>
        </w:tc>
      </w:tr>
      <w:bookmarkEnd w:id="8"/>
      <w:tr w:rsidR="00F83A46" w:rsidRPr="005A3A4A" w14:paraId="6E8E4DD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8DD3B5"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lastRenderedPageBreak/>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.1.3 RD1</w:t>
            </w:r>
            <w:r>
              <w:rPr>
                <w:rFonts w:eastAsia="Times New Roman" w:cstheme="minorHAnsi"/>
                <w:iCs/>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FF93B5"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.2.</w:t>
            </w:r>
            <w:r>
              <w:rPr>
                <w:rFonts w:eastAsia="Times New Roman" w:cstheme="minorHAnsi"/>
                <w:iCs/>
                <w:szCs w:val="18"/>
              </w:rPr>
              <w:t>3 S</w:t>
            </w:r>
            <w:r w:rsidRPr="00983AA5">
              <w:rPr>
                <w:rFonts w:eastAsia="Times New Roman" w:cstheme="minorHAnsi"/>
                <w:iCs/>
                <w:szCs w:val="18"/>
              </w:rPr>
              <w:t xml:space="preserve">etbacks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D24F23"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1.5m minimum front / 1m side / 1m rear yard setback is infringed by +m.</w:t>
            </w:r>
          </w:p>
        </w:tc>
        <w:tc>
          <w:tcPr>
            <w:tcW w:w="2268" w:type="dxa"/>
            <w:shd w:val="clear" w:color="auto" w:fill="auto"/>
          </w:tcPr>
          <w:p w14:paraId="1A32B707" w14:textId="7313F558" w:rsidR="00F83A46" w:rsidRPr="00EC19BF" w:rsidRDefault="00F83A46" w:rsidP="00960D98">
            <w:pPr>
              <w:spacing w:before="60" w:after="60"/>
              <w:rPr>
                <w:rFonts w:eastAsia="Times New Roman" w:cstheme="minorHAnsi"/>
                <w:iCs/>
                <w:color w:val="FF0000"/>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9D3B26">
              <w:rPr>
                <w:rFonts w:eastAsia="Times New Roman" w:cstheme="minorHAnsi"/>
                <w:iCs/>
                <w:szCs w:val="18"/>
              </w:rPr>
              <w:t>1</w:t>
            </w:r>
            <w:r w:rsidRPr="00983AA5">
              <w:rPr>
                <w:rFonts w:eastAsia="Times New Roman" w:cstheme="minorHAnsi"/>
                <w:iCs/>
                <w:szCs w:val="18"/>
              </w:rPr>
              <w:t xml:space="preserve">.3 </w:t>
            </w:r>
            <w:r w:rsidR="009323F6">
              <w:rPr>
                <w:rFonts w:eastAsia="Times New Roman" w:cstheme="minorHAnsi"/>
                <w:iCs/>
                <w:szCs w:val="18"/>
              </w:rPr>
              <w:t xml:space="preserve">a. </w:t>
            </w:r>
            <w:r w:rsidRPr="00983AA5">
              <w:rPr>
                <w:rFonts w:eastAsia="Times New Roman" w:cstheme="minorHAnsi"/>
                <w:iCs/>
                <w:szCs w:val="18"/>
              </w:rPr>
              <w:t>- Impacts on neighbouring property</w:t>
            </w:r>
            <w:r w:rsidR="009D3B26">
              <w:rPr>
                <w:rFonts w:eastAsia="Times New Roman" w:cstheme="minorHAnsi"/>
                <w:iCs/>
                <w:szCs w:val="18"/>
              </w:rPr>
              <w:t xml:space="preserve"> and planned urban built 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43BB2" w14:textId="77777777" w:rsidR="00F83A46" w:rsidRDefault="00F83A46" w:rsidP="00960D98">
            <w:pPr>
              <w:spacing w:before="60" w:after="60"/>
              <w:rPr>
                <w:rFonts w:eastAsia="Times New Roman" w:cstheme="minorHAnsi"/>
                <w:i/>
                <w:color w:val="FF0000"/>
                <w:szCs w:val="18"/>
              </w:rPr>
            </w:pPr>
            <w:r>
              <w:rPr>
                <w:rFonts w:eastAsia="Times New Roman" w:cstheme="minorHAnsi"/>
                <w:iCs/>
                <w:color w:val="FF0000"/>
                <w:szCs w:val="18"/>
              </w:rPr>
              <w:t xml:space="preserve">Road </w:t>
            </w:r>
            <w:r w:rsidRPr="00983AA5">
              <w:rPr>
                <w:rFonts w:eastAsia="Times New Roman" w:cstheme="minorHAnsi"/>
                <w:iCs/>
                <w:szCs w:val="18"/>
              </w:rPr>
              <w:t>Must not be limited or publicly notified</w:t>
            </w:r>
          </w:p>
          <w:p w14:paraId="0592DF54" w14:textId="77777777" w:rsidR="00F83A46" w:rsidRPr="005A3A4A" w:rsidRDefault="00F83A46" w:rsidP="00960D98">
            <w:pPr>
              <w:spacing w:before="60" w:after="60"/>
              <w:rPr>
                <w:rFonts w:cstheme="minorHAnsi"/>
                <w:color w:val="FF0000"/>
                <w:szCs w:val="18"/>
              </w:rPr>
            </w:pPr>
            <w:r w:rsidRPr="00983AA5">
              <w:rPr>
                <w:rFonts w:eastAsia="Times New Roman" w:cstheme="minorHAnsi"/>
                <w:iCs/>
                <w:color w:val="FF0000"/>
                <w:szCs w:val="18"/>
              </w:rPr>
              <w:t>Other -</w:t>
            </w:r>
            <w:r>
              <w:rPr>
                <w:rFonts w:eastAsia="Times New Roman" w:cstheme="minorHAnsi"/>
                <w:iCs/>
                <w:szCs w:val="18"/>
              </w:rPr>
              <w:t xml:space="preserve"> </w:t>
            </w:r>
            <w:r w:rsidRPr="00EC19BF">
              <w:rPr>
                <w:rFonts w:eastAsia="Times New Roman" w:cstheme="minorHAnsi"/>
                <w:iCs/>
                <w:szCs w:val="18"/>
              </w:rPr>
              <w:t>Must not be publicly notified</w:t>
            </w:r>
          </w:p>
        </w:tc>
      </w:tr>
      <w:tr w:rsidR="00F83A46" w:rsidRPr="005C0BAB" w14:paraId="2CECF26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3C32DB"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w:t>
            </w:r>
            <w:r>
              <w:rPr>
                <w:rFonts w:eastAsia="Times New Roman" w:cstheme="minorHAnsi"/>
                <w:iCs/>
                <w:szCs w:val="18"/>
              </w:rPr>
              <w:t>6</w:t>
            </w:r>
            <w:r w:rsidRPr="005C0BAB">
              <w:rPr>
                <w:rFonts w:eastAsia="Times New Roman" w:cstheme="minorHAnsi"/>
                <w:iCs/>
                <w:szCs w:val="18"/>
              </w:rPr>
              <w:t>.1.3 RD</w:t>
            </w:r>
            <w:r>
              <w:rPr>
                <w:rFonts w:eastAsia="Times New Roman" w:cstheme="minorHAnsi"/>
                <w:iCs/>
                <w:szCs w:val="1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77B1E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w:t>
            </w:r>
            <w:r>
              <w:rPr>
                <w:rFonts w:eastAsia="Times New Roman" w:cstheme="minorHAnsi"/>
                <w:iCs/>
                <w:szCs w:val="18"/>
              </w:rPr>
              <w:t>6</w:t>
            </w:r>
            <w:r w:rsidRPr="005C0BAB">
              <w:rPr>
                <w:rFonts w:eastAsia="Times New Roman" w:cstheme="minorHAnsi"/>
                <w:iCs/>
                <w:szCs w:val="18"/>
              </w:rPr>
              <w:t>.2.</w:t>
            </w:r>
            <w:r>
              <w:rPr>
                <w:rFonts w:eastAsia="Times New Roman" w:cstheme="minorHAnsi"/>
                <w:iCs/>
                <w:szCs w:val="18"/>
              </w:rPr>
              <w:t>4</w:t>
            </w:r>
            <w:r w:rsidRPr="005C0BAB">
              <w:rPr>
                <w:rFonts w:eastAsia="Times New Roman" w:cstheme="minorHAnsi"/>
                <w:iCs/>
                <w:szCs w:val="18"/>
              </w:rPr>
              <w:t xml:space="preserve"> Outlook space per unit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EFF908"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 xml:space="preserve">The outlook space for </w:t>
            </w:r>
            <w:r>
              <w:rPr>
                <w:rFonts w:eastAsia="Times New Roman" w:cstheme="minorHAnsi"/>
                <w:iCs/>
                <w:szCs w:val="18"/>
              </w:rPr>
              <w:t>U</w:t>
            </w:r>
            <w:r w:rsidRPr="005C0BAB">
              <w:rPr>
                <w:rFonts w:eastAsia="Times New Roman" w:cstheme="minorHAnsi"/>
                <w:iCs/>
                <w:szCs w:val="18"/>
              </w:rPr>
              <w:t xml:space="preserve">nit + does not meet the </w:t>
            </w:r>
          </w:p>
          <w:p w14:paraId="4B3157C9"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4m minimum dimension for the principal living room - +m proposed.</w:t>
            </w:r>
          </w:p>
          <w:p w14:paraId="3F01967C"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1m minimum dimension for the + room - +m proposed.</w:t>
            </w:r>
          </w:p>
        </w:tc>
        <w:tc>
          <w:tcPr>
            <w:tcW w:w="2268" w:type="dxa"/>
            <w:shd w:val="clear" w:color="auto" w:fill="auto"/>
          </w:tcPr>
          <w:p w14:paraId="3AF6E312" w14:textId="63C625FA" w:rsidR="00F83A46" w:rsidRPr="005C0BAB"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9D3B26">
              <w:rPr>
                <w:rFonts w:eastAsia="Times New Roman" w:cstheme="minorHAnsi"/>
                <w:iCs/>
                <w:szCs w:val="18"/>
              </w:rPr>
              <w:t>1.17</w:t>
            </w:r>
            <w:r w:rsidRPr="00983AA5">
              <w:rPr>
                <w:rFonts w:eastAsia="Times New Roman" w:cstheme="minorHAnsi"/>
                <w:iCs/>
                <w:szCs w:val="18"/>
              </w:rPr>
              <w:t xml:space="preserve"> </w:t>
            </w:r>
            <w:r w:rsidR="009D3B26">
              <w:rPr>
                <w:rFonts w:eastAsia="Times New Roman" w:cstheme="minorHAnsi"/>
                <w:iCs/>
                <w:szCs w:val="18"/>
              </w:rPr>
              <w:t>–</w:t>
            </w:r>
            <w:r w:rsidRPr="00983AA5">
              <w:rPr>
                <w:rFonts w:eastAsia="Times New Roman" w:cstheme="minorHAnsi"/>
                <w:iCs/>
                <w:szCs w:val="18"/>
              </w:rPr>
              <w:t xml:space="preserve"> </w:t>
            </w:r>
            <w:r w:rsidR="009D3B26">
              <w:rPr>
                <w:rFonts w:eastAsia="Times New Roman" w:cstheme="minorHAnsi"/>
                <w:iCs/>
                <w:szCs w:val="18"/>
              </w:rPr>
              <w:t>Outlook space occupation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720314"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Must not be publicly notified</w:t>
            </w:r>
          </w:p>
        </w:tc>
      </w:tr>
      <w:tr w:rsidR="00F83A46" w:rsidRPr="00786D5C" w14:paraId="1EDE253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1D2979"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14A.6.1.3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CCD3B0"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w:t>
            </w:r>
            <w:r>
              <w:rPr>
                <w:rFonts w:eastAsia="Times New Roman" w:cstheme="minorHAnsi"/>
                <w:iCs/>
                <w:szCs w:val="18"/>
              </w:rPr>
              <w:t>6</w:t>
            </w:r>
            <w:r w:rsidRPr="00786D5C">
              <w:rPr>
                <w:rFonts w:eastAsia="Times New Roman" w:cstheme="minorHAnsi"/>
                <w:iCs/>
                <w:szCs w:val="18"/>
              </w:rPr>
              <w:t>.2.</w:t>
            </w:r>
            <w:r>
              <w:rPr>
                <w:rFonts w:eastAsia="Times New Roman" w:cstheme="minorHAnsi"/>
                <w:iCs/>
                <w:szCs w:val="18"/>
              </w:rPr>
              <w:t>5</w:t>
            </w:r>
            <w:r w:rsidRPr="00786D5C">
              <w:rPr>
                <w:rFonts w:eastAsia="Times New Roman" w:cstheme="minorHAnsi"/>
                <w:iCs/>
                <w:szCs w:val="18"/>
              </w:rPr>
              <w:t xml:space="preserve"> </w:t>
            </w:r>
            <w:r>
              <w:rPr>
                <w:rFonts w:eastAsia="Times New Roman" w:cstheme="minorHAnsi"/>
                <w:iCs/>
                <w:szCs w:val="18"/>
              </w:rPr>
              <w:t>Building separation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E1BA69"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Units + exceed 12m in height and are separated horizontally by less than 10m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B9462F" w14:textId="31678897" w:rsidR="00F83A46"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9D3B26">
              <w:rPr>
                <w:rFonts w:eastAsia="Times New Roman" w:cstheme="minorHAnsi"/>
                <w:iCs/>
                <w:szCs w:val="18"/>
              </w:rPr>
              <w:t>1</w:t>
            </w:r>
            <w:r w:rsidRPr="00EC19BF">
              <w:rPr>
                <w:rFonts w:eastAsia="Times New Roman" w:cstheme="minorHAnsi"/>
                <w:iCs/>
                <w:szCs w:val="18"/>
              </w:rPr>
              <w:t>.</w:t>
            </w:r>
            <w:r>
              <w:rPr>
                <w:rFonts w:eastAsia="Times New Roman" w:cstheme="minorHAnsi"/>
                <w:iCs/>
                <w:szCs w:val="18"/>
              </w:rPr>
              <w:t>4</w:t>
            </w:r>
            <w:r w:rsidRPr="00EC19BF">
              <w:rPr>
                <w:rFonts w:eastAsia="Times New Roman" w:cstheme="minorHAnsi"/>
                <w:iCs/>
                <w:szCs w:val="18"/>
              </w:rPr>
              <w:t xml:space="preserve"> </w:t>
            </w:r>
            <w:r>
              <w:rPr>
                <w:rFonts w:eastAsia="Times New Roman" w:cstheme="minorHAnsi"/>
                <w:iCs/>
                <w:szCs w:val="18"/>
              </w:rPr>
              <w:t>–</w:t>
            </w:r>
            <w:r w:rsidRPr="00EC19BF">
              <w:rPr>
                <w:rFonts w:eastAsia="Times New Roman" w:cstheme="minorHAnsi"/>
                <w:iCs/>
                <w:szCs w:val="18"/>
              </w:rPr>
              <w:t xml:space="preserve"> </w:t>
            </w:r>
            <w:r>
              <w:rPr>
                <w:rFonts w:eastAsia="Times New Roman" w:cstheme="minorHAnsi"/>
                <w:iCs/>
                <w:szCs w:val="18"/>
              </w:rPr>
              <w:t>Height in relation to boundary breaches</w:t>
            </w:r>
          </w:p>
          <w:p w14:paraId="46C62C1A" w14:textId="77777777" w:rsidR="00F83A46" w:rsidRPr="00786D5C" w:rsidRDefault="00F83A46" w:rsidP="00960D98">
            <w:pPr>
              <w:spacing w:before="60" w:after="60"/>
              <w:rPr>
                <w:rFonts w:eastAsia="Times New Roman" w:cstheme="minorHAnsi"/>
                <w:iCs/>
                <w:szCs w:val="18"/>
              </w:rPr>
            </w:pPr>
            <w:r w:rsidRPr="007448B8">
              <w:rPr>
                <w:rFonts w:eastAsia="Times New Roman" w:cstheme="minorHAnsi"/>
                <w:iCs/>
                <w:szCs w:val="18"/>
              </w:rPr>
              <w:t>The impact on any communal spaces, including access ways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6AFAC"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Must not be publicly notified</w:t>
            </w:r>
          </w:p>
        </w:tc>
      </w:tr>
      <w:tr w:rsidR="00F83A46" w:rsidRPr="00640AE8" w14:paraId="241B5E5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476123"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w:t>
            </w:r>
            <w:r>
              <w:rPr>
                <w:rFonts w:eastAsia="Times New Roman" w:cstheme="minorHAnsi"/>
                <w:iCs/>
                <w:szCs w:val="18"/>
              </w:rPr>
              <w:t>6</w:t>
            </w:r>
            <w:r w:rsidRPr="00640AE8">
              <w:rPr>
                <w:rFonts w:eastAsia="Times New Roman" w:cstheme="minorHAnsi"/>
                <w:iCs/>
                <w:szCs w:val="18"/>
              </w:rPr>
              <w:t>.1.3 RD1</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665C9A"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w:t>
            </w:r>
            <w:r>
              <w:rPr>
                <w:rFonts w:eastAsia="Times New Roman" w:cstheme="minorHAnsi"/>
                <w:iCs/>
                <w:szCs w:val="18"/>
              </w:rPr>
              <w:t xml:space="preserve">6.2.6 </w:t>
            </w:r>
            <w:r w:rsidRPr="00640AE8">
              <w:rPr>
                <w:rFonts w:eastAsia="Times New Roman" w:cstheme="minorHAnsi"/>
                <w:iCs/>
                <w:szCs w:val="18"/>
              </w:rPr>
              <w:t>Fencing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FB2E1A"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The proposed fence along the + boundary exceeds +m in height for more/less than 50% of its width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247117" w14:textId="50730055"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.1</w:t>
            </w:r>
            <w:r w:rsidR="009D3B26">
              <w:rPr>
                <w:rFonts w:eastAsia="Times New Roman" w:cstheme="minorHAnsi"/>
                <w:iCs/>
                <w:szCs w:val="18"/>
              </w:rPr>
              <w:t>1.11</w:t>
            </w:r>
            <w:r w:rsidR="009323F6">
              <w:rPr>
                <w:rFonts w:eastAsia="Times New Roman" w:cstheme="minorHAnsi"/>
                <w:iCs/>
                <w:szCs w:val="18"/>
              </w:rPr>
              <w:t xml:space="preserve"> </w:t>
            </w:r>
            <w:r w:rsidRPr="00640AE8">
              <w:rPr>
                <w:rFonts w:eastAsia="Times New Roman" w:cstheme="minorHAnsi"/>
                <w:iCs/>
                <w:szCs w:val="18"/>
              </w:rPr>
              <w:t>Residential fencing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34A6E"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Must not be publicly notified</w:t>
            </w:r>
          </w:p>
        </w:tc>
      </w:tr>
      <w:tr w:rsidR="00F83A46" w:rsidRPr="00786D5C" w14:paraId="48FCDAA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8FE02AC"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14A.6.1.3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951A1"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w:t>
            </w:r>
            <w:r>
              <w:rPr>
                <w:rFonts w:eastAsia="Times New Roman" w:cstheme="minorHAnsi"/>
                <w:iCs/>
                <w:szCs w:val="18"/>
              </w:rPr>
              <w:t>6</w:t>
            </w:r>
            <w:r w:rsidRPr="00786D5C">
              <w:rPr>
                <w:rFonts w:eastAsia="Times New Roman" w:cstheme="minorHAnsi"/>
                <w:iCs/>
                <w:szCs w:val="18"/>
              </w:rPr>
              <w:t>.2.</w:t>
            </w:r>
            <w:r>
              <w:rPr>
                <w:rFonts w:eastAsia="Times New Roman" w:cstheme="minorHAnsi"/>
                <w:iCs/>
                <w:szCs w:val="18"/>
              </w:rPr>
              <w:t>7</w:t>
            </w:r>
            <w:r w:rsidRPr="00786D5C">
              <w:rPr>
                <w:rFonts w:eastAsia="Times New Roman" w:cstheme="minorHAnsi"/>
                <w:iCs/>
                <w:szCs w:val="18"/>
              </w:rPr>
              <w:t xml:space="preserve"> Landscaped area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7D82D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The 20% minimum landscaped area is not provided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10C3B9" w14:textId="71736AE4" w:rsidR="00F83A46" w:rsidRPr="00786D5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9D3B26">
              <w:rPr>
                <w:rFonts w:eastAsia="Times New Roman" w:cstheme="minorHAnsi"/>
                <w:iCs/>
                <w:szCs w:val="18"/>
              </w:rPr>
              <w:t>1</w:t>
            </w:r>
            <w:r w:rsidRPr="00E52B8C">
              <w:rPr>
                <w:rFonts w:eastAsia="Times New Roman" w:cstheme="minorHAnsi"/>
                <w:iCs/>
                <w:szCs w:val="18"/>
              </w:rPr>
              <w:t>.</w:t>
            </w:r>
            <w:r w:rsidR="009323F6">
              <w:rPr>
                <w:rFonts w:eastAsia="Times New Roman" w:cstheme="minorHAnsi"/>
                <w:iCs/>
                <w:szCs w:val="18"/>
              </w:rPr>
              <w:t>19</w:t>
            </w:r>
            <w:r w:rsidRPr="00E52B8C">
              <w:rPr>
                <w:rFonts w:eastAsia="Times New Roman" w:cstheme="minorHAnsi"/>
                <w:iCs/>
                <w:szCs w:val="18"/>
              </w:rPr>
              <w:t xml:space="preserve"> - </w:t>
            </w:r>
            <w:r w:rsidR="009D3B26">
              <w:rPr>
                <w:rFonts w:eastAsia="Times New Roman" w:cstheme="minorHAnsi"/>
                <w:iCs/>
                <w:szCs w:val="18"/>
              </w:rPr>
              <w:t>L</w:t>
            </w:r>
            <w:r>
              <w:rPr>
                <w:rFonts w:eastAsia="Times New Roman" w:cstheme="minorHAnsi"/>
                <w:iCs/>
                <w:szCs w:val="18"/>
              </w:rPr>
              <w:t>andscaping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317FB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Must not be limited or publicly notified</w:t>
            </w:r>
          </w:p>
        </w:tc>
      </w:tr>
      <w:tr w:rsidR="00F83A46" w:rsidRPr="00F122F3" w14:paraId="5769CB2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5D36B3"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w:t>
            </w:r>
            <w:r>
              <w:rPr>
                <w:rFonts w:eastAsia="Times New Roman" w:cstheme="minorHAnsi"/>
                <w:iCs/>
                <w:szCs w:val="18"/>
              </w:rPr>
              <w:t>6</w:t>
            </w:r>
            <w:r w:rsidRPr="00F122F3">
              <w:rPr>
                <w:rFonts w:eastAsia="Times New Roman" w:cstheme="minorHAnsi"/>
                <w:iCs/>
                <w:szCs w:val="18"/>
              </w:rPr>
              <w:t>.1.3 RD</w:t>
            </w:r>
            <w:r>
              <w:rPr>
                <w:rFonts w:eastAsia="Times New Roman" w:cstheme="minorHAnsi"/>
                <w:iCs/>
                <w:szCs w:val="18"/>
              </w:rPr>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08386F"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w:t>
            </w:r>
            <w:r>
              <w:rPr>
                <w:rFonts w:eastAsia="Times New Roman" w:cstheme="minorHAnsi"/>
                <w:iCs/>
                <w:szCs w:val="18"/>
              </w:rPr>
              <w:t>6</w:t>
            </w:r>
            <w:r w:rsidRPr="00F122F3">
              <w:rPr>
                <w:rFonts w:eastAsia="Times New Roman" w:cstheme="minorHAnsi"/>
                <w:iCs/>
                <w:szCs w:val="18"/>
              </w:rPr>
              <w:t>.2.</w:t>
            </w:r>
            <w:r>
              <w:rPr>
                <w:rFonts w:eastAsia="Times New Roman" w:cstheme="minorHAnsi"/>
                <w:iCs/>
                <w:szCs w:val="18"/>
              </w:rPr>
              <w:t xml:space="preserve">8 </w:t>
            </w:r>
            <w:r w:rsidRPr="00F122F3">
              <w:rPr>
                <w:rFonts w:eastAsia="Times New Roman" w:cstheme="minorHAnsi"/>
                <w:iCs/>
                <w:szCs w:val="18"/>
              </w:rPr>
              <w:t>Windows to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69D822"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Less than 20% glazing is provided on the street-facing façade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957A13" w14:textId="5AD33C58"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.1</w:t>
            </w:r>
            <w:r w:rsidR="009D3B26">
              <w:rPr>
                <w:rFonts w:eastAsia="Times New Roman" w:cstheme="minorHAnsi"/>
                <w:iCs/>
                <w:szCs w:val="18"/>
              </w:rPr>
              <w:t>1</w:t>
            </w:r>
            <w:r w:rsidRPr="00F122F3">
              <w:rPr>
                <w:rFonts w:eastAsia="Times New Roman" w:cstheme="minorHAnsi"/>
                <w:iCs/>
                <w:szCs w:val="18"/>
              </w:rPr>
              <w:t>.</w:t>
            </w:r>
            <w:r w:rsidR="009323F6">
              <w:rPr>
                <w:rFonts w:eastAsia="Times New Roman" w:cstheme="minorHAnsi"/>
                <w:iCs/>
                <w:szCs w:val="18"/>
              </w:rPr>
              <w:t>18</w:t>
            </w:r>
            <w:r w:rsidRPr="00F122F3">
              <w:rPr>
                <w:rFonts w:eastAsia="Times New Roman" w:cstheme="minorHAnsi"/>
                <w:iCs/>
                <w:szCs w:val="18"/>
              </w:rPr>
              <w:t xml:space="preserve"> Street-facing glazing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79100D"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Must not be limited or publicly notified</w:t>
            </w:r>
          </w:p>
        </w:tc>
      </w:tr>
      <w:tr w:rsidR="00F83A46" w:rsidRPr="00D01B85" w14:paraId="5E3FDF5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A4019F"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w:t>
            </w:r>
            <w:r>
              <w:rPr>
                <w:rFonts w:eastAsia="Times New Roman" w:cstheme="minorHAnsi"/>
                <w:iCs/>
                <w:szCs w:val="18"/>
              </w:rPr>
              <w:t>6</w:t>
            </w:r>
            <w:r w:rsidRPr="00D01B85">
              <w:rPr>
                <w:rFonts w:eastAsia="Times New Roman" w:cstheme="minorHAnsi"/>
                <w:iCs/>
                <w:szCs w:val="18"/>
              </w:rPr>
              <w:t>.1.3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DEF1CC"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w:t>
            </w:r>
            <w:r>
              <w:rPr>
                <w:rFonts w:eastAsia="Times New Roman" w:cstheme="minorHAnsi"/>
                <w:iCs/>
                <w:szCs w:val="18"/>
              </w:rPr>
              <w:t>6.2.9</w:t>
            </w:r>
            <w:r w:rsidRPr="00D01B85">
              <w:rPr>
                <w:rFonts w:eastAsia="Times New Roman" w:cstheme="minorHAnsi"/>
                <w:iCs/>
                <w:szCs w:val="18"/>
              </w:rPr>
              <w:t xml:space="preserve"> Ground floor habitable room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EF126C" w14:textId="77777777" w:rsidR="00F83A46" w:rsidRPr="00D01B85" w:rsidRDefault="00F83A46" w:rsidP="00960D98">
            <w:pPr>
              <w:spacing w:before="60" w:after="60"/>
              <w:rPr>
                <w:rFonts w:eastAsia="Times New Roman" w:cstheme="minorHAnsi"/>
                <w:iCs/>
                <w:szCs w:val="18"/>
              </w:rPr>
            </w:pPr>
            <w:r>
              <w:rPr>
                <w:rFonts w:eastAsia="Times New Roman" w:cstheme="minorHAnsi"/>
                <w:iCs/>
                <w:szCs w:val="18"/>
              </w:rPr>
              <w:t xml:space="preserve">Unit + does not have a ground floor habitable room with </w:t>
            </w:r>
            <w:proofErr w:type="gramStart"/>
            <w:r>
              <w:rPr>
                <w:rFonts w:eastAsia="Times New Roman" w:cstheme="minorHAnsi"/>
                <w:iCs/>
                <w:szCs w:val="18"/>
              </w:rPr>
              <w:t>an</w:t>
            </w:r>
            <w:proofErr w:type="gramEnd"/>
            <w:r>
              <w:rPr>
                <w:rFonts w:eastAsia="Times New Roman" w:cstheme="minorHAnsi"/>
                <w:iCs/>
                <w:szCs w:val="18"/>
              </w:rPr>
              <w:t xml:space="preserve"> dimension of 3m - +m proposed. Less than 50% of the ground floor area of Unit + will comprise habitable rooms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2A80D" w14:textId="59620942"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principles </w:t>
            </w:r>
            <w:r>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5ED5D"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172003" w14:paraId="1517CBF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676B7C"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.1.3 RD1</w:t>
            </w:r>
            <w:r>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93694F"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6.2.10</w:t>
            </w:r>
            <w:r w:rsidRPr="00172003">
              <w:rPr>
                <w:rFonts w:eastAsia="Times New Roman" w:cstheme="minorHAnsi"/>
                <w:iCs/>
                <w:szCs w:val="18"/>
              </w:rPr>
              <w:t xml:space="preserve">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BDFCE"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 xml:space="preserve">The outdoor living space </w:t>
            </w:r>
            <w:r>
              <w:rPr>
                <w:rFonts w:eastAsia="Times New Roman" w:cstheme="minorHAnsi"/>
                <w:iCs/>
                <w:szCs w:val="18"/>
              </w:rPr>
              <w:t xml:space="preserve">for unit + </w:t>
            </w:r>
            <w:r w:rsidRPr="00172003">
              <w:rPr>
                <w:rFonts w:eastAsia="Times New Roman" w:cstheme="minorHAnsi"/>
                <w:iCs/>
                <w:szCs w:val="18"/>
              </w:rPr>
              <w:t xml:space="preserve">does not meet the </w:t>
            </w:r>
            <w:r>
              <w:rPr>
                <w:rFonts w:eastAsia="Times New Roman" w:cstheme="minorHAnsi"/>
                <w:iCs/>
                <w:szCs w:val="18"/>
              </w:rPr>
              <w:t>2</w:t>
            </w:r>
            <w:r w:rsidRPr="00172003">
              <w:rPr>
                <w:rFonts w:eastAsia="Times New Roman" w:cstheme="minorHAnsi"/>
                <w:iCs/>
                <w:szCs w:val="18"/>
              </w:rPr>
              <w:t>0m</w:t>
            </w:r>
            <w:r w:rsidRPr="00172003">
              <w:rPr>
                <w:rFonts w:eastAsia="Times New Roman" w:cstheme="minorHAnsi"/>
                <w:iCs/>
                <w:szCs w:val="18"/>
                <w:vertAlign w:val="superscript"/>
              </w:rPr>
              <w:t>2</w:t>
            </w:r>
            <w:r w:rsidRPr="00172003">
              <w:rPr>
                <w:rFonts w:eastAsia="Times New Roman" w:cstheme="minorHAnsi"/>
                <w:iCs/>
                <w:szCs w:val="18"/>
              </w:rPr>
              <w:t xml:space="preserve"> minimum total area </w:t>
            </w:r>
            <w:r>
              <w:rPr>
                <w:rFonts w:eastAsia="Times New Roman" w:cstheme="minorHAnsi"/>
                <w:iCs/>
                <w:szCs w:val="18"/>
              </w:rPr>
              <w:t>/</w:t>
            </w:r>
            <w:r w:rsidRPr="00172003">
              <w:rPr>
                <w:rFonts w:eastAsia="Times New Roman" w:cstheme="minorHAnsi"/>
                <w:iCs/>
                <w:szCs w:val="18"/>
              </w:rPr>
              <w:t xml:space="preserve"> </w:t>
            </w:r>
            <w:r>
              <w:rPr>
                <w:rFonts w:eastAsia="Times New Roman" w:cstheme="minorHAnsi"/>
                <w:iCs/>
                <w:szCs w:val="18"/>
              </w:rPr>
              <w:t>3</w:t>
            </w:r>
            <w:r w:rsidRPr="00172003">
              <w:rPr>
                <w:rFonts w:eastAsia="Times New Roman" w:cstheme="minorHAnsi"/>
                <w:iCs/>
                <w:szCs w:val="18"/>
              </w:rPr>
              <w:t xml:space="preserve">m minimum dimension for units </w:t>
            </w:r>
            <w:r>
              <w:rPr>
                <w:rFonts w:eastAsia="Times New Roman" w:cstheme="minorHAnsi"/>
                <w:iCs/>
                <w:szCs w:val="18"/>
              </w:rPr>
              <w:t>+ - m</w:t>
            </w:r>
            <w:r>
              <w:rPr>
                <w:rFonts w:eastAsia="Times New Roman" w:cstheme="minorHAnsi"/>
                <w:iCs/>
                <w:szCs w:val="18"/>
                <w:vertAlign w:val="superscript"/>
              </w:rPr>
              <w:t>2</w:t>
            </w:r>
            <w:r>
              <w:rPr>
                <w:rFonts w:eastAsia="Times New Roman" w:cstheme="minorHAnsi"/>
                <w:iCs/>
                <w:szCs w:val="18"/>
              </w:rPr>
              <w:t xml:space="preserve"> / +m proposed</w:t>
            </w:r>
            <w:r w:rsidRPr="00172003">
              <w:rPr>
                <w:rFonts w:eastAsia="Times New Roman" w:cstheme="minorHAnsi"/>
                <w:iCs/>
                <w:szCs w:val="18"/>
              </w:rPr>
              <w:t xml:space="preserve">. </w:t>
            </w:r>
          </w:p>
          <w:p w14:paraId="4705AF16" w14:textId="77777777" w:rsidR="00F83A46" w:rsidRDefault="00F83A46" w:rsidP="00960D98">
            <w:pPr>
              <w:spacing w:before="60" w:after="60"/>
              <w:rPr>
                <w:rFonts w:eastAsia="Times New Roman" w:cstheme="minorHAnsi"/>
                <w:iCs/>
                <w:szCs w:val="18"/>
              </w:rPr>
            </w:pPr>
            <w:r>
              <w:rPr>
                <w:rFonts w:eastAsia="Times New Roman" w:cstheme="minorHAnsi"/>
                <w:iCs/>
                <w:szCs w:val="18"/>
              </w:rPr>
              <w:t>The balcony for unit + does not meet the 8m</w:t>
            </w:r>
            <w:r>
              <w:rPr>
                <w:rFonts w:eastAsia="Times New Roman" w:cstheme="minorHAnsi"/>
                <w:iCs/>
                <w:szCs w:val="18"/>
                <w:vertAlign w:val="superscript"/>
              </w:rPr>
              <w:t>2</w:t>
            </w:r>
            <w:r>
              <w:rPr>
                <w:rFonts w:eastAsia="Times New Roman" w:cstheme="minorHAnsi"/>
                <w:iCs/>
                <w:szCs w:val="18"/>
              </w:rPr>
              <w:t xml:space="preserve"> minimum area / 1.8m minimum dimension - +m</w:t>
            </w:r>
            <w:r>
              <w:rPr>
                <w:rFonts w:eastAsia="Times New Roman" w:cstheme="minorHAnsi"/>
                <w:iCs/>
                <w:szCs w:val="18"/>
                <w:vertAlign w:val="superscript"/>
              </w:rPr>
              <w:t>2</w:t>
            </w:r>
            <w:r>
              <w:rPr>
                <w:rFonts w:eastAsia="Times New Roman" w:cstheme="minorHAnsi"/>
                <w:iCs/>
                <w:szCs w:val="18"/>
              </w:rPr>
              <w:t xml:space="preserve"> / +m proposed.</w:t>
            </w:r>
          </w:p>
          <w:p w14:paraId="401AC33F" w14:textId="77777777" w:rsidR="00F83A46" w:rsidRPr="00172003" w:rsidRDefault="00F83A46" w:rsidP="00960D98">
            <w:pPr>
              <w:spacing w:before="60" w:after="60"/>
              <w:rPr>
                <w:rFonts w:eastAsia="Times New Roman" w:cstheme="minorHAnsi"/>
                <w:i/>
                <w:szCs w:val="18"/>
              </w:rPr>
            </w:pPr>
            <w:r w:rsidRPr="00172003">
              <w:rPr>
                <w:rFonts w:eastAsia="Times New Roman" w:cstheme="minorHAnsi"/>
                <w:i/>
                <w:szCs w:val="18"/>
              </w:rPr>
              <w:t>Add other parts of rule as relevant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C12313" w14:textId="1740676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w:t>
            </w:r>
            <w:r w:rsidR="000F61FC">
              <w:rPr>
                <w:rFonts w:eastAsia="Times New Roman" w:cstheme="minorHAnsi"/>
                <w:iCs/>
                <w:szCs w:val="18"/>
              </w:rPr>
              <w:t xml:space="preserve">16 </w:t>
            </w:r>
            <w:r w:rsidRPr="00172003">
              <w:rPr>
                <w:rFonts w:eastAsia="Times New Roman" w:cstheme="minorHAnsi"/>
                <w:iCs/>
                <w:szCs w:val="18"/>
              </w:rPr>
              <w:t>-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6B6BEA"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Must not be limited or publicly notified</w:t>
            </w:r>
          </w:p>
        </w:tc>
      </w:tr>
      <w:tr w:rsidR="00F83A46" w:rsidRPr="008D7281" w14:paraId="4F2812C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CF7D7E2"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.1.3 RD</w:t>
            </w:r>
            <w:r>
              <w:rPr>
                <w:rFonts w:eastAsia="Times New Roman" w:cstheme="minorHAnsi"/>
                <w:iCs/>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21D231"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1</w:t>
            </w:r>
            <w:r w:rsidRPr="008D7281">
              <w:rPr>
                <w:rFonts w:eastAsia="Times New Roman" w:cstheme="minorHAnsi"/>
                <w:iCs/>
                <w:szCs w:val="18"/>
              </w:rPr>
              <w:t xml:space="preserve">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897A84"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 spaces for Units + do not meet the +m</w:t>
            </w:r>
            <w:r w:rsidRPr="008D7281">
              <w:rPr>
                <w:rFonts w:eastAsia="Times New Roman" w:cstheme="minorHAnsi"/>
                <w:iCs/>
                <w:szCs w:val="18"/>
                <w:vertAlign w:val="superscript"/>
              </w:rPr>
              <w:t>2</w:t>
            </w:r>
            <w:r w:rsidRPr="008D7281">
              <w:rPr>
                <w:rFonts w:eastAsia="Times New Roman" w:cstheme="minorHAnsi"/>
                <w:iCs/>
                <w:szCs w:val="18"/>
              </w:rPr>
              <w:t xml:space="preserve"> area or +m minimum dimension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2DF631" w14:textId="712DC245"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.1</w:t>
            </w:r>
            <w:r w:rsidR="009D3B26">
              <w:rPr>
                <w:rFonts w:eastAsia="Times New Roman" w:cstheme="minorHAnsi"/>
                <w:iCs/>
                <w:szCs w:val="18"/>
              </w:rPr>
              <w:t>1</w:t>
            </w:r>
            <w:r w:rsidRPr="008D7281">
              <w:rPr>
                <w:rFonts w:eastAsia="Times New Roman" w:cstheme="minorHAnsi"/>
                <w:iCs/>
                <w:szCs w:val="18"/>
              </w:rPr>
              <w:t>.</w:t>
            </w:r>
            <w:r w:rsidR="000F61FC">
              <w:rPr>
                <w:rFonts w:eastAsia="Times New Roman" w:cstheme="minorHAnsi"/>
                <w:iCs/>
                <w:szCs w:val="18"/>
              </w:rPr>
              <w:t>15</w:t>
            </w:r>
            <w:r w:rsidRPr="008D7281">
              <w:rPr>
                <w:rFonts w:eastAsia="Times New Roman" w:cstheme="minorHAnsi"/>
                <w:iCs/>
                <w:szCs w:val="18"/>
              </w:rPr>
              <w:t xml:space="preserve">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4A8048"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Must not be publicly notified</w:t>
            </w:r>
          </w:p>
        </w:tc>
      </w:tr>
      <w:tr w:rsidR="00541F71" w:rsidRPr="008D7281" w14:paraId="62239D98"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0790FB3" w14:textId="3E41420D" w:rsidR="00541F71" w:rsidRPr="008D7281" w:rsidRDefault="00541F71" w:rsidP="0068658D">
            <w:pPr>
              <w:spacing w:before="60" w:after="60"/>
              <w:rPr>
                <w:rFonts w:eastAsia="Times New Roman" w:cstheme="minorHAnsi"/>
                <w:iCs/>
                <w:szCs w:val="18"/>
              </w:rPr>
            </w:pPr>
            <w:r>
              <w:rPr>
                <w:rFonts w:eastAsia="Times New Roman" w:cstheme="minorHAnsi"/>
                <w:iCs/>
                <w:szCs w:val="18"/>
              </w:rPr>
              <w:t xml:space="preserve">14A.6.1.2 C1 </w:t>
            </w:r>
            <w:r w:rsidRPr="00F245CB">
              <w:rPr>
                <w:rFonts w:eastAsia="Times New Roman" w:cstheme="minorHAnsi"/>
                <w:i/>
                <w:color w:val="FF0000"/>
                <w:szCs w:val="18"/>
              </w:rPr>
              <w:t>(communal only)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5BF276" w14:textId="5995E89D"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1</w:t>
            </w:r>
            <w:r w:rsidRPr="008D7281">
              <w:rPr>
                <w:rFonts w:eastAsia="Times New Roman" w:cstheme="minorHAnsi"/>
                <w:iCs/>
                <w:szCs w:val="18"/>
              </w:rPr>
              <w:t xml:space="preserve">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7167B1" w14:textId="77777777"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t xml:space="preserve">The </w:t>
            </w:r>
            <w:r>
              <w:rPr>
                <w:rFonts w:eastAsia="Times New Roman" w:cstheme="minorHAnsi"/>
                <w:iCs/>
                <w:szCs w:val="18"/>
              </w:rPr>
              <w:t xml:space="preserve">communal waste and recycling area does not meet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A3D9E7" w14:textId="77777777" w:rsidR="00541F71" w:rsidRPr="00F245CB" w:rsidRDefault="00541F71" w:rsidP="00541F71">
            <w:pPr>
              <w:numPr>
                <w:ilvl w:val="0"/>
                <w:numId w:val="7"/>
              </w:numPr>
              <w:autoSpaceDE w:val="0"/>
              <w:autoSpaceDN w:val="0"/>
              <w:adjustRightInd w:val="0"/>
              <w:spacing w:before="80" w:after="80" w:line="265" w:lineRule="auto"/>
              <w:ind w:left="171" w:hanging="171"/>
              <w:rPr>
                <w:rFonts w:cstheme="minorBidi"/>
                <w:szCs w:val="18"/>
                <w:shd w:val="clear" w:color="auto" w:fill="D8D8D8"/>
              </w:rPr>
            </w:pPr>
            <w:r w:rsidRPr="00F245CB">
              <w:rPr>
                <w:rFonts w:cstheme="minorBidi"/>
                <w:szCs w:val="18"/>
              </w:rPr>
              <w:t xml:space="preserve">Accessibility to the communal area for the required service vehicle size and type, including the extent of sealed areas required for onsite manoeuvring and effects on safety and onsite </w:t>
            </w:r>
            <w:proofErr w:type="gramStart"/>
            <w:r w:rsidRPr="00F245CB">
              <w:rPr>
                <w:rFonts w:cstheme="minorBidi"/>
                <w:szCs w:val="18"/>
              </w:rPr>
              <w:t>amenity;</w:t>
            </w:r>
            <w:proofErr w:type="gramEnd"/>
          </w:p>
          <w:p w14:paraId="6AEB3C45"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shd w:val="clear" w:color="auto" w:fill="D8D8D8"/>
              </w:rPr>
            </w:pPr>
            <w:r w:rsidRPr="00F245CB">
              <w:rPr>
                <w:rFonts w:cstheme="minorBidi"/>
                <w:szCs w:val="18"/>
              </w:rPr>
              <w:lastRenderedPageBreak/>
              <w:t xml:space="preserve">Scale of service space and size and number of receptacles to support the number of residential </w:t>
            </w:r>
            <w:proofErr w:type="gramStart"/>
            <w:r w:rsidRPr="00F245CB">
              <w:rPr>
                <w:rFonts w:cstheme="minorBidi"/>
                <w:szCs w:val="18"/>
              </w:rPr>
              <w:t>units;</w:t>
            </w:r>
            <w:proofErr w:type="gramEnd"/>
          </w:p>
          <w:p w14:paraId="5D741C99"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shd w:val="clear" w:color="auto" w:fill="D8D8D8"/>
              </w:rPr>
            </w:pPr>
            <w:r w:rsidRPr="00F245CB">
              <w:rPr>
                <w:rFonts w:cstheme="minorBidi"/>
                <w:szCs w:val="18"/>
              </w:rPr>
              <w:t xml:space="preserve">Screening of service area and separation from residential units and outdoor living </w:t>
            </w:r>
            <w:proofErr w:type="gramStart"/>
            <w:r w:rsidRPr="00F245CB">
              <w:rPr>
                <w:rFonts w:cstheme="minorBidi"/>
                <w:szCs w:val="18"/>
              </w:rPr>
              <w:t>areas;</w:t>
            </w:r>
            <w:proofErr w:type="gramEnd"/>
          </w:p>
          <w:p w14:paraId="4A7A0B66" w14:textId="77777777" w:rsidR="00541F71" w:rsidRDefault="00541F71" w:rsidP="00541F71">
            <w:pPr>
              <w:numPr>
                <w:ilvl w:val="0"/>
                <w:numId w:val="7"/>
              </w:numPr>
              <w:autoSpaceDE w:val="0"/>
              <w:autoSpaceDN w:val="0"/>
              <w:adjustRightInd w:val="0"/>
              <w:spacing w:before="80" w:after="80" w:line="265" w:lineRule="auto"/>
              <w:ind w:left="177" w:hanging="169"/>
              <w:rPr>
                <w:rFonts w:cstheme="minorBidi"/>
                <w:szCs w:val="18"/>
              </w:rPr>
            </w:pPr>
            <w:r w:rsidRPr="00F245CB">
              <w:rPr>
                <w:rFonts w:cstheme="minorBidi"/>
                <w:szCs w:val="18"/>
              </w:rPr>
              <w:t>Management of odour and vermin; and</w:t>
            </w:r>
          </w:p>
          <w:p w14:paraId="47141E86"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rPr>
            </w:pPr>
            <w:r w:rsidRPr="00F245CB">
              <w:rPr>
                <w:rFonts w:eastAsia="Arial" w:cs="Arial"/>
                <w:color w:val="000000"/>
                <w:szCs w:val="18"/>
                <w:lang w:eastAsia="en-NZ"/>
              </w:rPr>
              <w:t xml:space="preserve">Evidence of consultation with the Christchurch City Council Transport and Waste Management Unit about the suitability of the proposed waste management solution.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E3C5AE" w14:textId="77777777"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lastRenderedPageBreak/>
              <w:t>Must not be publicly notified</w:t>
            </w:r>
          </w:p>
        </w:tc>
      </w:tr>
      <w:tr w:rsidR="00F83A46" w:rsidRPr="00172003" w14:paraId="56D4189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F649D0E"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.1.3 RD1</w:t>
            </w:r>
            <w:r>
              <w:rPr>
                <w:rFonts w:eastAsia="Times New Roman" w:cstheme="minorHAnsi"/>
                <w:iCs/>
                <w:szCs w:val="18"/>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E9F03C"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.2.</w:t>
            </w:r>
            <w:r>
              <w:rPr>
                <w:rFonts w:eastAsia="Times New Roman" w:cstheme="minorHAnsi"/>
                <w:iCs/>
                <w:szCs w:val="18"/>
              </w:rPr>
              <w:t>12</w:t>
            </w:r>
            <w:r w:rsidRPr="00172003">
              <w:rPr>
                <w:rFonts w:eastAsia="Times New Roman" w:cstheme="minorHAnsi"/>
                <w:iCs/>
                <w:szCs w:val="18"/>
              </w:rPr>
              <w:t xml:space="preserve"> Building coverage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B218F1"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 xml:space="preserve">The 50% maximum coverage is </w:t>
            </w:r>
            <w:proofErr w:type="gramStart"/>
            <w:r w:rsidRPr="00172003">
              <w:rPr>
                <w:rFonts w:eastAsia="Times New Roman" w:cstheme="minorHAnsi"/>
                <w:iCs/>
                <w:szCs w:val="18"/>
              </w:rPr>
              <w:t>exceed</w:t>
            </w:r>
            <w:proofErr w:type="gramEnd"/>
            <w:r w:rsidRPr="00172003">
              <w:rPr>
                <w:rFonts w:eastAsia="Times New Roman" w:cstheme="minorHAnsi"/>
                <w:iCs/>
                <w:szCs w:val="18"/>
              </w:rPr>
              <w:t xml:space="preserve">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73CC03" w14:textId="4A642FA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66F99" w14:textId="77777777" w:rsidR="00F83A46" w:rsidRPr="00172003" w:rsidRDefault="00F83A46" w:rsidP="00960D98">
            <w:pPr>
              <w:spacing w:before="60" w:after="60"/>
              <w:rPr>
                <w:rFonts w:cstheme="minorHAnsi"/>
                <w:szCs w:val="18"/>
              </w:rPr>
            </w:pPr>
            <w:r w:rsidRPr="00172003">
              <w:rPr>
                <w:rFonts w:eastAsia="Times New Roman" w:cstheme="minorHAnsi"/>
                <w:iCs/>
                <w:szCs w:val="18"/>
              </w:rPr>
              <w:t>Must not be publicly notified</w:t>
            </w:r>
          </w:p>
        </w:tc>
      </w:tr>
      <w:tr w:rsidR="00F83A46" w:rsidRPr="008D7281" w14:paraId="3C2B591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C17603"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.1.3 RD2</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D91A4C"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3</w:t>
            </w:r>
            <w:r w:rsidRPr="008D7281">
              <w:rPr>
                <w:rFonts w:eastAsia="Times New Roman" w:cstheme="minorHAnsi"/>
                <w:iCs/>
                <w:szCs w:val="18"/>
              </w:rPr>
              <w:t xml:space="preserve">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D29AD8"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B2403" w14:textId="2DBFFB49" w:rsidR="00F83A46" w:rsidRPr="008D7281" w:rsidRDefault="00F83A46" w:rsidP="00960D98">
            <w:pPr>
              <w:spacing w:before="60" w:after="60"/>
              <w:rPr>
                <w:rFonts w:eastAsia="Times New Roman" w:cstheme="minorHAnsi"/>
                <w:szCs w:val="18"/>
                <w:lang w:eastAsia="en-NZ"/>
              </w:rPr>
            </w:pPr>
            <w:r w:rsidRPr="008D7281">
              <w:rPr>
                <w:rFonts w:eastAsia="Times New Roman" w:cstheme="minorHAnsi"/>
                <w:szCs w:val="18"/>
                <w:lang w:eastAsia="en-NZ"/>
              </w:rPr>
              <w:t>14</w:t>
            </w:r>
            <w:r>
              <w:rPr>
                <w:rFonts w:eastAsia="Times New Roman" w:cstheme="minorHAnsi"/>
                <w:szCs w:val="18"/>
                <w:lang w:eastAsia="en-NZ"/>
              </w:rPr>
              <w:t>A</w:t>
            </w:r>
            <w:r w:rsidRPr="008D7281">
              <w:rPr>
                <w:rFonts w:eastAsia="Times New Roman" w:cstheme="minorHAnsi"/>
                <w:szCs w:val="18"/>
                <w:lang w:eastAsia="en-NZ"/>
              </w:rPr>
              <w:t>.1</w:t>
            </w:r>
            <w:r w:rsidR="009D3B26">
              <w:rPr>
                <w:rFonts w:eastAsia="Times New Roman" w:cstheme="minorHAnsi"/>
                <w:szCs w:val="18"/>
                <w:lang w:eastAsia="en-NZ"/>
              </w:rPr>
              <w:t>1</w:t>
            </w:r>
            <w:r w:rsidRPr="008D7281">
              <w:rPr>
                <w:rFonts w:eastAsia="Times New Roman" w:cstheme="minorHAnsi"/>
                <w:szCs w:val="18"/>
                <w:lang w:eastAsia="en-NZ"/>
              </w:rPr>
              <w:t>.8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1753D" w14:textId="77777777" w:rsidR="00F83A46" w:rsidRPr="008D7281"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73CB74D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605761C"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90F732"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14A.6.2.14 Garaging and carpark location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683001"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The garage/carport/parking area is not set back at least 1.2m further than the façade of the residential unit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064D24" w14:textId="67C8FB77" w:rsidR="00F83A46" w:rsidRPr="008D7281" w:rsidRDefault="00F83A46" w:rsidP="00960D98">
            <w:pPr>
              <w:spacing w:before="60" w:after="60"/>
              <w:rPr>
                <w:rFonts w:eastAsia="Times New Roman" w:cstheme="minorHAnsi"/>
                <w:szCs w:val="18"/>
                <w:lang w:eastAsia="en-NZ"/>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principles </w:t>
            </w:r>
            <w:r>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A0916" w14:textId="77777777" w:rsidR="00F83A46" w:rsidRPr="008D7281" w:rsidRDefault="00F83A46" w:rsidP="00960D98">
            <w:pPr>
              <w:spacing w:before="60" w:after="60"/>
              <w:rPr>
                <w:rFonts w:cstheme="minorHAnsi"/>
                <w:szCs w:val="18"/>
              </w:rPr>
            </w:pPr>
            <w:r w:rsidRPr="00D01B85">
              <w:rPr>
                <w:rFonts w:eastAsia="Times New Roman" w:cstheme="minorHAnsi"/>
                <w:iCs/>
                <w:szCs w:val="18"/>
              </w:rPr>
              <w:t>Must not be limited or publicly notified</w:t>
            </w:r>
          </w:p>
        </w:tc>
      </w:tr>
      <w:tr w:rsidR="00F83A46" w:rsidRPr="008D7281" w14:paraId="6B031BB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4F6DB8" w14:textId="77777777" w:rsidR="00F83A46" w:rsidRDefault="00F83A46" w:rsidP="00960D98">
            <w:pPr>
              <w:spacing w:before="60" w:after="60"/>
              <w:rPr>
                <w:rFonts w:eastAsia="Times New Roman" w:cstheme="minorHAnsi"/>
                <w:iCs/>
                <w:szCs w:val="18"/>
              </w:rPr>
            </w:pPr>
            <w:r>
              <w:rPr>
                <w:rFonts w:eastAsia="Times New Roman" w:cstheme="minorHAnsi"/>
                <w:iCs/>
                <w:szCs w:val="18"/>
              </w:rPr>
              <w:t>14A.6.1.3 RD21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311C77" w14:textId="77777777" w:rsidR="00F83A46" w:rsidRDefault="00F83A46" w:rsidP="00960D98">
            <w:pPr>
              <w:spacing w:before="60" w:after="60"/>
              <w:rPr>
                <w:rFonts w:eastAsia="Times New Roman" w:cstheme="minorHAnsi"/>
                <w:iCs/>
                <w:szCs w:val="18"/>
              </w:rPr>
            </w:pPr>
            <w:r>
              <w:rPr>
                <w:rFonts w:eastAsia="Times New Roman" w:cstheme="minorHAnsi"/>
                <w:iCs/>
                <w:szCs w:val="18"/>
              </w:rPr>
              <w:t>14A.6.2.15 Location of outdoor mechanical ventilation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DB4EE"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Screening of the heat pump/ventilation unit for Unit + is more than 50% transparent / less than 1.2m in height / less than the height of the unit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B2F50A" w14:textId="27CF38C1"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.1</w:t>
            </w:r>
            <w:r w:rsidR="000F61FC">
              <w:rPr>
                <w:rFonts w:eastAsia="Times New Roman" w:cstheme="minorHAnsi"/>
                <w:iCs/>
                <w:szCs w:val="18"/>
              </w:rPr>
              <w:t>4</w:t>
            </w:r>
            <w:r>
              <w:rPr>
                <w:rFonts w:eastAsia="Times New Roman" w:cstheme="minorHAnsi"/>
                <w:iCs/>
                <w:szCs w:val="18"/>
              </w:rPr>
              <w:t xml:space="preserve"> R</w:t>
            </w:r>
            <w:r w:rsidRPr="000526CD">
              <w:rPr>
                <w:rFonts w:eastAsia="Times New Roman" w:cstheme="minorHAnsi"/>
                <w:iCs/>
                <w:szCs w:val="18"/>
              </w:rPr>
              <w:t>oad boundary building setback, fencing and planting</w:t>
            </w:r>
            <w:r>
              <w:rPr>
                <w:rFonts w:eastAsia="Times New Roman" w:cstheme="minorHAnsi"/>
                <w:iCs/>
                <w:szCs w:val="18"/>
              </w:rPr>
              <w:t>,</w:t>
            </w:r>
            <w:r w:rsidRPr="000526CD">
              <w:rPr>
                <w:rFonts w:eastAsia="Times New Roman" w:cstheme="minorHAnsi"/>
                <w:iCs/>
                <w:szCs w:val="18"/>
              </w:rPr>
              <w:t xml:space="preserve"> a. to </w:t>
            </w:r>
            <w:proofErr w:type="spellStart"/>
            <w:r w:rsidRPr="000526CD">
              <w:rPr>
                <w:rFonts w:eastAsia="Times New Roman" w:cstheme="minorHAnsi"/>
                <w:iCs/>
                <w:szCs w:val="18"/>
              </w:rPr>
              <w:t>d</w:t>
            </w:r>
            <w:proofErr w:type="spellEnd"/>
            <w:r w:rsidRPr="000526CD">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6F4DAA"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A537E6" w14:paraId="1C936D6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4C2F92"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w:t>
            </w:r>
            <w:r>
              <w:rPr>
                <w:rFonts w:eastAsia="Times New Roman" w:cstheme="minorHAnsi"/>
                <w:iCs/>
                <w:szCs w:val="18"/>
              </w:rPr>
              <w:t>6</w:t>
            </w:r>
            <w:r w:rsidRPr="00A537E6">
              <w:rPr>
                <w:rFonts w:eastAsia="Times New Roman" w:cstheme="minorHAnsi"/>
                <w:iCs/>
                <w:szCs w:val="18"/>
              </w:rPr>
              <w:t>.1.3 RD</w:t>
            </w:r>
            <w:r>
              <w:rPr>
                <w:rFonts w:eastAsia="Times New Roman" w:cstheme="minorHAnsi"/>
                <w:iCs/>
                <w:szCs w:val="18"/>
              </w:rPr>
              <w:t>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9F571"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w:t>
            </w:r>
            <w:r>
              <w:rPr>
                <w:rFonts w:eastAsia="Times New Roman" w:cstheme="minorHAnsi"/>
                <w:iCs/>
                <w:szCs w:val="18"/>
              </w:rPr>
              <w:t>6</w:t>
            </w:r>
            <w:r w:rsidRPr="00A537E6">
              <w:rPr>
                <w:rFonts w:eastAsia="Times New Roman" w:cstheme="minorHAnsi"/>
                <w:iCs/>
                <w:szCs w:val="18"/>
              </w:rPr>
              <w:t>.2.1</w:t>
            </w:r>
            <w:r>
              <w:rPr>
                <w:rFonts w:eastAsia="Times New Roman" w:cstheme="minorHAnsi"/>
                <w:iCs/>
                <w:szCs w:val="18"/>
              </w:rPr>
              <w:t>6</w:t>
            </w:r>
            <w:r w:rsidRPr="00A537E6">
              <w:rPr>
                <w:rFonts w:eastAsia="Times New Roman" w:cstheme="minorHAnsi"/>
                <w:iCs/>
                <w:szCs w:val="18"/>
              </w:rPr>
              <w:t xml:space="preserve">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D9BE33"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Units + do not meet the +m</w:t>
            </w:r>
            <w:r w:rsidRPr="00A537E6">
              <w:rPr>
                <w:rFonts w:eastAsia="Times New Roman" w:cstheme="minorHAnsi"/>
                <w:iCs/>
                <w:szCs w:val="18"/>
                <w:vertAlign w:val="superscript"/>
              </w:rPr>
              <w:t>2</w:t>
            </w:r>
            <w:r w:rsidRPr="00A537E6">
              <w:rPr>
                <w:rFonts w:eastAsia="Times New Roman" w:cstheme="minorHAnsi"/>
                <w:iCs/>
                <w:szCs w:val="18"/>
              </w:rPr>
              <w:t xml:space="preserve"> minimum net floor area for + bedroom units - +m</w:t>
            </w:r>
            <w:r w:rsidRPr="00A537E6">
              <w:rPr>
                <w:rFonts w:eastAsia="Times New Roman" w:cstheme="minorHAnsi"/>
                <w:iCs/>
                <w:szCs w:val="18"/>
                <w:vertAlign w:val="superscript"/>
              </w:rPr>
              <w:t>2</w:t>
            </w:r>
            <w:r w:rsidRPr="00A537E6">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6295AE" w14:textId="2FB2ED54"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.1</w:t>
            </w:r>
            <w:r w:rsidR="009D3B26">
              <w:rPr>
                <w:rFonts w:eastAsia="Times New Roman" w:cstheme="minorHAnsi"/>
                <w:iCs/>
                <w:szCs w:val="18"/>
              </w:rPr>
              <w:t>1</w:t>
            </w:r>
            <w:r w:rsidRPr="00A537E6">
              <w:rPr>
                <w:rFonts w:eastAsia="Times New Roman" w:cstheme="minorHAnsi"/>
                <w:iCs/>
                <w:szCs w:val="18"/>
              </w:rPr>
              <w:t>.5 - Minimum unit size and unit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14DDF2"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F83A46" w:rsidRPr="008D7281" w14:paraId="3230AED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D9A046" w14:textId="0C821839" w:rsidR="00F83A46" w:rsidRDefault="00F83A46" w:rsidP="00960D98">
            <w:pPr>
              <w:spacing w:before="60" w:after="60"/>
              <w:rPr>
                <w:rFonts w:eastAsia="Times New Roman" w:cstheme="minorHAnsi"/>
                <w:iCs/>
                <w:szCs w:val="18"/>
              </w:rPr>
            </w:pPr>
            <w:r>
              <w:rPr>
                <w:rFonts w:eastAsia="Times New Roman" w:cstheme="minorHAnsi"/>
                <w:iCs/>
                <w:szCs w:val="18"/>
              </w:rPr>
              <w:t>14A.</w:t>
            </w:r>
            <w:r w:rsidR="000F61FC">
              <w:rPr>
                <w:rFonts w:eastAsia="Times New Roman" w:cstheme="minorHAnsi"/>
                <w:iCs/>
                <w:szCs w:val="18"/>
              </w:rPr>
              <w:t>6</w:t>
            </w:r>
            <w:r>
              <w:rPr>
                <w:rFonts w:eastAsia="Times New Roman" w:cstheme="minorHAnsi"/>
                <w:iCs/>
                <w:szCs w:val="18"/>
              </w:rPr>
              <w:t>.1.3 RD2</w:t>
            </w:r>
            <w:r w:rsidR="000F61FC">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E687AD"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14A.5.2.17 Building length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EFE76A" w14:textId="77777777" w:rsidR="00F83A46" w:rsidRDefault="00F83A46" w:rsidP="00960D98">
            <w:pPr>
              <w:spacing w:before="60" w:after="60"/>
              <w:rPr>
                <w:rFonts w:eastAsia="Times New Roman" w:cstheme="minorHAnsi"/>
                <w:iCs/>
                <w:szCs w:val="18"/>
              </w:rPr>
            </w:pPr>
            <w:r>
              <w:rPr>
                <w:rFonts w:eastAsia="Times New Roman" w:cstheme="minorHAnsi"/>
                <w:iCs/>
                <w:szCs w:val="18"/>
              </w:rPr>
              <w:t>The length of the + elevation exceeds 30m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DB91A" w14:textId="150F0C0B"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w:t>
            </w:r>
            <w:proofErr w:type="gramStart"/>
            <w:r w:rsidRPr="00D01B85">
              <w:rPr>
                <w:rFonts w:eastAsia="Times New Roman" w:cstheme="minorHAnsi"/>
                <w:iCs/>
                <w:szCs w:val="18"/>
              </w:rPr>
              <w:t>principle</w:t>
            </w:r>
            <w:proofErr w:type="gramEnd"/>
            <w:r w:rsidRPr="00D01B85">
              <w:rPr>
                <w:rFonts w:eastAsia="Times New Roman" w:cstheme="minorHAnsi"/>
                <w:iCs/>
                <w:szCs w:val="18"/>
              </w:rPr>
              <w:t xml:space="preserve"> </w:t>
            </w:r>
            <w:r w:rsidR="000F61FC">
              <w:rPr>
                <w:rFonts w:eastAsia="Times New Roman" w:cstheme="minorHAnsi"/>
                <w:iCs/>
                <w:szCs w:val="18"/>
              </w:rPr>
              <w:t>g</w:t>
            </w:r>
            <w:r>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3145B" w14:textId="77777777" w:rsidR="00F83A46" w:rsidRPr="00D01B85"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22B52FC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B04866" w14:textId="77777777" w:rsidR="00F83A46" w:rsidRDefault="00F83A46" w:rsidP="00960D98">
            <w:pPr>
              <w:spacing w:before="60" w:after="60"/>
              <w:rPr>
                <w:rFonts w:eastAsia="Times New Roman" w:cstheme="minorHAnsi"/>
                <w:iCs/>
                <w:szCs w:val="18"/>
              </w:rPr>
            </w:pPr>
            <w:r>
              <w:rPr>
                <w:rFonts w:eastAsia="Times New Roman" w:cstheme="minorHAnsi"/>
                <w:iCs/>
                <w:szCs w:val="18"/>
              </w:rPr>
              <w:t>14A.6.1.3 RD27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D61FCF"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14A.5.2.18 Residential units within the Industrial Interface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8F2F3B" w14:textId="77777777" w:rsidR="00F83A46" w:rsidRDefault="00F83A46" w:rsidP="00960D98">
            <w:pPr>
              <w:spacing w:before="60" w:after="60"/>
              <w:rPr>
                <w:rFonts w:eastAsia="Times New Roman" w:cstheme="minorHAnsi"/>
                <w:iCs/>
                <w:szCs w:val="18"/>
              </w:rPr>
            </w:pPr>
            <w:r>
              <w:rPr>
                <w:rFonts w:eastAsia="Times New Roman" w:cstheme="minorHAnsi"/>
                <w:iCs/>
                <w:szCs w:val="18"/>
              </w:rPr>
              <w:t>The + room windows in Unit + have line of sight to the Industrial + zone without the provision of mechanical ventilation and air conditioning units.</w:t>
            </w:r>
          </w:p>
          <w:p w14:paraId="1A13948C"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The balcony for Unit + has line of sight to the Industrial + zone.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6757B" w14:textId="27F00360"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w:t>
            </w:r>
            <w:r w:rsidR="000F61FC">
              <w:rPr>
                <w:rFonts w:eastAsia="Times New Roman" w:cstheme="minorHAnsi"/>
                <w:iCs/>
                <w:szCs w:val="18"/>
              </w:rPr>
              <w:t>3</w:t>
            </w:r>
            <w:r>
              <w:rPr>
                <w:rFonts w:eastAsia="Times New Roman" w:cstheme="minorHAnsi"/>
                <w:iCs/>
                <w:szCs w:val="18"/>
              </w:rPr>
              <w:t>3 Industrial interface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5D97B" w14:textId="77777777" w:rsidR="00F83A46" w:rsidRPr="008D7281" w:rsidRDefault="00F83A46" w:rsidP="00960D98">
            <w:pPr>
              <w:spacing w:before="60" w:after="60"/>
              <w:rPr>
                <w:rFonts w:cstheme="minorHAnsi"/>
                <w:szCs w:val="18"/>
              </w:rPr>
            </w:pPr>
            <w:r>
              <w:rPr>
                <w:rFonts w:cstheme="minorHAnsi"/>
                <w:szCs w:val="18"/>
              </w:rPr>
              <w:t>No clause</w:t>
            </w:r>
          </w:p>
        </w:tc>
      </w:tr>
      <w:tr w:rsidR="00F83A46" w:rsidRPr="00983AA5" w14:paraId="25E4F00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F7CFCC"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.1.3 RD</w:t>
            </w:r>
            <w:r>
              <w:rPr>
                <w:rFonts w:eastAsia="Times New Roman" w:cstheme="minorHAnsi"/>
                <w:iCs/>
                <w:szCs w:val="18"/>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B9669"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 xml:space="preserve">6.2.19 </w:t>
            </w:r>
            <w:r w:rsidRPr="00983AA5">
              <w:rPr>
                <w:rFonts w:eastAsia="Times New Roman" w:cstheme="minorHAnsi"/>
                <w:iCs/>
                <w:szCs w:val="18"/>
              </w:rPr>
              <w:t xml:space="preserve">Minimum </w:t>
            </w:r>
            <w:r>
              <w:rPr>
                <w:rFonts w:eastAsia="Times New Roman" w:cstheme="minorHAnsi"/>
                <w:iCs/>
                <w:szCs w:val="18"/>
              </w:rPr>
              <w:t>building setback from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5F0B1"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4m minimum setback along the rail corridor boundary is infringed by +m.</w:t>
            </w:r>
          </w:p>
        </w:tc>
        <w:tc>
          <w:tcPr>
            <w:tcW w:w="2268" w:type="dxa"/>
            <w:shd w:val="clear" w:color="auto" w:fill="auto"/>
          </w:tcPr>
          <w:p w14:paraId="2A1F9922" w14:textId="4CE8CAC1" w:rsidR="00F83A46" w:rsidRPr="00482F09" w:rsidRDefault="00F83A46" w:rsidP="00960D98">
            <w:pPr>
              <w:spacing w:before="60" w:after="60"/>
              <w:rPr>
                <w:rFonts w:eastAsia="Times New Roman" w:cstheme="minorHAnsi"/>
                <w:iCs/>
                <w:szCs w:val="18"/>
              </w:rPr>
            </w:pPr>
            <w:r w:rsidRPr="00983AA5">
              <w:rPr>
                <w:rFonts w:eastAsia="Times New Roman" w:cstheme="minorHAnsi"/>
                <w:iCs/>
                <w:szCs w:val="18"/>
              </w:rPr>
              <w:t xml:space="preserve">Whether the reduced setback from the rail corridor will enable buildings to be maintained without requiring access above, over, or on the rail corridor.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42773C" w14:textId="77777777" w:rsidR="00F83A46" w:rsidRPr="00983AA5" w:rsidRDefault="00F83A46" w:rsidP="00960D98">
            <w:pPr>
              <w:spacing w:before="60" w:after="60"/>
              <w:rPr>
                <w:rFonts w:cstheme="minorHAnsi"/>
                <w:szCs w:val="18"/>
              </w:rPr>
            </w:pPr>
            <w:r w:rsidRPr="00983AA5">
              <w:rPr>
                <w:rFonts w:eastAsia="Times New Roman" w:cstheme="minorHAnsi"/>
                <w:iCs/>
                <w:szCs w:val="18"/>
              </w:rPr>
              <w:t>Must not be publicly notified</w:t>
            </w:r>
          </w:p>
        </w:tc>
      </w:tr>
      <w:tr w:rsidR="000F61FC" w:rsidRPr="008D7281" w14:paraId="49BEB5EC"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45167C28" w14:textId="1B67D3C5" w:rsidR="000F61FC" w:rsidRDefault="000F61FC" w:rsidP="0068658D">
            <w:pPr>
              <w:spacing w:before="60" w:after="60"/>
              <w:rPr>
                <w:rFonts w:eastAsia="Times New Roman" w:cstheme="minorHAnsi"/>
                <w:iCs/>
                <w:szCs w:val="18"/>
              </w:rPr>
            </w:pPr>
            <w:r>
              <w:rPr>
                <w:rFonts w:eastAsia="Times New Roman" w:cstheme="minorHAnsi"/>
                <w:iCs/>
                <w:szCs w:val="18"/>
              </w:rPr>
              <w:t>14A.6.1.3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5DCCE" w14:textId="77777777" w:rsidR="000F61FC" w:rsidRDefault="000F61FC" w:rsidP="0068658D">
            <w:pPr>
              <w:spacing w:before="60" w:after="60"/>
              <w:rPr>
                <w:rFonts w:eastAsia="Times New Roman" w:cstheme="minorHAnsi"/>
                <w:iCs/>
                <w:szCs w:val="18"/>
              </w:rPr>
            </w:pPr>
            <w:r>
              <w:rPr>
                <w:rFonts w:eastAsia="Times New Roman" w:cstheme="minorHAnsi"/>
                <w:iCs/>
                <w:szCs w:val="18"/>
              </w:rPr>
              <w:t>14A.6.2.20 Development within the 50dB Air Noise Contour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148F40" w14:textId="77777777" w:rsidR="000F61FC" w:rsidRDefault="000F61FC" w:rsidP="0068658D">
            <w:pPr>
              <w:spacing w:before="60" w:after="60"/>
              <w:rPr>
                <w:rFonts w:eastAsia="Times New Roman" w:cstheme="minorHAnsi"/>
                <w:iCs/>
                <w:szCs w:val="18"/>
              </w:rPr>
            </w:pPr>
            <w:r>
              <w:rPr>
                <w:rFonts w:eastAsia="Times New Roman" w:cstheme="minorHAnsi"/>
                <w:iCs/>
                <w:szCs w:val="18"/>
              </w:rPr>
              <w:t xml:space="preserve">The proposed residential unit is located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and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 and does not include </w:t>
            </w:r>
            <w:r>
              <w:rPr>
                <w:rFonts w:eastAsia="Times New Roman" w:cstheme="minorHAnsi"/>
                <w:iCs/>
                <w:szCs w:val="18"/>
              </w:rPr>
              <w:lastRenderedPageBreak/>
              <w:t xml:space="preserve">complying heating and cooling devices / mechanical ventilation system. </w:t>
            </w:r>
          </w:p>
          <w:p w14:paraId="67C83781" w14:textId="77777777" w:rsidR="000F61FC" w:rsidRDefault="000F61FC" w:rsidP="0068658D">
            <w:pPr>
              <w:spacing w:before="60" w:after="60"/>
              <w:rPr>
                <w:rFonts w:eastAsia="Times New Roman" w:cstheme="minorHAnsi"/>
                <w:iCs/>
                <w:szCs w:val="18"/>
              </w:rPr>
            </w:pPr>
            <w:r>
              <w:rPr>
                <w:rFonts w:eastAsia="Times New Roman" w:cstheme="minorHAnsi"/>
                <w:iCs/>
                <w:szCs w:val="18"/>
              </w:rPr>
              <w:t xml:space="preserve">The proposed residential unit / additions </w:t>
            </w:r>
            <w:proofErr w:type="gramStart"/>
            <w:r>
              <w:rPr>
                <w:rFonts w:eastAsia="Times New Roman" w:cstheme="minorHAnsi"/>
                <w:iCs/>
                <w:szCs w:val="18"/>
              </w:rPr>
              <w:t>does</w:t>
            </w:r>
            <w:proofErr w:type="gramEnd"/>
            <w:r>
              <w:rPr>
                <w:rFonts w:eastAsia="Times New Roman" w:cstheme="minorHAnsi"/>
                <w:iCs/>
                <w:szCs w:val="18"/>
              </w:rPr>
              <w:t xml:space="preserve"> / do not include acoustic insulation complying with Appendix 14.16.4.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9100FE" w14:textId="29778561" w:rsidR="000F61FC" w:rsidRDefault="000F61FC" w:rsidP="000F61FC">
            <w:pPr>
              <w:spacing w:before="60" w:after="60"/>
              <w:rPr>
                <w:rFonts w:eastAsia="Times New Roman" w:cstheme="minorHAnsi"/>
                <w:iCs/>
                <w:szCs w:val="18"/>
              </w:rPr>
            </w:pPr>
            <w:r w:rsidRPr="00B61D48">
              <w:lastRenderedPageBreak/>
              <w:t xml:space="preserve">Any alternative methods to provide for heating, cooling and ventilation to mitigate the effects of aircraft noise </w:t>
            </w:r>
            <w:r w:rsidRPr="00B61D48">
              <w:lastRenderedPageBreak/>
              <w:t>on the occupants of residential units.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FBF67" w14:textId="23CBAAC2" w:rsidR="000F61FC" w:rsidRPr="00482F09" w:rsidRDefault="001141E9" w:rsidP="0068658D">
            <w:pPr>
              <w:spacing w:before="60" w:after="60"/>
              <w:rPr>
                <w:rFonts w:eastAsia="Times New Roman" w:cstheme="minorHAnsi"/>
                <w:iCs/>
                <w:szCs w:val="18"/>
              </w:rPr>
            </w:pPr>
            <w:r>
              <w:rPr>
                <w:rFonts w:eastAsia="Times New Roman" w:cstheme="minorHAnsi"/>
                <w:iCs/>
                <w:szCs w:val="18"/>
              </w:rPr>
              <w:lastRenderedPageBreak/>
              <w:t>No clause</w:t>
            </w:r>
          </w:p>
        </w:tc>
      </w:tr>
      <w:tr w:rsidR="00541F71" w:rsidRPr="000A2A6B" w14:paraId="7353AD0C" w14:textId="77777777" w:rsidTr="0068658D">
        <w:tc>
          <w:tcPr>
            <w:tcW w:w="10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E4DF33" w14:textId="6C7C93C2" w:rsidR="00541F71" w:rsidRPr="000A2A6B" w:rsidRDefault="00541F71" w:rsidP="0068658D">
            <w:pPr>
              <w:spacing w:before="60" w:after="60"/>
              <w:rPr>
                <w:rFonts w:eastAsia="Times New Roman" w:cstheme="minorHAnsi"/>
                <w:b/>
                <w:bCs/>
                <w:iCs/>
                <w:szCs w:val="18"/>
              </w:rPr>
            </w:pPr>
            <w:r w:rsidRPr="000A2A6B">
              <w:rPr>
                <w:rFonts w:eastAsia="Times New Roman" w:cstheme="minorHAnsi"/>
                <w:b/>
                <w:bCs/>
                <w:iCs/>
                <w:szCs w:val="18"/>
              </w:rPr>
              <w:t>Area Specific rules</w:t>
            </w:r>
            <w:r>
              <w:rPr>
                <w:rFonts w:eastAsia="Times New Roman" w:cstheme="minorHAnsi"/>
                <w:b/>
                <w:bCs/>
                <w:iCs/>
                <w:szCs w:val="18"/>
              </w:rPr>
              <w:t xml:space="preserve"> </w:t>
            </w:r>
          </w:p>
        </w:tc>
      </w:tr>
      <w:tr w:rsidR="00541F71" w:rsidRPr="008D7281" w14:paraId="2C4B568E"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1B8E2196" w14:textId="40102CD9"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.3.1.3 RD6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AB316A" w14:textId="29437023"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 xml:space="preserve">6.3.2.1 </w:t>
            </w:r>
            <w:r w:rsidR="007D36C6">
              <w:rPr>
                <w:rFonts w:eastAsia="Times New Roman" w:cstheme="minorHAnsi"/>
                <w:iCs/>
                <w:szCs w:val="18"/>
              </w:rPr>
              <w:t xml:space="preserve">a. </w:t>
            </w:r>
            <w:r>
              <w:rPr>
                <w:rFonts w:eastAsia="Times New Roman" w:cstheme="minorHAnsi"/>
                <w:iCs/>
                <w:szCs w:val="18"/>
              </w:rPr>
              <w:t>Building height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A1F431" w14:textId="73E3AA6E" w:rsidR="00541F71" w:rsidRDefault="00541F71" w:rsidP="0068658D">
            <w:pPr>
              <w:spacing w:before="60" w:after="60"/>
              <w:rPr>
                <w:rFonts w:eastAsia="Times New Roman" w:cstheme="minorHAnsi"/>
                <w:iCs/>
                <w:szCs w:val="18"/>
              </w:rPr>
            </w:pPr>
            <w:r w:rsidRPr="00B0312B">
              <w:rPr>
                <w:rFonts w:eastAsia="Times New Roman" w:cstheme="minorHAnsi"/>
                <w:iCs/>
                <w:szCs w:val="18"/>
              </w:rPr>
              <w:t xml:space="preserve">The building exceeds the </w:t>
            </w:r>
            <w:r>
              <w:rPr>
                <w:rFonts w:eastAsia="Times New Roman" w:cstheme="minorHAnsi"/>
                <w:iCs/>
                <w:szCs w:val="18"/>
              </w:rPr>
              <w:t>+</w:t>
            </w:r>
            <w:r w:rsidRPr="00B0312B">
              <w:rPr>
                <w:rFonts w:eastAsia="Times New Roman" w:cstheme="minorHAnsi"/>
                <w:iCs/>
                <w:szCs w:val="18"/>
              </w:rPr>
              <w:t>m maximum height</w:t>
            </w:r>
            <w:r w:rsidR="003D789D">
              <w:rPr>
                <w:rFonts w:eastAsia="Times New Roman" w:cstheme="minorHAnsi"/>
                <w:iCs/>
                <w:szCs w:val="18"/>
              </w:rPr>
              <w:t xml:space="preserve"> </w:t>
            </w:r>
            <w:r w:rsidRPr="00B0312B">
              <w:rPr>
                <w:rFonts w:eastAsia="Times New Roman" w:cstheme="minorHAnsi"/>
                <w:iCs/>
                <w:szCs w:val="18"/>
              </w:rPr>
              <w:t>-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21C3E2" w14:textId="453797D9" w:rsidR="00541F71" w:rsidRPr="00F056F9" w:rsidRDefault="007D36C6" w:rsidP="0068658D">
            <w:pPr>
              <w:spacing w:before="60" w:after="60"/>
              <w:rPr>
                <w:rFonts w:eastAsia="Times New Roman" w:cstheme="minorHAnsi"/>
                <w:iCs/>
                <w:szCs w:val="18"/>
              </w:rPr>
            </w:pPr>
            <w:r w:rsidRPr="00F056F9">
              <w:rPr>
                <w:lang w:val="en-US"/>
              </w:rPr>
              <w:t>14A.1</w:t>
            </w:r>
            <w:r w:rsidR="009D3B26" w:rsidRPr="00F056F9">
              <w:rPr>
                <w:lang w:val="en-US"/>
              </w:rPr>
              <w:t>1</w:t>
            </w:r>
            <w:r w:rsidRPr="00F056F9">
              <w:rPr>
                <w:lang w:val="en-US"/>
              </w:rPr>
              <w:t>.4 -Height in relation to boundary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484E6" w14:textId="3FBC2891" w:rsidR="00541F71" w:rsidRPr="00983AA5" w:rsidRDefault="007D36C6" w:rsidP="0068658D">
            <w:pPr>
              <w:spacing w:before="60" w:after="60"/>
              <w:rPr>
                <w:rFonts w:eastAsia="Times New Roman" w:cstheme="minorHAnsi"/>
                <w:iCs/>
                <w:szCs w:val="18"/>
              </w:rPr>
            </w:pPr>
            <w:r>
              <w:rPr>
                <w:rFonts w:eastAsia="Times New Roman" w:cstheme="minorHAnsi"/>
                <w:iCs/>
                <w:szCs w:val="18"/>
              </w:rPr>
              <w:t>No clause</w:t>
            </w:r>
          </w:p>
        </w:tc>
      </w:tr>
      <w:tr w:rsidR="007D36C6" w:rsidRPr="008D7281" w14:paraId="53B19526"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7DFE21CF" w14:textId="5971623C" w:rsidR="007D36C6" w:rsidRDefault="007D36C6" w:rsidP="0068658D">
            <w:pPr>
              <w:spacing w:before="60" w:after="60"/>
              <w:rPr>
                <w:rFonts w:eastAsia="Times New Roman" w:cstheme="minorHAnsi"/>
                <w:iCs/>
                <w:szCs w:val="18"/>
              </w:rPr>
            </w:pPr>
            <w:r>
              <w:rPr>
                <w:rFonts w:eastAsia="Times New Roman" w:cstheme="minorHAnsi"/>
                <w:iCs/>
                <w:szCs w:val="18"/>
              </w:rPr>
              <w:t>14A.6.3.1.3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6405C7" w14:textId="5612661C" w:rsidR="007D36C6" w:rsidRDefault="007D36C6" w:rsidP="0068658D">
            <w:pPr>
              <w:spacing w:before="60" w:after="60"/>
              <w:rPr>
                <w:rFonts w:eastAsia="Times New Roman" w:cstheme="minorHAnsi"/>
                <w:iCs/>
                <w:szCs w:val="18"/>
              </w:rPr>
            </w:pPr>
            <w:r>
              <w:rPr>
                <w:rFonts w:eastAsia="Times New Roman" w:cstheme="minorHAnsi"/>
                <w:iCs/>
                <w:szCs w:val="18"/>
              </w:rPr>
              <w:t>14A.6.3.2.1 b. Building height – Styx River Setback qualifying matter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5A17D3" w14:textId="000E2A16" w:rsidR="007D36C6" w:rsidRDefault="007D36C6" w:rsidP="0068658D">
            <w:pPr>
              <w:spacing w:before="60" w:after="60"/>
              <w:rPr>
                <w:rFonts w:eastAsia="Times New Roman" w:cstheme="minorHAnsi"/>
                <w:iCs/>
                <w:szCs w:val="18"/>
              </w:rPr>
            </w:pPr>
            <w:r w:rsidRPr="00B0312B">
              <w:rPr>
                <w:rFonts w:eastAsia="Times New Roman" w:cstheme="minorHAnsi"/>
                <w:iCs/>
                <w:szCs w:val="18"/>
              </w:rPr>
              <w:t>The building exceeds the +m maximum height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F43E0" w14:textId="286CAC70" w:rsidR="003177DF" w:rsidRPr="00F056F9" w:rsidRDefault="003177DF" w:rsidP="003177DF">
            <w:pPr>
              <w:rPr>
                <w:color w:val="000000" w:themeColor="text1"/>
              </w:rPr>
            </w:pPr>
            <w:r w:rsidRPr="00F056F9">
              <w:t>As relevant to the standard not met:</w:t>
            </w:r>
          </w:p>
          <w:p w14:paraId="5CABD41F" w14:textId="411E14A6" w:rsidR="003177DF" w:rsidRPr="00F056F9" w:rsidRDefault="003177DF" w:rsidP="003177DF">
            <w:r w:rsidRPr="00F056F9">
              <w:rPr>
                <w:color w:val="000000" w:themeColor="text1"/>
              </w:rPr>
              <w:t xml:space="preserve">a.     Matters of discretion for the Belfast/Northwood Outline development plan </w:t>
            </w:r>
            <w:r w:rsidRPr="00F056F9">
              <w:t>area: 14A.1</w:t>
            </w:r>
            <w:r w:rsidR="00F056F9" w:rsidRPr="00F056F9">
              <w:t>1</w:t>
            </w:r>
            <w:r w:rsidRPr="00F056F9">
              <w:t>.</w:t>
            </w:r>
            <w:r w:rsidRPr="00F056F9">
              <w:rPr>
                <w:u w:val="single" w:color="00B0F0"/>
              </w:rPr>
              <w:t>35</w:t>
            </w:r>
            <w:r w:rsidRPr="00F056F9">
              <w:t xml:space="preserve"> and 14A.1</w:t>
            </w:r>
            <w:r w:rsidR="00F056F9" w:rsidRPr="00F056F9">
              <w:t>1</w:t>
            </w:r>
            <w:r w:rsidRPr="00F056F9">
              <w:t>.</w:t>
            </w:r>
            <w:r w:rsidRPr="00F056F9">
              <w:rPr>
                <w:u w:val="single" w:color="00B0F0"/>
              </w:rPr>
              <w:t>36</w:t>
            </w:r>
          </w:p>
          <w:p w14:paraId="5A50D8BC" w14:textId="5739FB8A" w:rsidR="007D36C6" w:rsidRPr="00F056F9" w:rsidRDefault="003177DF" w:rsidP="003177DF">
            <w:pPr>
              <w:rPr>
                <w:rFonts w:eastAsia="Times New Roman"/>
                <w:iCs/>
                <w:szCs w:val="18"/>
              </w:rPr>
            </w:pPr>
            <w:r w:rsidRPr="00F056F9">
              <w:t>b.     The extent to which development is in general accordance with the outline development plan in Appendix 14A.1</w:t>
            </w:r>
            <w:r w:rsidR="00F056F9" w:rsidRPr="00F056F9">
              <w:t>2</w:t>
            </w:r>
            <w:r w:rsidRPr="00F056F9">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79164" w14:textId="7D241668" w:rsidR="007D36C6" w:rsidRPr="00983AA5" w:rsidRDefault="003177DF" w:rsidP="0068658D">
            <w:pPr>
              <w:spacing w:before="60" w:after="60"/>
              <w:rPr>
                <w:rFonts w:eastAsia="Times New Roman" w:cstheme="minorHAnsi"/>
                <w:iCs/>
                <w:szCs w:val="18"/>
              </w:rPr>
            </w:pPr>
            <w:r w:rsidRPr="00A537E6">
              <w:rPr>
                <w:rFonts w:eastAsia="Times New Roman" w:cstheme="minorHAnsi"/>
                <w:iCs/>
                <w:szCs w:val="18"/>
              </w:rPr>
              <w:t>Must not be publicly notified</w:t>
            </w:r>
          </w:p>
        </w:tc>
      </w:tr>
      <w:tr w:rsidR="00541F71" w:rsidRPr="008D7281" w14:paraId="4C7A0B63"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722530A5" w14:textId="75416CCF"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.3.1.3 RD</w:t>
            </w:r>
            <w:r w:rsidR="007D36C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C817DD" w14:textId="75D88E47"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6.3.2.2 Maximum continuous building length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483EBE" w14:textId="616CA1BC" w:rsidR="00541F71" w:rsidRDefault="003D789D" w:rsidP="0068658D">
            <w:pPr>
              <w:spacing w:before="60" w:after="60"/>
              <w:rPr>
                <w:rFonts w:eastAsia="Times New Roman" w:cstheme="minorHAnsi"/>
                <w:iCs/>
                <w:szCs w:val="18"/>
              </w:rPr>
            </w:pPr>
            <w:r>
              <w:rPr>
                <w:rFonts w:eastAsia="Times New Roman" w:cstheme="minorHAnsi"/>
                <w:iCs/>
                <w:szCs w:val="18"/>
              </w:rPr>
              <w:t>The length of the + elevation exceeds the 15m maximum for new buildings - +m proposed.</w:t>
            </w:r>
          </w:p>
          <w:p w14:paraId="589BE779" w14:textId="19C4982F" w:rsidR="00541F71" w:rsidRPr="00B0312B" w:rsidRDefault="003D789D" w:rsidP="0068658D">
            <w:pPr>
              <w:spacing w:before="60" w:after="60"/>
              <w:rPr>
                <w:rFonts w:eastAsia="Times New Roman" w:cstheme="minorHAnsi"/>
                <w:iCs/>
                <w:szCs w:val="18"/>
              </w:rPr>
            </w:pPr>
            <w:r>
              <w:rPr>
                <w:rFonts w:eastAsia="Times New Roman" w:cstheme="minorHAnsi"/>
                <w:iCs/>
                <w:szCs w:val="18"/>
              </w:rPr>
              <w:t>The length of the + elevation exceeds the 10m maximum for additions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C5A65E" w14:textId="00BDBA71" w:rsidR="007D36C6" w:rsidRPr="00F056F9" w:rsidRDefault="007D36C6" w:rsidP="007D36C6">
            <w:pPr>
              <w:numPr>
                <w:ilvl w:val="0"/>
                <w:numId w:val="9"/>
              </w:numPr>
              <w:ind w:left="171" w:hanging="171"/>
              <w:rPr>
                <w:lang w:val="en-US"/>
              </w:rPr>
            </w:pPr>
            <w:r w:rsidRPr="00F056F9">
              <w:rPr>
                <w:lang w:val="en-US"/>
              </w:rPr>
              <w:t>14A.1</w:t>
            </w:r>
            <w:r w:rsidR="00F056F9" w:rsidRPr="00F056F9">
              <w:rPr>
                <w:lang w:val="en-US"/>
              </w:rPr>
              <w:t>1</w:t>
            </w:r>
            <w:r w:rsidRPr="00F056F9">
              <w:rPr>
                <w:lang w:val="en-US"/>
              </w:rPr>
              <w:t xml:space="preserve">.4 -Height in relation to boundary breaches </w:t>
            </w:r>
          </w:p>
          <w:p w14:paraId="700BEEE3" w14:textId="3A65F198" w:rsidR="00541F71" w:rsidRPr="00F056F9" w:rsidRDefault="007D36C6" w:rsidP="007D36C6">
            <w:pPr>
              <w:numPr>
                <w:ilvl w:val="0"/>
                <w:numId w:val="9"/>
              </w:numPr>
              <w:ind w:left="171" w:hanging="171"/>
              <w:rPr>
                <w:rFonts w:eastAsia="Times New Roman" w:cstheme="minorHAnsi"/>
                <w:iCs/>
                <w:szCs w:val="18"/>
              </w:rPr>
            </w:pPr>
            <w:r w:rsidRPr="00F056F9">
              <w:rPr>
                <w:rFonts w:eastAsia="Times New Roman"/>
                <w:color w:val="000000"/>
                <w:lang w:val="en-US" w:eastAsia="en-NZ"/>
              </w:rPr>
              <w:t>14A.1</w:t>
            </w:r>
            <w:r w:rsidR="00F056F9" w:rsidRPr="00F056F9">
              <w:rPr>
                <w:rFonts w:eastAsia="Times New Roman"/>
                <w:color w:val="000000"/>
                <w:lang w:val="en-US" w:eastAsia="en-NZ"/>
              </w:rPr>
              <w:t>1.</w:t>
            </w:r>
            <w:r w:rsidRPr="00F056F9">
              <w:rPr>
                <w:rFonts w:eastAsia="Times New Roman"/>
                <w:color w:val="000000"/>
                <w:lang w:val="en-US" w:eastAsia="en-NZ"/>
              </w:rPr>
              <w:t xml:space="preserve">1 </w:t>
            </w:r>
            <w:r w:rsidRPr="00F056F9">
              <w:rPr>
                <w:rFonts w:eastAsia="Times New Roman"/>
                <w:color w:val="000000"/>
                <w:lang w:eastAsia="en-NZ"/>
              </w:rPr>
              <w:t xml:space="preserve">Residential design </w:t>
            </w:r>
            <w:proofErr w:type="gramStart"/>
            <w:r w:rsidRPr="00F056F9">
              <w:rPr>
                <w:rFonts w:eastAsia="Times New Roman"/>
                <w:color w:val="000000"/>
                <w:lang w:eastAsia="en-NZ"/>
              </w:rPr>
              <w:t>principle</w:t>
            </w:r>
            <w:proofErr w:type="gramEnd"/>
            <w:r w:rsidRPr="00F056F9">
              <w:rPr>
                <w:rFonts w:eastAsia="Times New Roman"/>
                <w:color w:val="000000"/>
                <w:lang w:eastAsia="en-NZ"/>
              </w:rPr>
              <w:t xml:space="preserve"> 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D863D1" w14:textId="283FC49D" w:rsidR="00541F71" w:rsidRPr="00983AA5"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8D7281" w14:paraId="197A7963"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113B33B" w14:textId="22404D30"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w:t>
            </w:r>
            <w:r w:rsidR="007D36C6">
              <w:rPr>
                <w:rFonts w:eastAsia="Times New Roman" w:cstheme="minorHAnsi"/>
                <w:iCs/>
                <w:szCs w:val="18"/>
              </w:rPr>
              <w:t>3</w:t>
            </w:r>
            <w:r>
              <w:rPr>
                <w:rFonts w:eastAsia="Times New Roman" w:cstheme="minorHAnsi"/>
                <w:iCs/>
                <w:szCs w:val="18"/>
              </w:rPr>
              <w:t xml:space="preserve"> </w:t>
            </w:r>
            <w:r w:rsidR="007D36C6">
              <w:rPr>
                <w:rFonts w:eastAsia="Times New Roman" w:cstheme="minorHAnsi"/>
                <w:iCs/>
                <w:szCs w:val="18"/>
              </w:rPr>
              <w:t>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434A2B" w14:textId="6A561B1E" w:rsidR="00541F71" w:rsidRDefault="00541F71" w:rsidP="003D789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6.3.2.3 Front entrances and facades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4735BC" w14:textId="2BB6B201" w:rsidR="00541F71" w:rsidRDefault="003D789D" w:rsidP="0068658D">
            <w:pPr>
              <w:spacing w:before="60" w:after="60"/>
              <w:rPr>
                <w:rFonts w:eastAsia="Times New Roman" w:cstheme="minorHAnsi"/>
                <w:iCs/>
                <w:szCs w:val="18"/>
              </w:rPr>
            </w:pPr>
            <w:r>
              <w:rPr>
                <w:rFonts w:eastAsia="Times New Roman" w:cstheme="minorHAnsi"/>
                <w:iCs/>
                <w:szCs w:val="18"/>
              </w:rPr>
              <w:t>Less than +% glazing is provided on the + floor road frontage elevation - +% proposed.</w:t>
            </w:r>
          </w:p>
          <w:p w14:paraId="74E5305B" w14:textId="77777777" w:rsidR="00541F71" w:rsidRPr="00B0312B" w:rsidRDefault="00541F71" w:rsidP="0068658D">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7D02B4" w14:textId="2DD2B95F" w:rsidR="00541F71" w:rsidRPr="00F056F9" w:rsidRDefault="007D36C6" w:rsidP="0068658D">
            <w:pPr>
              <w:spacing w:before="60" w:after="60"/>
              <w:rPr>
                <w:rFonts w:eastAsia="Times New Roman" w:cstheme="minorHAnsi"/>
                <w:iCs/>
                <w:szCs w:val="18"/>
              </w:rPr>
            </w:pPr>
            <w:r w:rsidRPr="00F056F9">
              <w:rPr>
                <w:rFonts w:eastAsia="Times New Roman" w:cstheme="minorHAnsi"/>
                <w:iCs/>
                <w:szCs w:val="18"/>
              </w:rPr>
              <w:t>14A.1</w:t>
            </w:r>
            <w:r w:rsidR="00F056F9" w:rsidRPr="00F056F9">
              <w:rPr>
                <w:rFonts w:eastAsia="Times New Roman" w:cstheme="minorHAnsi"/>
                <w:iCs/>
                <w:szCs w:val="18"/>
              </w:rPr>
              <w:t>1</w:t>
            </w:r>
            <w:r w:rsidRPr="00F056F9">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DD7FBE" w14:textId="4633B504" w:rsidR="00541F71" w:rsidRPr="00983AA5"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8D7281" w14:paraId="56BBCAEB"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A8F8AE2" w14:textId="5FBA4A76"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w:t>
            </w:r>
            <w:r w:rsidR="007D36C6">
              <w:rPr>
                <w:rFonts w:eastAsia="Times New Roman" w:cstheme="minorHAnsi"/>
                <w:iCs/>
                <w:szCs w:val="18"/>
              </w:rPr>
              <w:t>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CFB141" w14:textId="725820E3" w:rsidR="003D789D" w:rsidRDefault="00541F71" w:rsidP="003D789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w:t>
            </w:r>
            <w:r>
              <w:rPr>
                <w:rFonts w:eastAsia="Times New Roman" w:cstheme="minorHAnsi"/>
                <w:iCs/>
                <w:szCs w:val="18"/>
              </w:rPr>
              <w:t>.</w:t>
            </w:r>
            <w:r w:rsidR="003D789D">
              <w:rPr>
                <w:rFonts w:eastAsia="Times New Roman" w:cstheme="minorHAnsi"/>
                <w:iCs/>
                <w:szCs w:val="18"/>
              </w:rPr>
              <w:t>3.2.4 Landscaped areas – Accommodation and Community Facilities Overlay</w:t>
            </w:r>
          </w:p>
          <w:p w14:paraId="1DCFEA73" w14:textId="07B57068" w:rsidR="00541F71" w:rsidRDefault="00541F71" w:rsidP="0068658D">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61FD77" w14:textId="376A8FFD" w:rsidR="00541F71" w:rsidRDefault="003D789D" w:rsidP="0068658D">
            <w:pPr>
              <w:spacing w:before="60" w:after="60"/>
              <w:rPr>
                <w:rFonts w:eastAsia="Times New Roman" w:cstheme="minorHAnsi"/>
                <w:iCs/>
                <w:szCs w:val="18"/>
              </w:rPr>
            </w:pPr>
            <w:r>
              <w:rPr>
                <w:rFonts w:eastAsia="Times New Roman" w:cstheme="minorHAnsi"/>
                <w:iCs/>
                <w:szCs w:val="18"/>
              </w:rPr>
              <w:t>Proposed planting does not meet the requirements for non-residential activities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45A734" w14:textId="09975767" w:rsidR="00541F71" w:rsidRPr="00F056F9" w:rsidRDefault="007D36C6" w:rsidP="0068658D">
            <w:pPr>
              <w:spacing w:before="60" w:after="60"/>
              <w:rPr>
                <w:rFonts w:eastAsia="Times New Roman" w:cstheme="minorHAnsi"/>
                <w:iCs/>
                <w:szCs w:val="18"/>
              </w:rPr>
            </w:pPr>
            <w:r w:rsidRPr="00F056F9">
              <w:rPr>
                <w:rFonts w:eastAsia="Times New Roman" w:cstheme="minorHAnsi"/>
                <w:iCs/>
                <w:szCs w:val="18"/>
              </w:rPr>
              <w:t>14A.1</w:t>
            </w:r>
            <w:r w:rsidR="00F056F9" w:rsidRPr="00F056F9">
              <w:rPr>
                <w:rFonts w:eastAsia="Times New Roman" w:cstheme="minorHAnsi"/>
                <w:iCs/>
                <w:szCs w:val="18"/>
              </w:rPr>
              <w:t>1</w:t>
            </w:r>
            <w:r w:rsidRPr="00F056F9">
              <w:rPr>
                <w:rFonts w:eastAsia="Times New Roman" w:cstheme="minorHAnsi"/>
                <w:iCs/>
                <w:szCs w:val="18"/>
              </w:rPr>
              <w:t xml:space="preserve">.14 - </w:t>
            </w:r>
            <w:r w:rsidRPr="00F056F9">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C6217" w14:textId="41EB4E14" w:rsidR="00541F71"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8D7281" w14:paraId="6BE4EEDF"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5ABA74DE" w14:textId="1DE00A47"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6.3.1.5 NC</w:t>
            </w:r>
            <w:r>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F6E32" w14:textId="658CB5DB" w:rsidR="00541F71" w:rsidRDefault="00541F71" w:rsidP="0068658D">
            <w:pPr>
              <w:spacing w:before="60" w:after="60"/>
              <w:rPr>
                <w:rFonts w:eastAsia="Times New Roman" w:cstheme="minorHAnsi"/>
                <w:iCs/>
                <w:szCs w:val="18"/>
              </w:rPr>
            </w:pPr>
            <w:r>
              <w:rPr>
                <w:rFonts w:eastAsia="Times New Roman" w:cstheme="minorHAnsi"/>
                <w:iCs/>
                <w:szCs w:val="18"/>
              </w:rPr>
              <w:t xml:space="preserve">14A.6.3.2.6 Building setback and size – Styx River Setback </w:t>
            </w:r>
            <w:r w:rsidR="007D36C6">
              <w:rPr>
                <w:rFonts w:eastAsia="Times New Roman" w:cstheme="minorHAnsi"/>
                <w:iCs/>
                <w:szCs w:val="18"/>
              </w:rPr>
              <w:t>qualifying matter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34A08" w14:textId="3EFBD05D" w:rsidR="00541F71" w:rsidRPr="00B0312B" w:rsidRDefault="00541F71" w:rsidP="0068658D">
            <w:pPr>
              <w:spacing w:before="60" w:after="60"/>
              <w:rPr>
                <w:rFonts w:eastAsia="Times New Roman" w:cstheme="minorHAnsi"/>
                <w:iCs/>
                <w:szCs w:val="18"/>
              </w:rPr>
            </w:pPr>
            <w:r w:rsidRPr="00983AA5">
              <w:rPr>
                <w:rFonts w:eastAsia="Times New Roman" w:cstheme="minorHAnsi"/>
                <w:iCs/>
                <w:szCs w:val="18"/>
              </w:rPr>
              <w:t xml:space="preserve">The </w:t>
            </w:r>
            <w:r>
              <w:rPr>
                <w:rFonts w:eastAsia="Times New Roman" w:cstheme="minorHAnsi"/>
                <w:iCs/>
                <w:szCs w:val="18"/>
              </w:rPr>
              <w:t>+</w:t>
            </w:r>
            <w:r w:rsidRPr="00983AA5">
              <w:rPr>
                <w:rFonts w:eastAsia="Times New Roman" w:cstheme="minorHAnsi"/>
                <w:iCs/>
                <w:szCs w:val="18"/>
              </w:rPr>
              <w:t>m</w:t>
            </w:r>
            <w:r>
              <w:rPr>
                <w:rFonts w:eastAsia="Times New Roman" w:cstheme="minorHAnsi"/>
                <w:iCs/>
                <w:szCs w:val="18"/>
              </w:rPr>
              <w:t xml:space="preserve"> </w:t>
            </w:r>
            <w:r w:rsidRPr="00983AA5">
              <w:rPr>
                <w:rFonts w:eastAsia="Times New Roman" w:cstheme="minorHAnsi"/>
                <w:iCs/>
                <w:szCs w:val="18"/>
              </w:rPr>
              <w:t>minimum</w:t>
            </w:r>
            <w:r>
              <w:rPr>
                <w:rFonts w:eastAsia="Times New Roman" w:cstheme="minorHAnsi"/>
                <w:iCs/>
                <w:szCs w:val="18"/>
              </w:rPr>
              <w:t xml:space="preserve"> building setback from + i</w:t>
            </w:r>
            <w:r w:rsidRPr="00983AA5">
              <w:rPr>
                <w:rFonts w:eastAsia="Times New Roman" w:cstheme="minorHAnsi"/>
                <w:iCs/>
                <w:szCs w:val="18"/>
              </w:rPr>
              <w:t>s infringed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6BF4E4" w14:textId="77777777" w:rsidR="00541F71" w:rsidRPr="00482F09" w:rsidRDefault="00541F71" w:rsidP="0068658D">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9E9C73" w14:textId="77777777" w:rsidR="00541F71" w:rsidRPr="00983AA5" w:rsidRDefault="00541F71" w:rsidP="0068658D">
            <w:pPr>
              <w:spacing w:before="60" w:after="60"/>
              <w:rPr>
                <w:rFonts w:eastAsia="Times New Roman" w:cstheme="minorHAnsi"/>
                <w:iCs/>
                <w:szCs w:val="18"/>
              </w:rPr>
            </w:pPr>
            <w:r>
              <w:rPr>
                <w:rFonts w:eastAsia="Times New Roman" w:cstheme="minorHAnsi"/>
                <w:iCs/>
                <w:szCs w:val="18"/>
              </w:rPr>
              <w:t>No clause</w:t>
            </w:r>
          </w:p>
        </w:tc>
      </w:tr>
    </w:tbl>
    <w:p w14:paraId="0DA4F25F" w14:textId="77777777" w:rsidR="00F83A46" w:rsidRDefault="00F83A46" w:rsidP="00F83A46">
      <w:pPr>
        <w:rPr>
          <w:rFonts w:cstheme="minorHAnsi"/>
          <w:color w:val="FF0000"/>
        </w:rPr>
      </w:pPr>
    </w:p>
    <w:p w14:paraId="1C299946" w14:textId="77777777" w:rsidR="00F83A46" w:rsidRPr="00133D71" w:rsidRDefault="00F83A46" w:rsidP="00F83A46">
      <w:pPr>
        <w:pStyle w:val="Style1"/>
        <w:rPr>
          <w:rFonts w:cstheme="minorHAnsi"/>
        </w:rPr>
      </w:pPr>
      <w:bookmarkStart w:id="9" w:name="_Toc202292770"/>
      <w:r w:rsidRPr="00133D71">
        <w:rPr>
          <w:rFonts w:cstheme="minorHAnsi"/>
        </w:rPr>
        <w:t>CHAPTER 14 – RS &amp; RSDT STANDARDS</w:t>
      </w:r>
      <w:bookmarkEnd w:id="9"/>
    </w:p>
    <w:p w14:paraId="02E9E1EF" w14:textId="77777777" w:rsidR="00F83A46" w:rsidRPr="00133D71" w:rsidRDefault="00F83A46" w:rsidP="00F83A46">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5D889021" w14:textId="77777777" w:rsidTr="00960D98">
        <w:trPr>
          <w:cantSplit/>
        </w:trPr>
        <w:tc>
          <w:tcPr>
            <w:tcW w:w="1560" w:type="dxa"/>
            <w:shd w:val="clear" w:color="auto" w:fill="44546A" w:themeFill="text2"/>
          </w:tcPr>
          <w:p w14:paraId="618D3695"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173EB25"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7109BF8"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33C5568"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CA553B2"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83A46" w:rsidRPr="00133D71" w14:paraId="6D3A61AB" w14:textId="77777777" w:rsidTr="00960D98">
        <w:tc>
          <w:tcPr>
            <w:tcW w:w="1560" w:type="dxa"/>
            <w:shd w:val="clear" w:color="auto" w:fill="auto"/>
          </w:tcPr>
          <w:p w14:paraId="5B0E323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RD1/RD2</w:t>
            </w:r>
          </w:p>
          <w:p w14:paraId="4AA9DF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14.4.1.5 NC2/NC3</w:t>
            </w:r>
          </w:p>
        </w:tc>
        <w:tc>
          <w:tcPr>
            <w:tcW w:w="1984" w:type="dxa"/>
            <w:shd w:val="clear" w:color="auto" w:fill="auto"/>
          </w:tcPr>
          <w:p w14:paraId="71DD97A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 Site density</w:t>
            </w:r>
          </w:p>
        </w:tc>
        <w:tc>
          <w:tcPr>
            <w:tcW w:w="2693" w:type="dxa"/>
            <w:shd w:val="clear" w:color="auto" w:fill="auto"/>
          </w:tcPr>
          <w:p w14:paraId="5D0F135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contained within a net site area between 400m</w:t>
            </w:r>
            <w:r w:rsidRPr="00133D71">
              <w:rPr>
                <w:rFonts w:eastAsia="Times New Roman" w:cstheme="minorHAnsi"/>
                <w:iCs/>
                <w:szCs w:val="18"/>
                <w:vertAlign w:val="superscript"/>
              </w:rPr>
              <w:t>2</w:t>
            </w:r>
            <w:r w:rsidRPr="00133D71">
              <w:rPr>
                <w:rFonts w:eastAsia="Times New Roman" w:cstheme="minorHAnsi"/>
                <w:iCs/>
                <w:szCs w:val="18"/>
              </w:rPr>
              <w:t xml:space="preserve"> and 450m</w:t>
            </w:r>
            <w:r w:rsidRPr="00133D71">
              <w:rPr>
                <w:rFonts w:eastAsia="Times New Roman" w:cstheme="minorHAnsi"/>
                <w:iCs/>
                <w:szCs w:val="18"/>
                <w:vertAlign w:val="superscript"/>
              </w:rPr>
              <w:t xml:space="preserve">2 </w:t>
            </w:r>
            <w:r w:rsidRPr="00133D71">
              <w:rPr>
                <w:rFonts w:eastAsia="Times New Roman" w:cstheme="minorHAnsi"/>
                <w:iCs/>
                <w:szCs w:val="18"/>
              </w:rPr>
              <w:t>/ 300m</w:t>
            </w:r>
            <w:r w:rsidRPr="00133D71">
              <w:rPr>
                <w:rFonts w:eastAsia="Times New Roman" w:cstheme="minorHAnsi"/>
                <w:iCs/>
                <w:szCs w:val="18"/>
                <w:vertAlign w:val="superscript"/>
              </w:rPr>
              <w:t>2</w:t>
            </w:r>
            <w:r w:rsidRPr="00133D71">
              <w:rPr>
                <w:rFonts w:eastAsia="Times New Roman" w:cstheme="minorHAnsi"/>
                <w:iCs/>
                <w:szCs w:val="18"/>
              </w:rPr>
              <w:t xml:space="preserve"> and 330m</w:t>
            </w:r>
            <w:r w:rsidRPr="00133D71">
              <w:rPr>
                <w:rFonts w:eastAsia="Times New Roman" w:cstheme="minorHAnsi"/>
                <w:iCs/>
                <w:szCs w:val="18"/>
                <w:vertAlign w:val="superscript"/>
              </w:rPr>
              <w:t xml:space="preserve">2 </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666DE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net site area of Lot + is less than 400m</w:t>
            </w:r>
            <w:r w:rsidRPr="00133D71">
              <w:rPr>
                <w:rFonts w:eastAsia="Times New Roman" w:cstheme="minorHAnsi"/>
                <w:iCs/>
                <w:szCs w:val="18"/>
                <w:vertAlign w:val="superscript"/>
              </w:rPr>
              <w:t>2</w:t>
            </w:r>
            <w:r w:rsidRPr="00133D71">
              <w:rPr>
                <w:rFonts w:eastAsia="Times New Roman" w:cstheme="minorHAnsi"/>
                <w:iCs/>
                <w:szCs w:val="18"/>
              </w:rPr>
              <w:t xml:space="preserve"> / 300m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53666D2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lastRenderedPageBreak/>
              <w:t>The proposed minor residential unit is not a detached building and must therefore be assessed as a residential unit. The net site area is less than 400m</w:t>
            </w:r>
            <w:r w:rsidRPr="00133D71">
              <w:rPr>
                <w:rFonts w:eastAsia="Times New Roman" w:cstheme="minorHAnsi"/>
                <w:iCs/>
                <w:szCs w:val="18"/>
                <w:vertAlign w:val="superscript"/>
              </w:rPr>
              <w:t>2</w:t>
            </w:r>
            <w:r w:rsidRPr="00133D71">
              <w:rPr>
                <w:rFonts w:eastAsia="Times New Roman" w:cstheme="minorHAnsi"/>
                <w:iCs/>
                <w:szCs w:val="18"/>
              </w:rPr>
              <w:t xml:space="preserve"> / 300m</w:t>
            </w:r>
            <w:r w:rsidRPr="00133D71">
              <w:rPr>
                <w:rFonts w:eastAsia="Times New Roman" w:cstheme="minorHAnsi"/>
                <w:iCs/>
                <w:szCs w:val="18"/>
                <w:vertAlign w:val="superscript"/>
              </w:rPr>
              <w:t>2</w:t>
            </w:r>
            <w:r w:rsidRPr="00133D71">
              <w:rPr>
                <w:rFonts w:eastAsia="Times New Roman" w:cstheme="minorHAnsi"/>
                <w:iCs/>
                <w:szCs w:val="18"/>
              </w:rPr>
              <w:t>, being +m</w:t>
            </w:r>
            <w:r w:rsidRPr="00133D71">
              <w:rPr>
                <w:rFonts w:eastAsia="Times New Roman" w:cstheme="minorHAnsi"/>
                <w:iCs/>
                <w:szCs w:val="18"/>
                <w:vertAlign w:val="superscript"/>
              </w:rPr>
              <w:t>2</w:t>
            </w:r>
            <w:r w:rsidRPr="00133D71">
              <w:rPr>
                <w:rFonts w:eastAsia="Times New Roman" w:cstheme="minorHAnsi"/>
                <w:iCs/>
                <w:szCs w:val="18"/>
              </w:rPr>
              <w:t>.</w:t>
            </w:r>
          </w:p>
        </w:tc>
        <w:tc>
          <w:tcPr>
            <w:tcW w:w="2268" w:type="dxa"/>
            <w:shd w:val="clear" w:color="auto" w:fill="auto"/>
          </w:tcPr>
          <w:p w14:paraId="1B76D806" w14:textId="77777777" w:rsidR="00F83A46" w:rsidRPr="00133D71" w:rsidRDefault="00F83A46" w:rsidP="00960D98">
            <w:pPr>
              <w:spacing w:before="60" w:after="60"/>
              <w:rPr>
                <w:rFonts w:eastAsia="Times New Roman" w:cstheme="minorHAnsi"/>
                <w:i/>
                <w:iCs/>
                <w:color w:val="FF0000"/>
                <w:szCs w:val="18"/>
              </w:rPr>
            </w:pPr>
            <w:r w:rsidRPr="00133D71">
              <w:rPr>
                <w:rFonts w:eastAsia="Times New Roman" w:cstheme="minorHAnsi"/>
                <w:iCs/>
                <w:szCs w:val="18"/>
              </w:rPr>
              <w:lastRenderedPageBreak/>
              <w:t xml:space="preserve">14.15.2 - Site density and site coverage </w:t>
            </w:r>
            <w:r w:rsidRPr="00133D71">
              <w:rPr>
                <w:rFonts w:eastAsia="Times New Roman" w:cstheme="minorHAnsi"/>
                <w:i/>
                <w:iCs/>
                <w:color w:val="FF0000"/>
                <w:szCs w:val="18"/>
              </w:rPr>
              <w:t>RD only</w:t>
            </w:r>
          </w:p>
        </w:tc>
        <w:tc>
          <w:tcPr>
            <w:tcW w:w="1701" w:type="dxa"/>
            <w:shd w:val="clear" w:color="auto" w:fill="auto"/>
          </w:tcPr>
          <w:p w14:paraId="394A2A0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6E316906" w14:textId="77777777" w:rsidTr="00960D98">
        <w:tc>
          <w:tcPr>
            <w:tcW w:w="1560" w:type="dxa"/>
            <w:shd w:val="clear" w:color="auto" w:fill="auto"/>
          </w:tcPr>
          <w:p w14:paraId="73C1E03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14.4.1.2 C3</w:t>
            </w:r>
          </w:p>
        </w:tc>
        <w:tc>
          <w:tcPr>
            <w:tcW w:w="1984" w:type="dxa"/>
            <w:shd w:val="clear" w:color="auto" w:fill="auto"/>
          </w:tcPr>
          <w:p w14:paraId="6FC4A5E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14.4.2.2 Tree and garden planting</w:t>
            </w:r>
          </w:p>
        </w:tc>
        <w:tc>
          <w:tcPr>
            <w:tcW w:w="2693" w:type="dxa"/>
            <w:shd w:val="clear" w:color="auto" w:fill="auto"/>
          </w:tcPr>
          <w:p w14:paraId="661E7B9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landscaping does not comply as +</w:t>
            </w:r>
          </w:p>
        </w:tc>
        <w:tc>
          <w:tcPr>
            <w:tcW w:w="2268" w:type="dxa"/>
            <w:shd w:val="clear" w:color="auto" w:fill="auto"/>
          </w:tcPr>
          <w:p w14:paraId="3A7851D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shd w:val="clear" w:color="auto" w:fill="auto"/>
          </w:tcPr>
          <w:p w14:paraId="34E91E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297AA136" w14:textId="77777777" w:rsidTr="00960D98">
        <w:tc>
          <w:tcPr>
            <w:tcW w:w="1560" w:type="dxa"/>
            <w:shd w:val="clear" w:color="auto" w:fill="auto"/>
          </w:tcPr>
          <w:p w14:paraId="789708C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RD8</w:t>
            </w:r>
          </w:p>
        </w:tc>
        <w:tc>
          <w:tcPr>
            <w:tcW w:w="1984" w:type="dxa"/>
            <w:shd w:val="clear" w:color="auto" w:fill="auto"/>
          </w:tcPr>
          <w:p w14:paraId="5537E4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C515CB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proposal is a multi-unit residential complex in the Residential Suburban Transition zone involving more than 4 units - + units proposed.</w:t>
            </w:r>
          </w:p>
        </w:tc>
        <w:tc>
          <w:tcPr>
            <w:tcW w:w="2268" w:type="dxa"/>
            <w:shd w:val="clear" w:color="auto" w:fill="auto"/>
          </w:tcPr>
          <w:p w14:paraId="385EED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 Residential design principles</w:t>
            </w:r>
          </w:p>
        </w:tc>
        <w:tc>
          <w:tcPr>
            <w:tcW w:w="1701" w:type="dxa"/>
            <w:shd w:val="clear" w:color="auto" w:fill="auto"/>
          </w:tcPr>
          <w:p w14:paraId="2CC1FFA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A268CF7" w14:textId="77777777" w:rsidTr="00960D98">
        <w:tc>
          <w:tcPr>
            <w:tcW w:w="1560" w:type="dxa"/>
            <w:shd w:val="clear" w:color="auto" w:fill="auto"/>
          </w:tcPr>
          <w:p w14:paraId="608756C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RD19</w:t>
            </w:r>
          </w:p>
        </w:tc>
        <w:tc>
          <w:tcPr>
            <w:tcW w:w="1984" w:type="dxa"/>
            <w:shd w:val="clear" w:color="auto" w:fill="auto"/>
          </w:tcPr>
          <w:p w14:paraId="4318F90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14.4.2.3 Building height</w:t>
            </w:r>
          </w:p>
        </w:tc>
        <w:tc>
          <w:tcPr>
            <w:tcW w:w="2693" w:type="dxa"/>
            <w:shd w:val="clear" w:color="auto" w:fill="auto"/>
          </w:tcPr>
          <w:p w14:paraId="3016F2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8m maximum building height is exceeded by +m.</w:t>
            </w:r>
          </w:p>
        </w:tc>
        <w:tc>
          <w:tcPr>
            <w:tcW w:w="2268" w:type="dxa"/>
            <w:shd w:val="clear" w:color="auto" w:fill="auto"/>
          </w:tcPr>
          <w:p w14:paraId="7B59CBC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shd w:val="clear" w:color="auto" w:fill="auto"/>
          </w:tcPr>
          <w:p w14:paraId="3EECB69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F49716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FA90B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RD21</w:t>
            </w:r>
          </w:p>
          <w:p w14:paraId="4E8F4E3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B79C1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14.4.2.4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EC2CF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35% maximum site coverage is exceeded by +% (+m</w:t>
            </w:r>
            <w:r w:rsidRPr="00133D71">
              <w:rPr>
                <w:rFonts w:eastAsia="Times New Roman" w:cstheme="minorHAnsi"/>
                <w:iCs/>
                <w:szCs w:val="18"/>
                <w:vertAlign w:val="superscript"/>
              </w:rPr>
              <w:t>2</w:t>
            </w:r>
            <w:r w:rsidRPr="00133D71">
              <w:rPr>
                <w:rFonts w:eastAsia="Times New Roman" w:cstheme="minorHAnsi"/>
                <w:iCs/>
                <w:szCs w:val="18"/>
              </w:rPr>
              <w:t>).</w:t>
            </w:r>
          </w:p>
          <w:p w14:paraId="1F850CC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The site coverage exceeds 40% - </w:t>
            </w:r>
            <w:r>
              <w:rPr>
                <w:rFonts w:eastAsia="Times New Roman" w:cstheme="minorHAnsi"/>
                <w:iCs/>
                <w:szCs w:val="18"/>
              </w:rPr>
              <w:t>+</w:t>
            </w:r>
            <w:r w:rsidRPr="00133D71">
              <w:rPr>
                <w:rFonts w:eastAsia="Times New Roman" w:cstheme="minorHAnsi"/>
                <w:iCs/>
                <w:szCs w:val="18"/>
              </w:rPr>
              <w:t>%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48892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14.15.2 - Site density and site coverage</w:t>
            </w:r>
            <w:r w:rsidRPr="00133D71">
              <w:rPr>
                <w:rFonts w:eastAsia="Times New Roman" w:cstheme="minorHAnsi"/>
                <w:i/>
                <w:iCs/>
                <w:color w:val="FF0000"/>
                <w:szCs w:val="18"/>
              </w:rPr>
              <w:t xml:space="preserve"> RD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2B35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Must not be limited or publicly notified </w:t>
            </w:r>
            <w:r w:rsidRPr="00133D71">
              <w:rPr>
                <w:rFonts w:eastAsia="Times New Roman" w:cstheme="minorHAnsi"/>
                <w:i/>
                <w:iCs/>
                <w:color w:val="FF0000"/>
                <w:szCs w:val="18"/>
              </w:rPr>
              <w:t>RD only</w:t>
            </w:r>
          </w:p>
          <w:p w14:paraId="7B6651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r w:rsidRPr="00133D71">
              <w:rPr>
                <w:rFonts w:eastAsia="Times New Roman" w:cstheme="minorHAnsi"/>
                <w:i/>
                <w:iCs/>
                <w:color w:val="FF0000"/>
                <w:szCs w:val="18"/>
              </w:rPr>
              <w:t xml:space="preserve"> NC only</w:t>
            </w:r>
          </w:p>
        </w:tc>
      </w:tr>
      <w:tr w:rsidR="00F83A46" w:rsidRPr="00133D71" w14:paraId="765E6DD2"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91520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4411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42D15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outdoor living space does not meet the +m minimum dimension or the 90/50m</w:t>
            </w:r>
            <w:r w:rsidRPr="00133D71">
              <w:rPr>
                <w:rFonts w:eastAsia="Times New Roman" w:cstheme="minorHAnsi"/>
                <w:iCs/>
                <w:szCs w:val="18"/>
                <w:vertAlign w:val="superscript"/>
              </w:rPr>
              <w:t>2</w:t>
            </w:r>
            <w:r w:rsidRPr="00133D71">
              <w:rPr>
                <w:rFonts w:eastAsia="Times New Roman" w:cstheme="minorHAnsi"/>
                <w:iCs/>
                <w:szCs w:val="18"/>
              </w:rPr>
              <w:t xml:space="preserve"> minimum area. +m</w:t>
            </w:r>
            <w:r w:rsidRPr="00133D71">
              <w:rPr>
                <w:rFonts w:eastAsia="Times New Roman" w:cstheme="minorHAnsi"/>
                <w:iCs/>
                <w:szCs w:val="18"/>
                <w:vertAlign w:val="superscript"/>
              </w:rPr>
              <w:t>2</w:t>
            </w:r>
            <w:r w:rsidRPr="00133D71">
              <w:rPr>
                <w:rFonts w:eastAsia="Times New Roman" w:cstheme="minorHAnsi"/>
                <w:iCs/>
                <w:szCs w:val="18"/>
              </w:rPr>
              <w:t xml:space="preserve"> with a minimum dimension of +m is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6524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14.15.20 - Outdoor living space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A006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01F5B61C"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FA7FB8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RD20</w:t>
            </w:r>
          </w:p>
          <w:p w14:paraId="0A69A67E" w14:textId="77777777" w:rsidR="00F83A46" w:rsidRPr="00133D71" w:rsidRDefault="00F83A46"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24DC9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14.4.2.6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2F0B6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D669D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A7C9CE"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5324884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A581495"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14.4.1.3 RD22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1A6BC1"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14.4.2.4 a. ii. Site coverage for multi-unit residential complexes, social housing and older persons’ housing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A48A82"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Site</w:t>
            </w:r>
            <w:r w:rsidRPr="00143F56">
              <w:rPr>
                <w:rFonts w:eastAsia="Times New Roman" w:cstheme="minorHAnsi"/>
                <w:iCs/>
                <w:szCs w:val="18"/>
              </w:rPr>
              <w:t xml:space="preserve"> coverage is between 40-45% (calculated over the </w:t>
            </w:r>
            <w:r w:rsidRPr="004D176A">
              <w:rPr>
                <w:rFonts w:eastAsia="Times New Roman" w:cstheme="minorHAnsi"/>
                <w:iCs/>
                <w:szCs w:val="18"/>
              </w:rPr>
              <w:t>net site area</w:t>
            </w:r>
            <w:r w:rsidRPr="00143F56">
              <w:rPr>
                <w:rFonts w:eastAsia="Times New Roman" w:cstheme="minorHAnsi"/>
                <w:iCs/>
                <w:szCs w:val="18"/>
              </w:rPr>
              <w:t> of the </w:t>
            </w:r>
            <w:r w:rsidRPr="004D176A">
              <w:rPr>
                <w:rFonts w:eastAsia="Times New Roman" w:cstheme="minorHAnsi"/>
                <w:iCs/>
                <w:szCs w:val="18"/>
              </w:rPr>
              <w:t>site</w:t>
            </w:r>
            <w:r w:rsidRPr="00143F56">
              <w:rPr>
                <w:rFonts w:eastAsia="Times New Roman" w:cstheme="minorHAnsi"/>
                <w:iCs/>
                <w:szCs w:val="18"/>
              </w:rPr>
              <w:t> of the entire complex or group of units)</w:t>
            </w:r>
            <w:r>
              <w:rPr>
                <w:rFonts w:eastAsia="Times New Roman" w:cstheme="minorHAnsi"/>
                <w:iCs/>
                <w:szCs w:val="18"/>
              </w:rPr>
              <w:t xml:space="preserve"> - +</w:t>
            </w:r>
            <w:r w:rsidRPr="00143F56">
              <w:rPr>
                <w:rFonts w:eastAsia="Times New Roman" w:cstheme="minorHAnsi"/>
                <w:iCs/>
                <w:szCs w:val="18"/>
              </w:rPr>
              <w:t>%</w:t>
            </w:r>
            <w:r>
              <w:rPr>
                <w:rFonts w:eastAsia="Times New Roman" w:cstheme="minorHAnsi"/>
                <w:iCs/>
                <w:szCs w:val="18"/>
              </w:rPr>
              <w:t xml:space="preserve"> proposed</w:t>
            </w:r>
            <w:r w:rsidRPr="00143F56">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6243F7"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14.15.2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D6310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7C082E09" w14:textId="77777777" w:rsidTr="00960D98">
        <w:tc>
          <w:tcPr>
            <w:tcW w:w="1560" w:type="dxa"/>
            <w:shd w:val="clear" w:color="auto" w:fill="auto"/>
          </w:tcPr>
          <w:p w14:paraId="3B8BF8D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RD26</w:t>
            </w:r>
          </w:p>
          <w:p w14:paraId="03D6E232" w14:textId="77777777" w:rsidR="00F83A46" w:rsidRPr="00133D71" w:rsidRDefault="00F83A46" w:rsidP="00960D98">
            <w:pPr>
              <w:spacing w:before="60" w:after="60"/>
              <w:rPr>
                <w:rFonts w:eastAsia="Times New Roman" w:cstheme="minorHAnsi"/>
                <w:iCs/>
                <w:szCs w:val="18"/>
              </w:rPr>
            </w:pPr>
          </w:p>
        </w:tc>
        <w:tc>
          <w:tcPr>
            <w:tcW w:w="1984" w:type="dxa"/>
            <w:shd w:val="clear" w:color="auto" w:fill="auto"/>
          </w:tcPr>
          <w:p w14:paraId="65B05C9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14.4.2.7 Minimum building setbacks from internal boundaries and railway lines</w:t>
            </w:r>
          </w:p>
        </w:tc>
        <w:tc>
          <w:tcPr>
            <w:tcW w:w="2693" w:type="dxa"/>
            <w:shd w:val="clear" w:color="auto" w:fill="auto"/>
          </w:tcPr>
          <w:p w14:paraId="39DC470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p>
        </w:tc>
        <w:tc>
          <w:tcPr>
            <w:tcW w:w="2268" w:type="dxa"/>
            <w:shd w:val="clear" w:color="auto" w:fill="auto"/>
          </w:tcPr>
          <w:p w14:paraId="529D7FE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7F41A3A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p w14:paraId="142F2CFC" w14:textId="77777777" w:rsidR="00F83A46" w:rsidRPr="00133D71" w:rsidRDefault="00F83A46" w:rsidP="00960D98">
            <w:pPr>
              <w:spacing w:before="60" w:after="60"/>
              <w:rPr>
                <w:rFonts w:eastAsia="Times New Roman" w:cstheme="minorHAnsi"/>
                <w:lang w:eastAsia="en-NZ"/>
              </w:rPr>
            </w:pPr>
            <w:r w:rsidRPr="00133D71">
              <w:rPr>
                <w:rFonts w:eastAsia="Times New Roman" w:cstheme="minorHAnsi"/>
                <w:iCs/>
                <w:szCs w:val="18"/>
              </w:rPr>
              <w:t>Whether the reduced setback will enable buildings to be maintained without requiring access via the rail corridor</w:t>
            </w:r>
          </w:p>
        </w:tc>
        <w:tc>
          <w:tcPr>
            <w:tcW w:w="1701" w:type="dxa"/>
            <w:shd w:val="clear" w:color="auto" w:fill="auto"/>
          </w:tcPr>
          <w:p w14:paraId="70DD7CC3"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02FFA491" w14:textId="77777777" w:rsidTr="00960D98">
        <w:tc>
          <w:tcPr>
            <w:tcW w:w="1560" w:type="dxa"/>
            <w:shd w:val="clear" w:color="auto" w:fill="auto"/>
          </w:tcPr>
          <w:p w14:paraId="60DB105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RD27</w:t>
            </w:r>
          </w:p>
          <w:p w14:paraId="4F0FE527" w14:textId="77777777" w:rsidR="00F83A46" w:rsidRPr="00133D71" w:rsidRDefault="00F83A46" w:rsidP="00960D98">
            <w:pPr>
              <w:spacing w:before="60" w:after="60"/>
              <w:rPr>
                <w:rFonts w:eastAsia="Times New Roman" w:cstheme="minorHAnsi"/>
                <w:iCs/>
                <w:szCs w:val="18"/>
              </w:rPr>
            </w:pPr>
          </w:p>
        </w:tc>
        <w:tc>
          <w:tcPr>
            <w:tcW w:w="1984" w:type="dxa"/>
            <w:shd w:val="clear" w:color="auto" w:fill="auto"/>
          </w:tcPr>
          <w:p w14:paraId="2FD6DE7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14.4.2.8 Minimum setback for balconies and living space windows from internal boundaries</w:t>
            </w:r>
          </w:p>
        </w:tc>
        <w:tc>
          <w:tcPr>
            <w:tcW w:w="2693" w:type="dxa"/>
            <w:shd w:val="clear" w:color="auto" w:fill="auto"/>
          </w:tcPr>
          <w:p w14:paraId="61203D49"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p>
        </w:tc>
        <w:tc>
          <w:tcPr>
            <w:tcW w:w="2268" w:type="dxa"/>
            <w:shd w:val="clear" w:color="auto" w:fill="auto"/>
          </w:tcPr>
          <w:p w14:paraId="2CDC081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10301E4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shd w:val="clear" w:color="auto" w:fill="auto"/>
          </w:tcPr>
          <w:p w14:paraId="21061FD3"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2AEC048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4590A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E2364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14.4.2.9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488E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+m from the road boundary / shared access - +m setback proposed.</w:t>
            </w:r>
          </w:p>
          <w:p w14:paraId="0D7D1BF4" w14:textId="77777777" w:rsidR="00F83A46" w:rsidRPr="00133D71" w:rsidRDefault="00F83A46" w:rsidP="00960D9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A613B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F3689"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50801C7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B778CC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1B72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14.4.2.10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BC70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fence exceeds the 1.8m maximum height within the road boundary setback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CF479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927F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13EB39D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D07E9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lastRenderedPageBreak/>
              <w:t>14.4.1.3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95F2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14.4.2.11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906AE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62F8BD" w14:textId="77777777" w:rsidR="00F83A46" w:rsidRPr="00133D71" w:rsidRDefault="00F83A46" w:rsidP="00960D98">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ED4133" w14:textId="77777777" w:rsidR="00F83A46" w:rsidRPr="00133D71" w:rsidRDefault="00F83A46" w:rsidP="00960D98">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F83A46" w:rsidRPr="00133D71" w14:paraId="71D8935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217A2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14.4.1.2 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B5C92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14.4.2.12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F3B6F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area or +m minimum dimension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BEDF9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5B1F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7191189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C9A39B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RD34</w:t>
            </w:r>
          </w:p>
          <w:p w14:paraId="63A40C26" w14:textId="77777777" w:rsidR="00F83A46" w:rsidRPr="00133D71" w:rsidRDefault="00F83A46"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72E74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14.4.1.3.a.i. Residential activities within the 50dB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which are not provided for as a permitted or controlled activity.</w:t>
            </w:r>
          </w:p>
          <w:p w14:paraId="7E1F1742" w14:textId="77777777" w:rsidR="00F83A46" w:rsidRPr="00133D71" w:rsidRDefault="00F83A46"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CC2CF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The application site is within the 50 dBA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and the proposal is not a permitted or controlled activity.</w:t>
            </w:r>
          </w:p>
          <w:p w14:paraId="78E618CE" w14:textId="77777777" w:rsidR="00F83A46" w:rsidRPr="00133D71" w:rsidRDefault="00F83A46" w:rsidP="00960D98">
            <w:pPr>
              <w:spacing w:before="60" w:after="60"/>
              <w:rPr>
                <w:rFonts w:eastAsia="Times New Roman" w:cstheme="minorHAnsi"/>
                <w:iCs/>
                <w:szCs w:val="18"/>
              </w:rPr>
            </w:pPr>
          </w:p>
          <w:p w14:paraId="2E529A90" w14:textId="77777777" w:rsidR="00F83A46" w:rsidRPr="00133D71" w:rsidRDefault="00F83A46" w:rsidP="00960D98">
            <w:pPr>
              <w:spacing w:before="60" w:after="60"/>
              <w:rPr>
                <w:rFonts w:eastAsia="Times New Roman" w:cstheme="minorHAnsi"/>
                <w:i/>
                <w:iCs/>
                <w:szCs w:val="18"/>
              </w:rPr>
            </w:pPr>
            <w:r w:rsidRPr="00133D71">
              <w:rPr>
                <w:rFonts w:eastAsia="Times New Roman" w:cstheme="minorHAnsi"/>
                <w:i/>
                <w:iCs/>
                <w:color w:val="FF0000"/>
                <w:szCs w:val="18"/>
              </w:rPr>
              <w:t xml:space="preserve">(Refer practice note </w:t>
            </w:r>
            <w:hyperlink r:id="rId8" w:history="1">
              <w:r w:rsidRPr="00133D71">
                <w:rPr>
                  <w:rStyle w:val="Hyperlink"/>
                  <w:rFonts w:eastAsia="Times New Roman" w:cstheme="minorHAnsi"/>
                  <w:i/>
                  <w:iCs/>
                  <w:szCs w:val="18"/>
                  <w:u w:val="single"/>
                </w:rPr>
                <w:t>PN 03/2019</w:t>
              </w:r>
            </w:hyperlink>
            <w:r w:rsidRPr="00133D71">
              <w:rPr>
                <w:rFonts w:eastAsia="Times New Roman" w:cstheme="minorHAnsi"/>
                <w:i/>
                <w:iCs/>
                <w:color w:val="FF0000"/>
                <w:szCs w:val="18"/>
              </w:rPr>
              <w:t xml:space="preserve"> for rule breaches waived by CIAL – still need to include as a non-compliance but no written approval needed – cover in assessment).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0466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14.4.1.3 RD34 – </w:t>
            </w:r>
          </w:p>
          <w:p w14:paraId="4F98B65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a. The extent to which effects, </w:t>
            </w:r>
            <w:proofErr w:type="gramStart"/>
            <w:r w:rsidRPr="00133D71">
              <w:rPr>
                <w:rFonts w:eastAsia="Times New Roman" w:cstheme="minorHAnsi"/>
                <w:iCs/>
                <w:szCs w:val="18"/>
              </w:rPr>
              <w:t>as a result of</w:t>
            </w:r>
            <w:proofErr w:type="gramEnd"/>
            <w:r w:rsidRPr="00133D71">
              <w:rPr>
                <w:rFonts w:eastAsia="Times New Roman" w:cstheme="minorHAnsi"/>
                <w:iCs/>
                <w:szCs w:val="18"/>
              </w:rPr>
              <w:t xml:space="preserve"> the sensitivity of activities to current and future noise generation from aircraft, are proposed to be managed, including avoidance of any effect that may limit the operation, maintenance or upgrade of Christchurch International Airport.</w:t>
            </w:r>
          </w:p>
          <w:p w14:paraId="30978C1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b. The extent to which appropriate indoor noise insulation is provided </w:t>
            </w:r>
            <w:proofErr w:type="gramStart"/>
            <w:r w:rsidRPr="00133D71">
              <w:rPr>
                <w:rFonts w:eastAsia="Times New Roman" w:cstheme="minorHAnsi"/>
                <w:iCs/>
                <w:szCs w:val="18"/>
              </w:rPr>
              <w:t>with regard to</w:t>
            </w:r>
            <w:proofErr w:type="gramEnd"/>
            <w:r w:rsidRPr="00133D71">
              <w:rPr>
                <w:rFonts w:eastAsia="Times New Roman" w:cstheme="minorHAnsi"/>
                <w:iCs/>
                <w:szCs w:val="18"/>
              </w:rPr>
              <w:t xml:space="preserve">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E6CE9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publicly notified and shall be limited notified only to Christchurch International Airport Limited (absent its written approval).</w:t>
            </w:r>
          </w:p>
        </w:tc>
      </w:tr>
      <w:tr w:rsidR="00F83A46" w:rsidRPr="00133D71" w14:paraId="5F65859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669B54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5CE71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14.4.1.1 P2 Detached minor residential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197B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minor residential unit does not meet activity specific standard 14.4.1.1 P2</w:t>
            </w:r>
          </w:p>
          <w:p w14:paraId="77AF2E4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a. as the net site area is site is less than 450m</w:t>
            </w:r>
            <w:r w:rsidRPr="00133D71">
              <w:rPr>
                <w:rFonts w:eastAsia="Times New Roman" w:cstheme="minorHAnsi"/>
                <w:iCs/>
                <w:szCs w:val="18"/>
                <w:vertAlign w:val="superscript"/>
              </w:rPr>
              <w:t xml:space="preserve">2, </w:t>
            </w:r>
            <w:r w:rsidRPr="00133D71">
              <w:rPr>
                <w:rFonts w:eastAsia="Times New Roman" w:cstheme="minorHAnsi"/>
                <w:iCs/>
                <w:szCs w:val="18"/>
              </w:rPr>
              <w:t>being +m</w:t>
            </w:r>
            <w:r w:rsidRPr="00133D71">
              <w:rPr>
                <w:rFonts w:eastAsia="Times New Roman" w:cstheme="minorHAnsi"/>
                <w:iCs/>
                <w:szCs w:val="18"/>
                <w:vertAlign w:val="superscript"/>
              </w:rPr>
              <w:t>2</w:t>
            </w:r>
            <w:r w:rsidRPr="00133D71">
              <w:rPr>
                <w:rFonts w:eastAsia="Times New Roman" w:cstheme="minorHAnsi"/>
                <w:iCs/>
                <w:szCs w:val="18"/>
              </w:rPr>
              <w:t>.</w:t>
            </w:r>
          </w:p>
          <w:p w14:paraId="168F5AF6" w14:textId="77777777" w:rsidR="00F83A46" w:rsidRPr="00133D71" w:rsidRDefault="00F83A46" w:rsidP="00960D98">
            <w:pPr>
              <w:spacing w:before="60" w:after="60"/>
              <w:rPr>
                <w:rFonts w:cstheme="minorHAnsi"/>
              </w:rPr>
            </w:pPr>
            <w:r w:rsidRPr="00133D71">
              <w:rPr>
                <w:rFonts w:cstheme="minorHAnsi"/>
              </w:rPr>
              <w:t>b. as the gross floor area is greater than 80m</w:t>
            </w:r>
            <w:r w:rsidRPr="00133D71">
              <w:rPr>
                <w:rFonts w:cstheme="minorHAnsi"/>
                <w:vertAlign w:val="superscript"/>
              </w:rPr>
              <w:t>2</w:t>
            </w:r>
            <w:r w:rsidRPr="00133D71">
              <w:rPr>
                <w:rFonts w:cstheme="minorHAnsi"/>
              </w:rPr>
              <w:t xml:space="preserve"> - +m</w:t>
            </w:r>
            <w:r w:rsidRPr="00133D71">
              <w:rPr>
                <w:rFonts w:cstheme="minorHAnsi"/>
                <w:vertAlign w:val="superscript"/>
              </w:rPr>
              <w:t>2</w:t>
            </w:r>
            <w:r w:rsidRPr="00133D71">
              <w:rPr>
                <w:rFonts w:cstheme="minorHAnsi"/>
              </w:rPr>
              <w:t xml:space="preserve"> proposed.</w:t>
            </w:r>
          </w:p>
          <w:p w14:paraId="14A15FC5" w14:textId="77777777" w:rsidR="00F83A46" w:rsidRPr="00133D71" w:rsidRDefault="00F83A46" w:rsidP="00960D98">
            <w:pPr>
              <w:spacing w:before="60" w:after="60"/>
              <w:rPr>
                <w:rFonts w:cstheme="minorHAnsi"/>
              </w:rPr>
            </w:pPr>
            <w:r w:rsidRPr="00133D71">
              <w:rPr>
                <w:rFonts w:cstheme="minorHAnsi"/>
              </w:rPr>
              <w:t>c. as the parking areas for the principal residential unit and minor unit will not be accessed from the same access.</w:t>
            </w:r>
          </w:p>
          <w:p w14:paraId="0DE3B839" w14:textId="77777777" w:rsidR="00F83A46" w:rsidRPr="00133D71" w:rsidRDefault="00F83A46" w:rsidP="00960D98">
            <w:pPr>
              <w:spacing w:before="60" w:after="60"/>
              <w:rPr>
                <w:rFonts w:cstheme="minorHAnsi"/>
              </w:rPr>
            </w:pPr>
            <w:r w:rsidRPr="00133D71">
              <w:rPr>
                <w:rFonts w:cstheme="minorHAnsi"/>
              </w:rPr>
              <w:t>d. as the outdoor living space on the site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1F2A4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14.15.22 Minor residential units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A5381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2828E6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4C4189A"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09EBF"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14.4.2.4 a. ii. Site coverage for multi-unit residential complexes, social housing and older persons’ housing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06ADDA"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Site</w:t>
            </w:r>
            <w:r w:rsidRPr="00143F56">
              <w:rPr>
                <w:rFonts w:eastAsia="Times New Roman" w:cstheme="minorHAnsi"/>
                <w:iCs/>
                <w:szCs w:val="18"/>
              </w:rPr>
              <w:t xml:space="preserve"> coverage </w:t>
            </w:r>
            <w:r>
              <w:rPr>
                <w:rFonts w:eastAsia="Times New Roman" w:cstheme="minorHAnsi"/>
                <w:iCs/>
                <w:szCs w:val="18"/>
              </w:rPr>
              <w:t>exceeds 45</w:t>
            </w:r>
            <w:r w:rsidRPr="00143F56">
              <w:rPr>
                <w:rFonts w:eastAsia="Times New Roman" w:cstheme="minorHAnsi"/>
                <w:iCs/>
                <w:szCs w:val="18"/>
              </w:rPr>
              <w:t>% (calculated over the </w:t>
            </w:r>
            <w:r w:rsidRPr="004D176A">
              <w:rPr>
                <w:rFonts w:eastAsia="Times New Roman" w:cstheme="minorHAnsi"/>
                <w:iCs/>
                <w:szCs w:val="18"/>
              </w:rPr>
              <w:t>net site area</w:t>
            </w:r>
            <w:r w:rsidRPr="00143F56">
              <w:rPr>
                <w:rFonts w:eastAsia="Times New Roman" w:cstheme="minorHAnsi"/>
                <w:iCs/>
                <w:szCs w:val="18"/>
              </w:rPr>
              <w:t> of the </w:t>
            </w:r>
            <w:r w:rsidRPr="004D176A">
              <w:rPr>
                <w:rFonts w:eastAsia="Times New Roman" w:cstheme="minorHAnsi"/>
                <w:iCs/>
                <w:szCs w:val="18"/>
              </w:rPr>
              <w:t>site</w:t>
            </w:r>
            <w:r w:rsidRPr="00143F56">
              <w:rPr>
                <w:rFonts w:eastAsia="Times New Roman" w:cstheme="minorHAnsi"/>
                <w:iCs/>
                <w:szCs w:val="18"/>
              </w:rPr>
              <w:t> of the entire complex or group of units)</w:t>
            </w:r>
            <w:r>
              <w:rPr>
                <w:rFonts w:eastAsia="Times New Roman" w:cstheme="minorHAnsi"/>
                <w:iCs/>
                <w:szCs w:val="18"/>
              </w:rPr>
              <w:t xml:space="preserve"> - +</w:t>
            </w:r>
            <w:r w:rsidRPr="00143F56">
              <w:rPr>
                <w:rFonts w:eastAsia="Times New Roman" w:cstheme="minorHAnsi"/>
                <w:iCs/>
                <w:szCs w:val="18"/>
              </w:rPr>
              <w:t>%</w:t>
            </w:r>
            <w:r>
              <w:rPr>
                <w:rFonts w:eastAsia="Times New Roman" w:cstheme="minorHAnsi"/>
                <w:iCs/>
                <w:szCs w:val="18"/>
              </w:rPr>
              <w:t xml:space="preserve"> proposed</w:t>
            </w:r>
            <w:r w:rsidRPr="00143F56">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483AF9"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0B2476"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No clause</w:t>
            </w:r>
          </w:p>
        </w:tc>
      </w:tr>
    </w:tbl>
    <w:p w14:paraId="359F061A" w14:textId="77777777" w:rsidR="00F83A46" w:rsidRDefault="00F83A46" w:rsidP="00F83A46"/>
    <w:p w14:paraId="18413EAF" w14:textId="156E4504" w:rsidR="00DA2667" w:rsidRPr="00133D71" w:rsidRDefault="00DD01C9" w:rsidP="00133D71">
      <w:pPr>
        <w:pStyle w:val="Style1"/>
      </w:pPr>
      <w:bookmarkStart w:id="10" w:name="_Toc202292771"/>
      <w:r w:rsidRPr="00133D71">
        <w:t>CHAPTER 14</w:t>
      </w:r>
      <w:r w:rsidR="00DA2667" w:rsidRPr="00133D71">
        <w:t xml:space="preserve"> – RMD STANDARDS</w:t>
      </w:r>
      <w:bookmarkEnd w:id="1"/>
      <w:bookmarkEnd w:id="10"/>
    </w:p>
    <w:p w14:paraId="1A0E6DA8" w14:textId="77777777" w:rsidR="00DA2667" w:rsidRPr="00133D71" w:rsidRDefault="00DA2667">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A2667" w:rsidRPr="00133D71" w14:paraId="78A1C98A" w14:textId="77777777" w:rsidTr="00D7336A">
        <w:trPr>
          <w:cantSplit/>
        </w:trPr>
        <w:tc>
          <w:tcPr>
            <w:tcW w:w="1560" w:type="dxa"/>
            <w:shd w:val="clear" w:color="auto" w:fill="44546A" w:themeFill="text2"/>
          </w:tcPr>
          <w:p w14:paraId="369194B5"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A02B2F5"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4981442"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94DE4BE" w14:textId="77777777" w:rsidR="00DA2667" w:rsidRPr="00133D71" w:rsidRDefault="00DA2667"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3C4D32C7"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1121D" w:rsidRPr="00E52B8C" w14:paraId="086F1E4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BDBDB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254A1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98180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proposal will result in 3 or more residential units on the site / one or two residential units on a site smaller than 300m</w:t>
            </w:r>
            <w:r w:rsidRPr="00E52B8C">
              <w:rPr>
                <w:rFonts w:eastAsia="Times New Roman" w:cstheme="minorHAnsi"/>
                <w:iCs/>
                <w:szCs w:val="18"/>
                <w:vertAlign w:val="superscript"/>
              </w:rPr>
              <w:t>2</w:t>
            </w:r>
            <w:r w:rsidRPr="00E52B8C">
              <w:rPr>
                <w:rFonts w:eastAsia="Times New Roman" w:cstheme="minorHAnsi"/>
                <w:iCs/>
                <w:szCs w:val="18"/>
              </w:rPr>
              <w:t xml:space="preserve"> / one or two residential units with </w:t>
            </w:r>
            <w:r w:rsidRPr="00E52B8C">
              <w:rPr>
                <w:rFonts w:eastAsia="Times New Roman" w:cstheme="minorHAnsi"/>
                <w:iCs/>
                <w:szCs w:val="18"/>
              </w:rPr>
              <w:lastRenderedPageBreak/>
              <w:t>residential floor area greater than 500m</w:t>
            </w:r>
            <w:r w:rsidRPr="00E52B8C">
              <w:rPr>
                <w:rFonts w:eastAsia="Times New Roman" w:cstheme="minorHAnsi"/>
                <w:iCs/>
                <w:szCs w:val="18"/>
                <w:vertAlign w:val="superscript"/>
              </w:rPr>
              <w:t>2</w:t>
            </w:r>
            <w:r w:rsidRPr="00E52B8C">
              <w:rPr>
                <w:rFonts w:eastAsia="Times New Roman" w:cstheme="minorHAnsi"/>
                <w:iCs/>
                <w:szCs w:val="18"/>
              </w:rPr>
              <w:t>-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DE2C1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lastRenderedPageBreak/>
              <w:t>14.15.1 - Residential design principles</w:t>
            </w:r>
          </w:p>
          <w:p w14:paraId="034F4C8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14.15.4 - 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36769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5DB05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9EA2BF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A675B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14.5.2.2 Tree and garden planting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FE70B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20% minimum landscaped area is not provided -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367BF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E6CA6"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EA7A53" w:rsidRPr="00E52B8C" w14:paraId="6E23657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7A801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RD14</w:t>
            </w:r>
          </w:p>
          <w:p w14:paraId="1C90941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14.5.1.5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D6CB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14.5.2.3 Building height and maximum number of storeys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8FFA06"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+m maximum height is exceeded by +</w:t>
            </w:r>
          </w:p>
          <w:p w14:paraId="0377A0B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building exceeds + storeys</w:t>
            </w:r>
            <w:r w:rsidR="003846DB" w:rsidRPr="00E52B8C">
              <w:rPr>
                <w:rFonts w:eastAsia="Times New Roman" w:cstheme="minorHAnsi"/>
                <w:iCs/>
                <w:szCs w:val="18"/>
              </w:rPr>
              <w:t>.</w:t>
            </w:r>
          </w:p>
        </w:tc>
        <w:tc>
          <w:tcPr>
            <w:tcW w:w="2268" w:type="dxa"/>
            <w:shd w:val="clear" w:color="auto" w:fill="auto"/>
          </w:tcPr>
          <w:p w14:paraId="1F5D0225" w14:textId="77777777" w:rsidR="00EA7A53" w:rsidRPr="00E52B8C" w:rsidRDefault="00EA7A53" w:rsidP="00EA7A53">
            <w:pPr>
              <w:spacing w:before="60" w:after="60"/>
              <w:rPr>
                <w:rFonts w:eastAsia="Times New Roman" w:cstheme="minorHAnsi"/>
                <w:i/>
                <w:iCs/>
                <w:color w:val="FF0000"/>
                <w:szCs w:val="18"/>
              </w:rPr>
            </w:pPr>
            <w:r w:rsidRPr="00E52B8C">
              <w:rPr>
                <w:rFonts w:eastAsia="Times New Roman" w:cstheme="minorHAnsi"/>
                <w:iCs/>
                <w:szCs w:val="18"/>
              </w:rPr>
              <w:t xml:space="preserve">14.15.3 - Impacts on neighbouring property </w:t>
            </w:r>
            <w:r w:rsidRPr="00E52B8C">
              <w:rPr>
                <w:rFonts w:eastAsia="Times New Roman" w:cstheme="minorHAnsi"/>
                <w:i/>
                <w:iCs/>
                <w:color w:val="FF0000"/>
                <w:szCs w:val="18"/>
              </w:rPr>
              <w:t>RD only</w:t>
            </w:r>
          </w:p>
        </w:tc>
        <w:tc>
          <w:tcPr>
            <w:tcW w:w="1701" w:type="dxa"/>
            <w:shd w:val="clear" w:color="auto" w:fill="auto"/>
          </w:tcPr>
          <w:p w14:paraId="4E27F65E"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4013FDA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F76C1A"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FB095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14.5.2.4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A358E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 xml:space="preserve">The 50% maximum site coverage is </w:t>
            </w:r>
            <w:proofErr w:type="gramStart"/>
            <w:r w:rsidRPr="00E52B8C">
              <w:rPr>
                <w:rFonts w:eastAsia="Times New Roman" w:cstheme="minorHAnsi"/>
                <w:iCs/>
                <w:szCs w:val="18"/>
              </w:rPr>
              <w:t>exceed</w:t>
            </w:r>
            <w:proofErr w:type="gramEnd"/>
            <w:r w:rsidRPr="00E52B8C">
              <w:rPr>
                <w:rFonts w:eastAsia="Times New Roman" w:cstheme="minorHAnsi"/>
                <w:iCs/>
                <w:szCs w:val="18"/>
              </w:rPr>
              <w:t xml:space="preserve"> by +% (+m</w:t>
            </w:r>
            <w:r w:rsidR="003846DB" w:rsidRPr="00E52B8C">
              <w:rPr>
                <w:rFonts w:eastAsia="Times New Roman" w:cstheme="minorHAnsi"/>
                <w:iCs/>
                <w:szCs w:val="18"/>
                <w:vertAlign w:val="superscript"/>
              </w:rPr>
              <w:t>2</w:t>
            </w:r>
            <w:r w:rsidRPr="00E52B8C">
              <w:rPr>
                <w:rFonts w:eastAsia="Times New Roman" w:cstheme="minorHAnsi"/>
                <w:iCs/>
                <w:szCs w:val="18"/>
              </w:rPr>
              <w:t>)</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581A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B1226"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F1121D" w:rsidRPr="00E52B8C" w14:paraId="21DFD02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9F755F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AAFF6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154EF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outdoor living space does not meet the 30m</w:t>
            </w:r>
            <w:r w:rsidR="00315565" w:rsidRPr="00E52B8C">
              <w:rPr>
                <w:rFonts w:eastAsia="Times New Roman" w:cstheme="minorHAnsi"/>
                <w:iCs/>
                <w:szCs w:val="18"/>
                <w:vertAlign w:val="superscript"/>
              </w:rPr>
              <w:t>2</w:t>
            </w:r>
            <w:r w:rsidRPr="00E52B8C">
              <w:rPr>
                <w:rFonts w:eastAsia="Times New Roman" w:cstheme="minorHAnsi"/>
                <w:iCs/>
                <w:szCs w:val="18"/>
              </w:rPr>
              <w:t xml:space="preserve"> minimum total area or the 4m minimum dimension for units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22754"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14.15.20 -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B942A"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EA7A53" w:rsidRPr="00E52B8C" w14:paraId="5419E7F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24100D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C948EA"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14.5.2.6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FEFD9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recession plane is exceeded by +m on the + boundary</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52853B"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E1574"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3BD5371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0E5E7D9"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RD12</w:t>
            </w:r>
          </w:p>
          <w:p w14:paraId="0EFC2AE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05B24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14.5.2.7 Minimum setbacks from internal boundaries and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966B5D"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+m minimum setback from + is infringed by +m - +m setback proposed</w:t>
            </w:r>
            <w:r w:rsidR="003846DB" w:rsidRPr="00E52B8C">
              <w:rPr>
                <w:rFonts w:eastAsia="Times New Roman" w:cstheme="minorHAnsi"/>
                <w:iCs/>
                <w:szCs w:val="18"/>
              </w:rPr>
              <w:t>.</w:t>
            </w:r>
          </w:p>
        </w:tc>
        <w:tc>
          <w:tcPr>
            <w:tcW w:w="2268" w:type="dxa"/>
            <w:shd w:val="clear" w:color="auto" w:fill="auto"/>
          </w:tcPr>
          <w:p w14:paraId="39A184C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p w14:paraId="0470D19E"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 xml:space="preserve">14.15.18 - Minimum building, window and balcony setbacks </w:t>
            </w:r>
          </w:p>
          <w:p w14:paraId="77265AC2" w14:textId="77777777" w:rsidR="00EA7A53" w:rsidRPr="00E52B8C" w:rsidRDefault="00EA7A53" w:rsidP="00EA7A53">
            <w:pPr>
              <w:spacing w:before="60" w:after="60"/>
              <w:rPr>
                <w:rFonts w:eastAsia="Times New Roman" w:cstheme="minorHAnsi"/>
                <w:szCs w:val="18"/>
                <w:lang w:eastAsia="en-NZ"/>
              </w:rPr>
            </w:pPr>
            <w:r w:rsidRPr="00E52B8C">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74C5CE"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6F1CEE0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DAF6397"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RD18</w:t>
            </w:r>
          </w:p>
        </w:tc>
        <w:tc>
          <w:tcPr>
            <w:tcW w:w="1984" w:type="dxa"/>
            <w:shd w:val="clear" w:color="auto" w:fill="auto"/>
          </w:tcPr>
          <w:p w14:paraId="4C8C89D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14.5.2.8 Minimum setback for balconies and living space windows from internal boundaries</w:t>
            </w:r>
          </w:p>
        </w:tc>
        <w:tc>
          <w:tcPr>
            <w:tcW w:w="2693" w:type="dxa"/>
            <w:shd w:val="clear" w:color="auto" w:fill="auto"/>
          </w:tcPr>
          <w:p w14:paraId="469021C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 is located less than 4m from the + boundary - +m setback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6C4C4C"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p w14:paraId="2FB7CF4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F40A"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F1121D" w:rsidRPr="00E52B8C" w14:paraId="24C4793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3E4B74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57B06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14.5.2.9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172D3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 is located less than +m from the road boundary/shared access - +m setback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2D9F78"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BA34C"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4A8EE15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06C292D"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745B2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14.5.2.10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DA66D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proposed fence exceeds the 1.8m maximum height within the road boundary setback by +m</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A77D3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7AF17C"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EAF5AB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66872E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0D7BC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14.5.2.11 Building overhangs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3974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upper floor of Unit + projects more than 800mm beyond the ground level gross floor area - +m overhang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DE776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 d. and e.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975548"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79C9DE0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838C54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F3F1C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14.5.2.12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8E5A39"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Units + do not meet the +m</w:t>
            </w:r>
            <w:r w:rsidRPr="00E52B8C">
              <w:rPr>
                <w:rFonts w:eastAsia="Times New Roman" w:cstheme="minorHAnsi"/>
                <w:iCs/>
                <w:szCs w:val="18"/>
                <w:vertAlign w:val="superscript"/>
              </w:rPr>
              <w:t>2</w:t>
            </w:r>
            <w:r w:rsidRPr="00E52B8C">
              <w:rPr>
                <w:rFonts w:eastAsia="Times New Roman" w:cstheme="minorHAnsi"/>
                <w:iCs/>
                <w:szCs w:val="18"/>
              </w:rPr>
              <w:t xml:space="preserve"> minimum net floor area for + bedroom units - +m</w:t>
            </w:r>
            <w:r w:rsidRPr="00E52B8C">
              <w:rPr>
                <w:rFonts w:eastAsia="Times New Roman" w:cstheme="minorHAnsi"/>
                <w:iCs/>
                <w:szCs w:val="18"/>
                <w:vertAlign w:val="superscript"/>
              </w:rPr>
              <w:t>2</w:t>
            </w:r>
            <w:r w:rsidRPr="00E52B8C">
              <w:rPr>
                <w:rFonts w:eastAsia="Times New Roman" w:cstheme="minorHAnsi"/>
                <w:iCs/>
                <w:szCs w:val="18"/>
              </w:rPr>
              <w:t xml:space="preserve">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27FFC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14.15.4 - 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BF1D9"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1FA50F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057CEB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14AD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14.5.2.13 Ground floor habitable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0310E" w14:textId="77777777" w:rsidR="00F1121D" w:rsidRPr="00E52B8C" w:rsidRDefault="00F1121D" w:rsidP="00DA2667">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26CCF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 d. and e.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91E25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65104AE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A5C1BD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A5D8C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14.5.2.14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7B49C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 spaces for Units + do not meet the +m</w:t>
            </w:r>
            <w:r w:rsidRPr="00E52B8C">
              <w:rPr>
                <w:rFonts w:eastAsia="Times New Roman" w:cstheme="minorHAnsi"/>
                <w:iCs/>
                <w:szCs w:val="18"/>
                <w:vertAlign w:val="superscript"/>
              </w:rPr>
              <w:t>2</w:t>
            </w:r>
            <w:r w:rsidRPr="00E52B8C">
              <w:rPr>
                <w:rFonts w:eastAsia="Times New Roman" w:cstheme="minorHAnsi"/>
                <w:iCs/>
                <w:szCs w:val="18"/>
              </w:rPr>
              <w:t xml:space="preserve"> area or +m minimum dimension -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A233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B50F14"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4FB646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D167B8D"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lastRenderedPageBreak/>
              <w:t>14.5.1.3 RD23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8E9ED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14.5.2.15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6FCCE2" w14:textId="77777777" w:rsidR="00F1121D" w:rsidRPr="00E52B8C" w:rsidRDefault="00077C5A" w:rsidP="00DA2667">
            <w:pPr>
              <w:spacing w:before="60" w:after="60"/>
              <w:rPr>
                <w:rFonts w:eastAsia="Times New Roman" w:cstheme="minorHAnsi"/>
                <w:iCs/>
                <w:szCs w:val="18"/>
              </w:rPr>
            </w:pPr>
            <w:r w:rsidRPr="00E52B8C">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13D7D6" w14:textId="77777777" w:rsidR="00F1121D" w:rsidRPr="00E52B8C" w:rsidRDefault="00F1121D" w:rsidP="00DA2667">
            <w:pPr>
              <w:spacing w:before="60" w:after="60"/>
              <w:rPr>
                <w:rFonts w:eastAsia="Times New Roman" w:cstheme="minorHAnsi"/>
                <w:szCs w:val="18"/>
                <w:lang w:eastAsia="en-NZ"/>
              </w:rPr>
            </w:pPr>
            <w:r w:rsidRPr="00E52B8C">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C0F7F" w14:textId="77777777" w:rsidR="00F1121D" w:rsidRPr="00E52B8C" w:rsidRDefault="00F1121D" w:rsidP="00DA2667">
            <w:pPr>
              <w:spacing w:before="60" w:after="60"/>
              <w:rPr>
                <w:rFonts w:eastAsia="Times New Roman" w:cstheme="minorHAnsi"/>
                <w:iCs/>
                <w:szCs w:val="18"/>
              </w:rPr>
            </w:pPr>
            <w:r w:rsidRPr="00E52B8C">
              <w:rPr>
                <w:rFonts w:cstheme="minorHAnsi"/>
                <w:szCs w:val="18"/>
              </w:rPr>
              <w:t>Must not be publicly notified and shall be limited notified only to the New Zealand Fire Service (absent its written approval)</w:t>
            </w:r>
          </w:p>
        </w:tc>
      </w:tr>
    </w:tbl>
    <w:p w14:paraId="5B47F1ED" w14:textId="77777777" w:rsidR="00DD01C9" w:rsidRPr="00133D71" w:rsidRDefault="00DD01C9">
      <w:pPr>
        <w:rPr>
          <w:rFonts w:cstheme="minorHAnsi"/>
        </w:rPr>
      </w:pPr>
    </w:p>
    <w:p w14:paraId="7218EC82" w14:textId="77777777" w:rsidR="00DD01C9" w:rsidRPr="00133D71" w:rsidRDefault="00DD01C9" w:rsidP="00DD01C9">
      <w:pPr>
        <w:pStyle w:val="Style1"/>
        <w:rPr>
          <w:rFonts w:cstheme="minorHAnsi"/>
          <w:szCs w:val="36"/>
        </w:rPr>
      </w:pPr>
      <w:bookmarkStart w:id="11" w:name="RH"/>
      <w:bookmarkStart w:id="12" w:name="_Toc202292772"/>
      <w:r w:rsidRPr="00133D71">
        <w:rPr>
          <w:rFonts w:cstheme="minorHAnsi"/>
          <w:szCs w:val="36"/>
        </w:rPr>
        <w:t>CHAPTER 14 – RH STANDARDS</w:t>
      </w:r>
      <w:bookmarkEnd w:id="11"/>
      <w:bookmarkEnd w:id="12"/>
    </w:p>
    <w:p w14:paraId="41362825" w14:textId="77777777" w:rsidR="00DD01C9" w:rsidRDefault="00DD01C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D01C9" w:rsidRPr="00133D71" w14:paraId="3F2AF563" w14:textId="77777777" w:rsidTr="00D7336A">
        <w:trPr>
          <w:cantSplit/>
        </w:trPr>
        <w:tc>
          <w:tcPr>
            <w:tcW w:w="1560" w:type="dxa"/>
            <w:shd w:val="clear" w:color="auto" w:fill="44546A" w:themeFill="text2"/>
          </w:tcPr>
          <w:p w14:paraId="55AEE317"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314AC66B"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1CAAC147"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DC5826E" w14:textId="77777777" w:rsidR="00DD01C9" w:rsidRPr="00133D71" w:rsidRDefault="00DD01C9"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7D29944B"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EA7A53" w:rsidRPr="00133D71" w14:paraId="40F9374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E149F6B"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w:t>
            </w:r>
          </w:p>
          <w:p w14:paraId="2834BE8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14.7.1.4 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7D7E2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14.7.2.1 Site density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CB05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 is contained within a net site area of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E52F0C"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iCs/>
                <w:szCs w:val="18"/>
              </w:rPr>
              <w:t>14.15.2 - Site density and site coverage</w:t>
            </w:r>
            <w:r w:rsidRPr="00133D71">
              <w:rPr>
                <w:rFonts w:eastAsia="Times New Roman" w:cstheme="minorHAnsi"/>
                <w:iCs/>
                <w:color w:val="FF0000"/>
                <w:szCs w:val="18"/>
              </w:rPr>
              <w:t xml:space="preserve"> </w:t>
            </w:r>
            <w:r w:rsidRPr="00133D71">
              <w:rPr>
                <w:rFonts w:eastAsia="Times New Roman" w:cstheme="minorHAnsi"/>
                <w:i/>
                <w:iCs/>
                <w:color w:val="FF0000"/>
                <w:szCs w:val="18"/>
              </w:rPr>
              <w:t>RD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4AE9D3"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3B3B6B1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3CA0FF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RD11</w:t>
            </w:r>
          </w:p>
          <w:p w14:paraId="69D3053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14.7.1.5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B04D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14.7.2.2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747B8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8m maximum height is exceeded by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B2B278"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14.15.3 – Impacts on neighbouring property</w:t>
            </w:r>
          </w:p>
          <w:p w14:paraId="0A757EB0"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 xml:space="preserve">14.15.1 </w:t>
            </w:r>
            <w:proofErr w:type="spellStart"/>
            <w:r w:rsidRPr="00133D71">
              <w:rPr>
                <w:rFonts w:eastAsia="Times New Roman" w:cstheme="minorHAnsi"/>
                <w:szCs w:val="18"/>
                <w:lang w:eastAsia="en-NZ"/>
              </w:rPr>
              <w:t>i</w:t>
            </w:r>
            <w:proofErr w:type="spellEnd"/>
            <w:r w:rsidRPr="00133D71">
              <w:rPr>
                <w:rFonts w:eastAsia="Times New Roman" w:cstheme="minorHAnsi"/>
                <w:szCs w:val="18"/>
                <w:lang w:eastAsia="en-NZ"/>
              </w:rPr>
              <w:t>.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89D84A"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B753A1" w:rsidRPr="00133D71" w14:paraId="73B7E775"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894EBD"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14.7.</w:t>
            </w:r>
            <w:r w:rsidR="003F1BB6" w:rsidRPr="00133D71">
              <w:rPr>
                <w:rFonts w:eastAsia="Times New Roman" w:cstheme="minorHAnsi"/>
                <w:iCs/>
                <w:szCs w:val="18"/>
              </w:rPr>
              <w:t>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9E97A1"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14.7.2.3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2BD5C7" w14:textId="77777777" w:rsidR="00B753A1" w:rsidRPr="00133D71" w:rsidRDefault="00B753A1" w:rsidP="003F1BB6">
            <w:pPr>
              <w:spacing w:before="60" w:after="60"/>
              <w:rPr>
                <w:rFonts w:eastAsia="Times New Roman" w:cstheme="minorHAnsi"/>
                <w:i/>
                <w:iCs/>
                <w:color w:val="FF0000"/>
                <w:szCs w:val="18"/>
              </w:rPr>
            </w:pPr>
            <w:r w:rsidRPr="00133D71">
              <w:rPr>
                <w:rFonts w:eastAsia="Times New Roman" w:cstheme="minorHAnsi"/>
                <w:iCs/>
                <w:szCs w:val="18"/>
              </w:rPr>
              <w:t>The 35% maximum site coverage is exceeded</w:t>
            </w:r>
            <w:r w:rsidR="003F1BB6" w:rsidRPr="00133D71">
              <w:rPr>
                <w:rFonts w:eastAsia="Times New Roman" w:cstheme="minorHAnsi"/>
                <w:iCs/>
                <w:szCs w:val="18"/>
              </w:rPr>
              <w:t xml:space="preserve"> by 10</w:t>
            </w:r>
            <w:r w:rsidRPr="00133D71">
              <w:rPr>
                <w:rFonts w:eastAsia="Times New Roman" w:cstheme="minorHAnsi"/>
                <w:iCs/>
                <w:szCs w:val="18"/>
              </w:rPr>
              <w:t>%</w:t>
            </w:r>
            <w:r w:rsidR="003F1BB6" w:rsidRPr="00133D71">
              <w:rPr>
                <w:rFonts w:eastAsia="Times New Roman" w:cstheme="minorHAnsi"/>
                <w:iCs/>
                <w:szCs w:val="18"/>
              </w:rPr>
              <w:t xml:space="preserve"> or less. +% coverage is proposed</w:t>
            </w:r>
            <w:r w:rsidRPr="00133D71">
              <w:rPr>
                <w:rFonts w:eastAsia="Times New Roman" w:cstheme="minorHAnsi"/>
                <w:iCs/>
                <w:szCs w:val="18"/>
              </w:rPr>
              <w:t xml:space="preserve"> (</w:t>
            </w:r>
            <w:r w:rsidR="003F1BB6" w:rsidRPr="00133D71">
              <w:rPr>
                <w:rFonts w:eastAsia="Times New Roman" w:cstheme="minorHAnsi"/>
                <w:iCs/>
                <w:szCs w:val="18"/>
              </w:rPr>
              <w:t xml:space="preserve">an additional </w:t>
            </w:r>
            <w:r w:rsidRPr="00133D71">
              <w:rPr>
                <w:rFonts w:eastAsia="Times New Roman" w:cstheme="minorHAnsi"/>
                <w:iCs/>
                <w:szCs w:val="18"/>
              </w:rPr>
              <w:t>+m</w:t>
            </w:r>
            <w:r w:rsidR="003846DB" w:rsidRPr="00133D71">
              <w:rPr>
                <w:rFonts w:eastAsia="Times New Roman" w:cstheme="minorHAnsi"/>
                <w:iCs/>
                <w:szCs w:val="18"/>
                <w:vertAlign w:val="superscript"/>
              </w:rPr>
              <w:t>2</w:t>
            </w:r>
            <w:r w:rsidRPr="00133D71">
              <w:rPr>
                <w:rFonts w:eastAsia="Times New Roman" w:cstheme="minorHAnsi"/>
                <w:iCs/>
                <w:szCs w:val="18"/>
              </w:rPr>
              <w:t>)</w:t>
            </w:r>
            <w:r w:rsidR="003846DB" w:rsidRPr="00133D71">
              <w:rPr>
                <w:rFonts w:eastAsia="Times New Roman" w:cstheme="minorHAnsi"/>
                <w:iCs/>
                <w:szCs w:val="18"/>
              </w:rPr>
              <w:t>.</w:t>
            </w:r>
            <w:r w:rsidR="003F1BB6" w:rsidRPr="00133D71">
              <w:rPr>
                <w:rFonts w:eastAsia="Times New Roman" w:cstheme="minorHAnsi"/>
                <w:iCs/>
                <w:szCs w:val="18"/>
              </w:rPr>
              <w:t xml:space="preserve"> </w:t>
            </w:r>
            <w:r w:rsidR="003F1BB6" w:rsidRPr="00133D71">
              <w:rPr>
                <w:rFonts w:eastAsia="Times New Roman" w:cstheme="minorHAnsi"/>
                <w:i/>
                <w:iCs/>
                <w:color w:val="FF0000"/>
                <w:szCs w:val="18"/>
              </w:rPr>
              <w:t>NB Max coverage under this rule  is 38.5%, i.e. 10% of 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B5086A"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 xml:space="preserve">14.15.2 </w:t>
            </w:r>
            <w:r w:rsidR="004158FD" w:rsidRPr="00133D71">
              <w:rPr>
                <w:rFonts w:eastAsia="Times New Roman" w:cstheme="minorHAnsi"/>
                <w:iCs/>
                <w:szCs w:val="18"/>
              </w:rPr>
              <w:t xml:space="preserve">- </w:t>
            </w:r>
            <w:r w:rsidRPr="00133D71">
              <w:rPr>
                <w:rFonts w:eastAsia="Times New Roman" w:cstheme="minorHAnsi"/>
                <w:iCs/>
                <w:szCs w:val="18"/>
              </w:rPr>
              <w:t>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108B2B" w14:textId="77777777" w:rsidR="00B753A1" w:rsidRPr="00133D71" w:rsidRDefault="003F1BB6" w:rsidP="00EA7A53">
            <w:pPr>
              <w:spacing w:before="60" w:after="60"/>
              <w:rPr>
                <w:rFonts w:eastAsia="Times New Roman" w:cstheme="minorHAnsi"/>
                <w:iCs/>
                <w:szCs w:val="18"/>
              </w:rPr>
            </w:pPr>
            <w:r w:rsidRPr="00133D71">
              <w:rPr>
                <w:rFonts w:eastAsia="Times New Roman" w:cstheme="minorHAnsi"/>
                <w:iCs/>
                <w:szCs w:val="18"/>
              </w:rPr>
              <w:t>No clause</w:t>
            </w:r>
          </w:p>
        </w:tc>
      </w:tr>
      <w:tr w:rsidR="00EA7A53" w:rsidRPr="00133D71" w14:paraId="107B366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376791" w14:textId="36D73A60"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RD13</w:t>
            </w:r>
          </w:p>
          <w:p w14:paraId="758D0D73"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49E4A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14.7.2.4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D56F2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14E8A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2E3A31"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546BCC5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1E1F32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RD15</w:t>
            </w:r>
          </w:p>
          <w:p w14:paraId="343985FE"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D639EB"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14.7.2.5 Minimum building setback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89B4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E9C16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29AD07E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15C678"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6455A8D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68B5BC2"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BEAC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14.7.2.6 Minimum building setback from ridgeline - Montgomery Spur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79E0A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proposed + is located within the 10m elevation setback from the Montgomery Spur ridgeline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AD42B7"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The extent to which the proposal minimises adverse visual effects arising from the development on the Montgomery Spur ridgeline.</w:t>
            </w:r>
          </w:p>
          <w:p w14:paraId="61E50F3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szCs w:val="18"/>
                <w:lang w:eastAsia="en-NZ"/>
              </w:rPr>
              <w:t>14.15.1 g.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6902C"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2207C77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53C586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RD16</w:t>
            </w:r>
          </w:p>
          <w:p w14:paraId="3717C4F4"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EB893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14.7.2.7 Minimum setback for living area windows and balconies facing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B4B1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7C518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624F726A"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54153"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103B92" w:rsidRPr="00133D71" w14:paraId="5117219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F7B4665"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14.7.1.3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484C55"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14.7.2.8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A54933"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The + is located less than 4m from the road boundary - +m setback proposed</w:t>
            </w:r>
            <w:r w:rsidR="003846DB" w:rsidRPr="00133D71">
              <w:rPr>
                <w:rFonts w:eastAsia="Times New Roman" w:cstheme="minorHAnsi"/>
                <w:iCs/>
                <w:szCs w:val="18"/>
              </w:rPr>
              <w:t>.</w:t>
            </w:r>
          </w:p>
          <w:p w14:paraId="5EF5E7B7" w14:textId="77777777" w:rsidR="00103B92" w:rsidRPr="00133D71" w:rsidRDefault="00103B92" w:rsidP="00103B92">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C74E8B" w14:textId="77777777" w:rsidR="00103B92" w:rsidRPr="00133D71" w:rsidRDefault="000313BE" w:rsidP="00103B92">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103B92"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1CF606"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03B92" w:rsidRPr="00133D71" w14:paraId="56F5087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F71715A"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14.7.1.2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168A6C"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14.7.2.9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C92D7A"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The proposed fence exceeds the 1.8m maximum height within the road boundary setback by +m</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24570" w14:textId="77777777" w:rsidR="00103B92" w:rsidRPr="00133D71" w:rsidRDefault="000313BE" w:rsidP="0078216F">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103B92"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8EA24C"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5F3D8E" w:rsidRPr="00133D71" w14:paraId="7758A3B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1528251" w14:textId="77777777" w:rsidR="005F3D8E" w:rsidRPr="00133D71" w:rsidRDefault="002C6EEE" w:rsidP="0078216F">
            <w:pPr>
              <w:spacing w:before="60" w:after="60"/>
              <w:rPr>
                <w:rFonts w:eastAsia="Times New Roman" w:cstheme="minorHAnsi"/>
                <w:iCs/>
                <w:szCs w:val="18"/>
              </w:rPr>
            </w:pPr>
            <w:r w:rsidRPr="00133D71">
              <w:rPr>
                <w:rFonts w:eastAsia="Times New Roman" w:cstheme="minorHAnsi"/>
                <w:iCs/>
                <w:szCs w:val="18"/>
              </w:rPr>
              <w:lastRenderedPageBreak/>
              <w:t>14.7.1.3 RD23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5E2309" w14:textId="77777777" w:rsidR="005F3D8E" w:rsidRPr="00133D71" w:rsidRDefault="005F3D8E" w:rsidP="0078216F">
            <w:pPr>
              <w:spacing w:before="60" w:after="60"/>
              <w:rPr>
                <w:rFonts w:eastAsia="Times New Roman" w:cstheme="minorHAnsi"/>
                <w:iCs/>
                <w:szCs w:val="18"/>
              </w:rPr>
            </w:pPr>
            <w:r w:rsidRPr="00133D71">
              <w:rPr>
                <w:rFonts w:eastAsia="Times New Roman" w:cstheme="minorHAnsi"/>
                <w:iCs/>
                <w:szCs w:val="18"/>
              </w:rPr>
              <w:t>14.7.2.10 Building reflectivity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72E04B" w14:textId="77777777" w:rsidR="005F3D8E" w:rsidRPr="00133D71" w:rsidRDefault="005F3D8E" w:rsidP="0078216F">
            <w:pPr>
              <w:spacing w:before="60" w:after="60"/>
              <w:rPr>
                <w:rFonts w:eastAsia="Times New Roman" w:cstheme="minorHAnsi"/>
                <w:iCs/>
                <w:szCs w:val="18"/>
              </w:rPr>
            </w:pPr>
            <w:r w:rsidRPr="00133D71">
              <w:rPr>
                <w:rFonts w:eastAsia="Times New Roman" w:cstheme="minorHAnsi"/>
                <w:iCs/>
                <w:szCs w:val="18"/>
              </w:rPr>
              <w:t>The proposed roof finish exceeds 30% light reflectance value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1376C8" w14:textId="77777777" w:rsidR="005F3D8E" w:rsidRPr="00133D71" w:rsidRDefault="002C6EEE" w:rsidP="0078216F">
            <w:pPr>
              <w:spacing w:before="60" w:after="60"/>
              <w:rPr>
                <w:rFonts w:eastAsia="Times New Roman" w:cstheme="minorHAnsi"/>
                <w:iCs/>
                <w:szCs w:val="18"/>
              </w:rPr>
            </w:pPr>
            <w:r w:rsidRPr="00133D71">
              <w:rPr>
                <w:rFonts w:eastAsia="Times New Roman" w:cstheme="minorHAnsi"/>
                <w:szCs w:val="18"/>
                <w:lang w:eastAsia="en-NZ"/>
              </w:rPr>
              <w:t xml:space="preserve">14.15.1 </w:t>
            </w:r>
            <w:proofErr w:type="spellStart"/>
            <w:r w:rsidRPr="00133D71">
              <w:rPr>
                <w:rFonts w:eastAsia="Times New Roman" w:cstheme="minorHAnsi"/>
                <w:szCs w:val="18"/>
                <w:lang w:eastAsia="en-NZ"/>
              </w:rPr>
              <w:t>i</w:t>
            </w:r>
            <w:proofErr w:type="spellEnd"/>
            <w:r w:rsidRPr="00133D71">
              <w:rPr>
                <w:rFonts w:eastAsia="Times New Roman" w:cstheme="minorHAnsi"/>
                <w:szCs w:val="18"/>
                <w:lang w:eastAsia="en-NZ"/>
              </w:rPr>
              <w:t>.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C0D92E" w14:textId="77777777" w:rsidR="005F3D8E" w:rsidRPr="00133D71" w:rsidRDefault="00EA7A53" w:rsidP="0078216F">
            <w:pPr>
              <w:spacing w:before="60" w:after="60"/>
              <w:rPr>
                <w:rFonts w:eastAsia="Times New Roman" w:cstheme="minorHAnsi"/>
                <w:iCs/>
                <w:szCs w:val="18"/>
              </w:rPr>
            </w:pPr>
            <w:r w:rsidRPr="00133D71">
              <w:rPr>
                <w:rFonts w:eastAsia="Times New Roman" w:cstheme="minorHAnsi"/>
                <w:iCs/>
                <w:szCs w:val="18"/>
              </w:rPr>
              <w:t>No clause</w:t>
            </w:r>
          </w:p>
        </w:tc>
      </w:tr>
      <w:tr w:rsidR="001618A1" w:rsidRPr="00133D71" w14:paraId="78263CA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E8E3E0A" w14:textId="77777777" w:rsidR="001618A1" w:rsidRPr="00133D71" w:rsidRDefault="001618A1" w:rsidP="0078216F">
            <w:pPr>
              <w:spacing w:before="60" w:after="60"/>
              <w:rPr>
                <w:rFonts w:eastAsia="Times New Roman" w:cstheme="minorHAnsi"/>
                <w:iCs/>
                <w:szCs w:val="18"/>
              </w:rPr>
            </w:pPr>
            <w:r w:rsidRPr="00133D71">
              <w:rPr>
                <w:rFonts w:eastAsia="Times New Roman" w:cstheme="minorHAnsi"/>
                <w:iCs/>
                <w:szCs w:val="18"/>
              </w:rPr>
              <w:t>14.7.1.3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EEB7E9" w14:textId="77777777" w:rsidR="001618A1" w:rsidRPr="00133D71" w:rsidRDefault="001618A1" w:rsidP="0078216F">
            <w:pPr>
              <w:spacing w:before="60" w:after="60"/>
              <w:rPr>
                <w:rFonts w:eastAsia="Times New Roman" w:cstheme="minorHAnsi"/>
                <w:iCs/>
                <w:szCs w:val="18"/>
              </w:rPr>
            </w:pPr>
            <w:r w:rsidRPr="00133D71">
              <w:rPr>
                <w:rFonts w:eastAsia="Times New Roman" w:cstheme="minorHAnsi"/>
                <w:iCs/>
                <w:szCs w:val="18"/>
              </w:rPr>
              <w:t>14.7.2.11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123AEA" w14:textId="77777777" w:rsidR="001618A1" w:rsidRPr="00133D71" w:rsidRDefault="00077C5A" w:rsidP="0078216F">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AF19C" w14:textId="77777777" w:rsidR="001618A1" w:rsidRPr="00133D71" w:rsidRDefault="001618A1" w:rsidP="0078216F">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3B5E8" w14:textId="77777777" w:rsidR="001618A1" w:rsidRPr="00133D71" w:rsidRDefault="001618A1" w:rsidP="001618A1">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2C6EEE" w:rsidRPr="00133D71" w14:paraId="0981A435"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DF1B56C"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14.7.1.2 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C9D9A8"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14.7.2.12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AFF1C1"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A25FE"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079E9"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bl>
    <w:p w14:paraId="4D854072" w14:textId="77777777" w:rsidR="00DD01C9" w:rsidRPr="00133D71" w:rsidRDefault="00DD01C9">
      <w:pPr>
        <w:rPr>
          <w:rFonts w:cstheme="minorHAnsi"/>
        </w:rPr>
      </w:pPr>
    </w:p>
    <w:p w14:paraId="6729C16F" w14:textId="77777777" w:rsidR="00DD01C9" w:rsidRPr="00133D71" w:rsidRDefault="00DD01C9" w:rsidP="00DD01C9">
      <w:pPr>
        <w:pStyle w:val="Style1"/>
        <w:rPr>
          <w:rFonts w:cstheme="minorHAnsi"/>
          <w:szCs w:val="36"/>
        </w:rPr>
      </w:pPr>
      <w:bookmarkStart w:id="13" w:name="RNN"/>
      <w:bookmarkStart w:id="14" w:name="_Toc202292773"/>
      <w:r w:rsidRPr="00133D71">
        <w:rPr>
          <w:rFonts w:cstheme="minorHAnsi"/>
          <w:szCs w:val="36"/>
        </w:rPr>
        <w:t>CHAPTER 14 – RNN STANDARDS</w:t>
      </w:r>
      <w:bookmarkEnd w:id="13"/>
      <w:bookmarkEnd w:id="14"/>
    </w:p>
    <w:p w14:paraId="47EEB423" w14:textId="77777777" w:rsidR="00DD01C9" w:rsidRPr="00133D71" w:rsidRDefault="00DD01C9">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D01C9" w:rsidRPr="00133D71" w14:paraId="2E9534D3" w14:textId="77777777" w:rsidTr="00D7336A">
        <w:trPr>
          <w:cantSplit/>
        </w:trPr>
        <w:tc>
          <w:tcPr>
            <w:tcW w:w="1560" w:type="dxa"/>
            <w:shd w:val="clear" w:color="auto" w:fill="44546A" w:themeFill="text2"/>
          </w:tcPr>
          <w:p w14:paraId="2B818360"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2299B97E"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E6DD26A"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62E1CD3" w14:textId="77777777" w:rsidR="00DD01C9" w:rsidRPr="00133D71" w:rsidRDefault="00DD01C9"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Matters of control or discretion</w:t>
            </w:r>
          </w:p>
        </w:tc>
        <w:tc>
          <w:tcPr>
            <w:tcW w:w="1701" w:type="dxa"/>
            <w:shd w:val="clear" w:color="auto" w:fill="44546A" w:themeFill="text2"/>
          </w:tcPr>
          <w:p w14:paraId="4214AF48"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3C3454" w:rsidRPr="00133D71" w14:paraId="4A35D2AB" w14:textId="77777777" w:rsidTr="00D7336A">
        <w:tc>
          <w:tcPr>
            <w:tcW w:w="1560" w:type="dxa"/>
            <w:shd w:val="clear" w:color="auto" w:fill="auto"/>
          </w:tcPr>
          <w:p w14:paraId="2D184A0F" w14:textId="77777777" w:rsidR="003C3454" w:rsidRPr="00133D71" w:rsidRDefault="00923E10" w:rsidP="003C3454">
            <w:pPr>
              <w:spacing w:before="60" w:after="60"/>
              <w:rPr>
                <w:rFonts w:eastAsia="Times New Roman" w:cstheme="minorHAnsi"/>
                <w:iCs/>
                <w:szCs w:val="18"/>
              </w:rPr>
            </w:pPr>
            <w:r w:rsidRPr="00133D71">
              <w:rPr>
                <w:rFonts w:eastAsia="Times New Roman" w:cstheme="minorHAnsi"/>
                <w:iCs/>
                <w:szCs w:val="18"/>
              </w:rPr>
              <w:t>14.12.1.3 RD6</w:t>
            </w:r>
          </w:p>
        </w:tc>
        <w:tc>
          <w:tcPr>
            <w:tcW w:w="1984" w:type="dxa"/>
            <w:shd w:val="clear" w:color="auto" w:fill="auto"/>
          </w:tcPr>
          <w:p w14:paraId="17DDFF43"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14.12.2.1 Building height</w:t>
            </w:r>
          </w:p>
        </w:tc>
        <w:tc>
          <w:tcPr>
            <w:tcW w:w="2693" w:type="dxa"/>
            <w:shd w:val="clear" w:color="auto" w:fill="auto"/>
          </w:tcPr>
          <w:p w14:paraId="3A9670B3"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+m maximum building height is exceeded by +m</w:t>
            </w:r>
            <w:r w:rsidR="003846DB" w:rsidRPr="00133D71">
              <w:rPr>
                <w:rFonts w:eastAsia="Times New Roman" w:cstheme="minorHAnsi"/>
                <w:iCs/>
                <w:szCs w:val="18"/>
              </w:rPr>
              <w:t>.</w:t>
            </w:r>
          </w:p>
        </w:tc>
        <w:tc>
          <w:tcPr>
            <w:tcW w:w="2268" w:type="dxa"/>
            <w:shd w:val="clear" w:color="auto" w:fill="auto"/>
          </w:tcPr>
          <w:p w14:paraId="386E682E" w14:textId="77777777" w:rsidR="003C3454" w:rsidRPr="00133D71" w:rsidRDefault="000313BE" w:rsidP="003C3454">
            <w:pPr>
              <w:spacing w:before="60" w:after="60"/>
              <w:rPr>
                <w:rFonts w:eastAsia="Times New Roman" w:cstheme="minorHAnsi"/>
                <w:iCs/>
                <w:szCs w:val="18"/>
              </w:rPr>
            </w:pPr>
            <w:r w:rsidRPr="00133D71">
              <w:rPr>
                <w:rFonts w:eastAsia="Times New Roman" w:cstheme="minorHAnsi"/>
                <w:iCs/>
                <w:szCs w:val="18"/>
              </w:rPr>
              <w:t>14.15.3</w:t>
            </w:r>
            <w:r w:rsidR="003C3454" w:rsidRPr="00133D71">
              <w:rPr>
                <w:rFonts w:eastAsia="Times New Roman" w:cstheme="minorHAnsi"/>
                <w:iCs/>
                <w:szCs w:val="18"/>
              </w:rPr>
              <w:t xml:space="preserve"> </w:t>
            </w:r>
            <w:r w:rsidR="004158FD" w:rsidRPr="00133D71">
              <w:rPr>
                <w:rFonts w:eastAsia="Times New Roman" w:cstheme="minorHAnsi"/>
                <w:iCs/>
                <w:szCs w:val="18"/>
              </w:rPr>
              <w:t xml:space="preserve">- </w:t>
            </w:r>
            <w:r w:rsidR="003C3454" w:rsidRPr="00133D71">
              <w:rPr>
                <w:rFonts w:eastAsia="Times New Roman" w:cstheme="minorHAnsi"/>
                <w:iCs/>
                <w:szCs w:val="18"/>
              </w:rPr>
              <w:t>Impacts on neighbouring property</w:t>
            </w:r>
          </w:p>
        </w:tc>
        <w:tc>
          <w:tcPr>
            <w:tcW w:w="1701" w:type="dxa"/>
            <w:shd w:val="clear" w:color="auto" w:fill="auto"/>
          </w:tcPr>
          <w:p w14:paraId="7E9F8ECA" w14:textId="77777777" w:rsidR="003C3454" w:rsidRPr="00133D71" w:rsidRDefault="00EA7A53" w:rsidP="003C3454">
            <w:pPr>
              <w:spacing w:before="60" w:after="60"/>
              <w:rPr>
                <w:rFonts w:eastAsia="Times New Roman" w:cstheme="minorHAnsi"/>
                <w:iCs/>
                <w:szCs w:val="18"/>
              </w:rPr>
            </w:pPr>
            <w:r w:rsidRPr="00133D71">
              <w:rPr>
                <w:rFonts w:eastAsia="Times New Roman" w:cstheme="minorHAnsi"/>
                <w:iCs/>
                <w:szCs w:val="18"/>
              </w:rPr>
              <w:t>No clause</w:t>
            </w:r>
          </w:p>
        </w:tc>
      </w:tr>
      <w:tr w:rsidR="003C3454" w:rsidRPr="00133D71" w14:paraId="13C8078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DDFCA8F" w14:textId="77777777" w:rsidR="003C3454"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6A7AA8"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14.12.2.2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F06D66"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 maximum site coverage is exceeded by +% (+m</w:t>
            </w:r>
            <w:r w:rsidRPr="00133D71">
              <w:rPr>
                <w:rFonts w:eastAsia="Times New Roman" w:cstheme="minorHAnsi"/>
                <w:iCs/>
                <w:szCs w:val="18"/>
                <w:vertAlign w:val="superscript"/>
              </w:rPr>
              <w:t>2</w:t>
            </w:r>
            <w:r w:rsidRPr="00133D71">
              <w:rPr>
                <w:rFonts w:eastAsia="Times New Roman" w:cstheme="minorHAnsi"/>
                <w:iCs/>
                <w:szCs w:val="18"/>
              </w:rPr>
              <w:t>)</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A1D140"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 xml:space="preserve">14.15.2 </w:t>
            </w:r>
            <w:r w:rsidR="004158FD" w:rsidRPr="00133D71">
              <w:rPr>
                <w:rFonts w:eastAsia="Times New Roman" w:cstheme="minorHAnsi"/>
                <w:iCs/>
                <w:szCs w:val="18"/>
              </w:rPr>
              <w:t xml:space="preserve">- </w:t>
            </w:r>
            <w:r w:rsidRPr="00133D71">
              <w:rPr>
                <w:rFonts w:eastAsia="Times New Roman" w:cstheme="minorHAnsi"/>
                <w:iCs/>
                <w:szCs w:val="18"/>
              </w:rPr>
              <w:t>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54D01" w14:textId="77777777" w:rsidR="003C3454" w:rsidRPr="00133D71" w:rsidRDefault="003C3454" w:rsidP="00923E10">
            <w:pPr>
              <w:spacing w:before="60" w:after="60"/>
              <w:rPr>
                <w:rFonts w:eastAsia="Times New Roman" w:cstheme="minorHAnsi"/>
                <w:iCs/>
                <w:szCs w:val="18"/>
              </w:rPr>
            </w:pPr>
            <w:r w:rsidRPr="00133D71">
              <w:rPr>
                <w:rFonts w:eastAsia="Times New Roman" w:cstheme="minorHAnsi"/>
                <w:iCs/>
                <w:szCs w:val="18"/>
              </w:rPr>
              <w:t>Must not be publicly notified</w:t>
            </w:r>
          </w:p>
        </w:tc>
      </w:tr>
      <w:tr w:rsidR="003C3454" w:rsidRPr="00133D71" w14:paraId="5153FBD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BD518DC" w14:textId="77777777" w:rsidR="003C3454" w:rsidRPr="00133D71" w:rsidRDefault="003C3454" w:rsidP="00923E10">
            <w:pPr>
              <w:spacing w:before="60" w:after="60"/>
              <w:rPr>
                <w:rFonts w:eastAsia="Times New Roman" w:cstheme="minorHAnsi"/>
                <w:iCs/>
                <w:szCs w:val="18"/>
              </w:rPr>
            </w:pPr>
            <w:r w:rsidRPr="00133D71">
              <w:rPr>
                <w:rFonts w:eastAsia="Times New Roman" w:cstheme="minorHAnsi"/>
                <w:iCs/>
                <w:szCs w:val="18"/>
              </w:rPr>
              <w:t>14.</w:t>
            </w:r>
            <w:r w:rsidR="00923E10" w:rsidRPr="00133D71">
              <w:rPr>
                <w:rFonts w:eastAsia="Times New Roman" w:cstheme="minorHAnsi"/>
                <w:iCs/>
                <w:szCs w:val="18"/>
              </w:rPr>
              <w:t>12.1.3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279BD2"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14.12.2.3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19058"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outdoor living space does not meet the +m minimum dimension or the +m minimum total / private area. +m</w:t>
            </w:r>
            <w:r w:rsidRPr="00133D71">
              <w:rPr>
                <w:rFonts w:eastAsia="Times New Roman" w:cstheme="minorHAnsi"/>
                <w:iCs/>
                <w:szCs w:val="18"/>
                <w:vertAlign w:val="superscript"/>
              </w:rPr>
              <w:t>2</w:t>
            </w:r>
            <w:r w:rsidRPr="00133D71">
              <w:rPr>
                <w:rFonts w:eastAsia="Times New Roman" w:cstheme="minorHAnsi"/>
                <w:iCs/>
                <w:szCs w:val="18"/>
              </w:rPr>
              <w:t xml:space="preserve"> with a minimum dimension of +m is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5B5DA1" w14:textId="77777777" w:rsidR="003C3454" w:rsidRPr="00133D71" w:rsidRDefault="000313BE" w:rsidP="003C3454">
            <w:pPr>
              <w:spacing w:before="60" w:after="60"/>
              <w:rPr>
                <w:rFonts w:eastAsia="Times New Roman" w:cstheme="minorHAnsi"/>
                <w:iCs/>
                <w:szCs w:val="18"/>
              </w:rPr>
            </w:pPr>
            <w:r w:rsidRPr="00133D71">
              <w:rPr>
                <w:rFonts w:eastAsia="Times New Roman" w:cstheme="minorHAnsi"/>
                <w:iCs/>
                <w:szCs w:val="18"/>
              </w:rPr>
              <w:t xml:space="preserve">14.15.20 </w:t>
            </w:r>
            <w:r w:rsidR="004158FD" w:rsidRPr="00133D71">
              <w:rPr>
                <w:rFonts w:eastAsia="Times New Roman" w:cstheme="minorHAnsi"/>
                <w:iCs/>
                <w:szCs w:val="18"/>
              </w:rPr>
              <w:t xml:space="preserve">- </w:t>
            </w:r>
            <w:r w:rsidR="003C3454" w:rsidRPr="00133D71">
              <w:rPr>
                <w:rFonts w:eastAsia="Times New Roman" w:cstheme="minorHAnsi"/>
                <w:iCs/>
                <w:szCs w:val="18"/>
              </w:rPr>
              <w:t xml:space="preserve">Outdoor living space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3C547"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EA7A53" w:rsidRPr="00133D71" w14:paraId="20FAD32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DF0AEF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RD7</w:t>
            </w:r>
          </w:p>
          <w:p w14:paraId="3575D183"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F371E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14.12.2.4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64455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4DF76"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BDAF4B"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1E5D1B1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18318D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RD12</w:t>
            </w:r>
          </w:p>
          <w:p w14:paraId="2D5DE21A"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RD13</w:t>
            </w:r>
          </w:p>
          <w:p w14:paraId="05B7D70A"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C15B1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14.12.2.5 Minimum building setbacks from internal boundaries and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CFA37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F1C0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22A2B51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p w14:paraId="570A4C4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1D5BF2"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6BE31AC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4E4584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14.4.1.3 RD27</w:t>
            </w:r>
          </w:p>
          <w:p w14:paraId="771C8F36"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AEF39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14.12.2.6 Minimum setback and distance to living area windows and balconies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C3D42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3m/4m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ADBB8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5DFFCCBC" w14:textId="77777777" w:rsidR="00EA7A53" w:rsidRPr="00133D71" w:rsidRDefault="00EA7A53" w:rsidP="00EA7A53">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E25F6"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923E10" w:rsidRPr="00133D71" w14:paraId="1AC57DA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287C214"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2D3523"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14.12.2.7 Landscaping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5C383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full length of the road frontage is not landscaped to a minimum depth of 2m - +m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E55ECF"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731A51" w14:textId="77777777" w:rsidR="00923E10" w:rsidRPr="00133D71" w:rsidRDefault="00923E10" w:rsidP="00923E10">
            <w:pPr>
              <w:rPr>
                <w:rFonts w:cstheme="minorHAnsi"/>
              </w:rPr>
            </w:pPr>
            <w:r w:rsidRPr="00133D71">
              <w:rPr>
                <w:rFonts w:eastAsia="Times New Roman" w:cstheme="minorHAnsi"/>
                <w:iCs/>
                <w:szCs w:val="18"/>
              </w:rPr>
              <w:t>Must not be limited or publicly notified</w:t>
            </w:r>
          </w:p>
        </w:tc>
      </w:tr>
      <w:tr w:rsidR="00923E10" w:rsidRPr="00133D71" w14:paraId="0169236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5723C8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898846"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14.12.2.8 Fencing in the road boundary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3DAEDB"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fence exceeds the 1.2m maximum height within the road boundary setback by +m</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6A080F"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C41512" w14:textId="77777777" w:rsidR="00923E10" w:rsidRPr="00133D71" w:rsidRDefault="00923E10" w:rsidP="00923E10">
            <w:pPr>
              <w:rPr>
                <w:rFonts w:cstheme="minorHAnsi"/>
              </w:rPr>
            </w:pPr>
            <w:r w:rsidRPr="00133D71">
              <w:rPr>
                <w:rFonts w:eastAsia="Times New Roman" w:cstheme="minorHAnsi"/>
                <w:iCs/>
                <w:szCs w:val="18"/>
              </w:rPr>
              <w:t>Must not be limited or publicly notified</w:t>
            </w:r>
          </w:p>
        </w:tc>
      </w:tr>
      <w:tr w:rsidR="00923E10" w:rsidRPr="00133D71" w14:paraId="2A30613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980651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B3C795"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14.12.2.9 Parking areas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C46FE"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parking areas are not screened from the adjoining road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C4A07" w14:textId="77777777" w:rsidR="00923E10" w:rsidRPr="00133D71" w:rsidRDefault="000313BE" w:rsidP="00923E10">
            <w:pPr>
              <w:spacing w:before="60" w:after="60"/>
              <w:rPr>
                <w:rFonts w:cstheme="minorHAnsi"/>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 xml:space="preserve">Street scene – road boundary building </w:t>
            </w:r>
            <w:r w:rsidR="00923E10" w:rsidRPr="00133D71">
              <w:rPr>
                <w:rFonts w:eastAsia="Times New Roman" w:cstheme="minorHAnsi"/>
                <w:iCs/>
                <w:szCs w:val="18"/>
              </w:rPr>
              <w:lastRenderedPageBreak/>
              <w:t>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0BA86"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lastRenderedPageBreak/>
              <w:t>Must not be limited or publicly notified</w:t>
            </w:r>
          </w:p>
        </w:tc>
      </w:tr>
      <w:tr w:rsidR="00923E10" w:rsidRPr="00133D71" w14:paraId="7C32E4A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D0DB60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DC001"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14.12.2.10 Garages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BB171"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garage comprises more than 50% of the ground floor elevation viewed from the road boundary / is more than 6.5m wide / is within 5.5m of the shard access road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23160B" w14:textId="77777777" w:rsidR="00923E10" w:rsidRPr="00133D71" w:rsidRDefault="000313BE" w:rsidP="00923E10">
            <w:pPr>
              <w:spacing w:before="60" w:after="60"/>
              <w:rPr>
                <w:rFonts w:cstheme="minorHAnsi"/>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15D3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03846AE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77B6989" w14:textId="77777777" w:rsidR="00D255E2" w:rsidRPr="00133D71" w:rsidRDefault="00D255E2" w:rsidP="00923E10">
            <w:pPr>
              <w:spacing w:before="60" w:after="60"/>
              <w:rPr>
                <w:rFonts w:eastAsia="Times New Roman" w:cstheme="minorHAnsi"/>
                <w:iCs/>
                <w:szCs w:val="18"/>
              </w:rPr>
            </w:pPr>
            <w:r w:rsidRPr="00133D71">
              <w:rPr>
                <w:rFonts w:eastAsia="Times New Roman" w:cstheme="minorHAnsi"/>
                <w:iCs/>
                <w:szCs w:val="18"/>
              </w:rPr>
              <w:t>14.</w:t>
            </w:r>
            <w:r w:rsidR="00923E10" w:rsidRPr="00133D71">
              <w:rPr>
                <w:rFonts w:eastAsia="Times New Roman" w:cstheme="minorHAnsi"/>
                <w:iCs/>
                <w:szCs w:val="18"/>
              </w:rPr>
              <w:t>12.1.3 RD</w:t>
            </w:r>
            <w:r w:rsidR="0030048C" w:rsidRPr="00133D71">
              <w:rPr>
                <w:rFonts w:eastAsia="Times New Roman" w:cstheme="minorHAnsi"/>
                <w:iCs/>
                <w:szCs w:val="18"/>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8C7885"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14.12.2.11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F878A7"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 is located less than +m from the road boundary - +m setback proposed</w:t>
            </w:r>
            <w:r w:rsidR="003846DB" w:rsidRPr="00133D71">
              <w:rPr>
                <w:rFonts w:eastAsia="Times New Roman" w:cstheme="minorHAnsi"/>
                <w:iCs/>
                <w:szCs w:val="18"/>
              </w:rPr>
              <w:t>.</w:t>
            </w:r>
          </w:p>
          <w:p w14:paraId="0639A5EB" w14:textId="77777777" w:rsidR="00D255E2" w:rsidRPr="00133D71" w:rsidRDefault="00D255E2" w:rsidP="00D255E2">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9ED699"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D255E2"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9BAE8F"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537C4A0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A0620A6" w14:textId="77777777" w:rsidR="00D255E2" w:rsidRPr="00133D71" w:rsidRDefault="00923E10" w:rsidP="00D255E2">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1F3608"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14.12.2.12 Ground floor habitable space and overlooking of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88D73"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ground floor of the residential unit does not have a window of at least 2m</w:t>
            </w:r>
            <w:r w:rsidRPr="00133D71">
              <w:rPr>
                <w:rFonts w:eastAsia="Times New Roman" w:cstheme="minorHAnsi"/>
                <w:iCs/>
                <w:szCs w:val="18"/>
                <w:vertAlign w:val="superscript"/>
              </w:rPr>
              <w:t>2</w:t>
            </w:r>
            <w:r w:rsidRPr="00133D71">
              <w:rPr>
                <w:rFonts w:eastAsia="Times New Roman" w:cstheme="minorHAnsi"/>
                <w:iCs/>
                <w:szCs w:val="18"/>
              </w:rPr>
              <w:t xml:space="preserve"> facing the road boundary - a +m</w:t>
            </w:r>
            <w:r w:rsidRPr="00133D71">
              <w:rPr>
                <w:rFonts w:eastAsia="Times New Roman" w:cstheme="minorHAnsi"/>
                <w:iCs/>
                <w:szCs w:val="18"/>
                <w:vertAlign w:val="superscript"/>
              </w:rPr>
              <w:t>2</w:t>
            </w:r>
            <w:r w:rsidRPr="00133D71">
              <w:rPr>
                <w:rFonts w:eastAsia="Times New Roman" w:cstheme="minorHAnsi"/>
                <w:iCs/>
                <w:szCs w:val="18"/>
              </w:rPr>
              <w:t xml:space="preserve"> window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0745A0"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06E496" w14:textId="77777777" w:rsidR="00D255E2" w:rsidRPr="00133D71" w:rsidRDefault="0030048C"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06C6D0B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2319C6D" w14:textId="77777777" w:rsidR="00D255E2" w:rsidRPr="00133D71" w:rsidRDefault="0028161B" w:rsidP="00D255E2">
            <w:pPr>
              <w:spacing w:before="60" w:after="60"/>
              <w:rPr>
                <w:rFonts w:eastAsia="Times New Roman" w:cstheme="minorHAnsi"/>
                <w:iCs/>
                <w:szCs w:val="18"/>
              </w:rPr>
            </w:pPr>
            <w:r w:rsidRPr="00133D71">
              <w:rPr>
                <w:rFonts w:eastAsia="Times New Roman" w:cstheme="minorHAnsi"/>
                <w:iCs/>
                <w:szCs w:val="18"/>
              </w:rPr>
              <w:t>14.12.1.2 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4AFB49"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96D265"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w:t>
            </w:r>
            <w:r w:rsidR="00C524B4" w:rsidRPr="00133D71">
              <w:rPr>
                <w:rFonts w:eastAsia="Times New Roman" w:cstheme="minorHAnsi"/>
                <w:iCs/>
                <w:szCs w:val="18"/>
              </w:rPr>
              <w:t xml:space="preserve">minimum </w:t>
            </w:r>
            <w:r w:rsidRPr="00133D71">
              <w:rPr>
                <w:rFonts w:eastAsia="Times New Roman" w:cstheme="minorHAnsi"/>
                <w:iCs/>
                <w:szCs w:val="18"/>
              </w:rPr>
              <w:t>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25359"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t xml:space="preserve">14.15.19 </w:t>
            </w:r>
            <w:r w:rsidR="004158FD" w:rsidRPr="00133D71">
              <w:rPr>
                <w:rFonts w:eastAsia="Times New Roman" w:cstheme="minorHAnsi"/>
                <w:iCs/>
                <w:szCs w:val="18"/>
              </w:rPr>
              <w:t xml:space="preserve">- </w:t>
            </w:r>
            <w:r w:rsidR="00D255E2" w:rsidRPr="00133D71">
              <w:rPr>
                <w:rFonts w:eastAsia="Times New Roman" w:cstheme="minorHAnsi"/>
                <w:iCs/>
                <w:szCs w:val="18"/>
              </w:rPr>
              <w:t>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142B1E"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923E10" w:rsidRPr="00133D71" w14:paraId="5280B93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44142B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9183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14.12.2.14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1380A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minimum net floor area for + bedroom units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B4BC0"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14.15.4 </w:t>
            </w:r>
            <w:r w:rsidR="004158FD" w:rsidRPr="00133D71">
              <w:rPr>
                <w:rFonts w:eastAsia="Times New Roman" w:cstheme="minorHAnsi"/>
                <w:iCs/>
                <w:szCs w:val="18"/>
              </w:rPr>
              <w:t xml:space="preserve">- </w:t>
            </w:r>
            <w:r w:rsidR="00923E10" w:rsidRPr="00133D71">
              <w:rPr>
                <w:rFonts w:eastAsia="Times New Roman" w:cstheme="minorHAnsi"/>
                <w:iCs/>
                <w:szCs w:val="18"/>
              </w:rPr>
              <w:t>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5F0B9"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C24E3F" w:rsidRPr="00133D71" w14:paraId="4436BC72"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F4EE5F9" w14:textId="77777777" w:rsidR="00C24E3F" w:rsidRPr="00133D71" w:rsidRDefault="00C24E3F" w:rsidP="00770BC8">
            <w:pPr>
              <w:spacing w:before="60" w:after="60"/>
              <w:rPr>
                <w:rFonts w:eastAsia="Times New Roman" w:cstheme="minorHAnsi"/>
                <w:iCs/>
                <w:szCs w:val="18"/>
              </w:rPr>
            </w:pPr>
            <w:r w:rsidRPr="00133D71">
              <w:rPr>
                <w:rFonts w:eastAsia="Times New Roman" w:cstheme="minorHAnsi"/>
                <w:iCs/>
                <w:szCs w:val="18"/>
              </w:rPr>
              <w:t>14.</w:t>
            </w:r>
            <w:r w:rsidR="00770BC8" w:rsidRPr="00133D71">
              <w:rPr>
                <w:rFonts w:eastAsia="Times New Roman" w:cstheme="minorHAnsi"/>
                <w:iCs/>
                <w:szCs w:val="18"/>
              </w:rPr>
              <w:t>12.1.3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D95D9F"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14.12.2.15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E96046" w14:textId="77777777" w:rsidR="00C24E3F" w:rsidRPr="00133D71" w:rsidRDefault="00077C5A" w:rsidP="00C24E3F">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1F2A28" w14:textId="77777777" w:rsidR="00C24E3F" w:rsidRPr="00133D71" w:rsidRDefault="00C24E3F" w:rsidP="00C24E3F">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A125DF" w14:textId="77777777" w:rsidR="00C24E3F" w:rsidRPr="00133D71" w:rsidRDefault="00C24E3F" w:rsidP="00C24E3F">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C24E3F" w:rsidRPr="00133D71" w14:paraId="08C0F49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2E8327E" w14:textId="77777777" w:rsidR="00C24E3F" w:rsidRPr="00133D71" w:rsidRDefault="00770BC8" w:rsidP="00C24E3F">
            <w:pPr>
              <w:spacing w:before="60" w:after="60"/>
              <w:rPr>
                <w:rFonts w:eastAsia="Times New Roman" w:cstheme="minorHAnsi"/>
                <w:iCs/>
                <w:szCs w:val="18"/>
              </w:rPr>
            </w:pPr>
            <w:r w:rsidRPr="00133D71">
              <w:rPr>
                <w:rFonts w:eastAsia="Times New Roman" w:cstheme="minorHAnsi"/>
                <w:iCs/>
                <w:szCs w:val="18"/>
              </w:rPr>
              <w:t>14.12.1.3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E5AD6B"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14.12.2.16 Outline development plan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3AAAB5"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The + is not in accordance with the + ODP</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B39B26" w14:textId="77777777" w:rsidR="00C24E3F" w:rsidRPr="00133D71" w:rsidRDefault="00770BC8" w:rsidP="00C24E3F">
            <w:pPr>
              <w:spacing w:before="60" w:after="60"/>
              <w:rPr>
                <w:rFonts w:eastAsia="Times New Roman" w:cstheme="minorHAnsi"/>
                <w:szCs w:val="18"/>
                <w:lang w:eastAsia="en-NZ"/>
              </w:rPr>
            </w:pPr>
            <w:r w:rsidRPr="00133D71">
              <w:rPr>
                <w:rFonts w:eastAsia="Times New Roman" w:cstheme="minorHAnsi"/>
                <w:szCs w:val="18"/>
                <w:lang w:eastAsia="en-NZ"/>
              </w:rPr>
              <w:t>14.15.35 Outline development plan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3DFE4" w14:textId="77777777" w:rsidR="00C24E3F" w:rsidRPr="00133D71" w:rsidRDefault="00EA7A53" w:rsidP="00C24E3F">
            <w:pPr>
              <w:spacing w:before="60" w:after="60"/>
              <w:rPr>
                <w:rFonts w:cstheme="minorHAnsi"/>
              </w:rPr>
            </w:pPr>
            <w:r w:rsidRPr="00133D71">
              <w:rPr>
                <w:rFonts w:eastAsia="Times New Roman" w:cstheme="minorHAnsi"/>
                <w:iCs/>
                <w:szCs w:val="18"/>
              </w:rPr>
              <w:t>No clause</w:t>
            </w:r>
          </w:p>
        </w:tc>
      </w:tr>
      <w:tr w:rsidR="00C24E3F" w:rsidRPr="00133D71" w14:paraId="77F25AD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D72FDC5" w14:textId="77777777" w:rsidR="00C24E3F" w:rsidRPr="00133D71" w:rsidRDefault="00770BC8" w:rsidP="00C24E3F">
            <w:pPr>
              <w:spacing w:before="60" w:after="60"/>
              <w:rPr>
                <w:rFonts w:eastAsia="Times New Roman" w:cstheme="minorHAnsi"/>
                <w:iCs/>
                <w:szCs w:val="18"/>
              </w:rPr>
            </w:pPr>
            <w:r w:rsidRPr="00133D71">
              <w:rPr>
                <w:rFonts w:eastAsia="Times New Roman" w:cstheme="minorHAnsi"/>
                <w:iCs/>
                <w:szCs w:val="18"/>
              </w:rPr>
              <w:t>14.12.1.3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7E5704"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14.12.2.17 Comprehensive residential developments – development site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DD1662"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The area of the development is less than the minimum required area of 6000m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B09707" w14:textId="77777777" w:rsidR="00C24E3F" w:rsidRPr="00133D71" w:rsidRDefault="00770BC8" w:rsidP="00C24E3F">
            <w:pPr>
              <w:spacing w:before="60" w:after="60"/>
              <w:rPr>
                <w:rFonts w:eastAsia="Times New Roman" w:cstheme="minorHAnsi"/>
                <w:szCs w:val="18"/>
                <w:lang w:eastAsia="en-NZ"/>
              </w:rPr>
            </w:pPr>
            <w:r w:rsidRPr="00133D71">
              <w:rPr>
                <w:rFonts w:eastAsia="Times New Roman" w:cstheme="minorHAnsi"/>
                <w:szCs w:val="18"/>
                <w:lang w:eastAsia="en-NZ"/>
              </w:rPr>
              <w:t>14.15.36 – Comprehensive residential development in the RNN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9EB0D3" w14:textId="77777777" w:rsidR="00C24E3F" w:rsidRPr="00133D71" w:rsidRDefault="00770BC8" w:rsidP="00C24E3F">
            <w:pPr>
              <w:spacing w:before="60" w:after="60"/>
              <w:rPr>
                <w:rFonts w:cstheme="minorHAnsi"/>
              </w:rPr>
            </w:pPr>
            <w:r w:rsidRPr="00133D71">
              <w:rPr>
                <w:rFonts w:cstheme="minorHAnsi"/>
              </w:rPr>
              <w:t>Must not be publicly notified</w:t>
            </w:r>
          </w:p>
        </w:tc>
      </w:tr>
      <w:tr w:rsidR="0072227D" w:rsidRPr="00133D71" w14:paraId="368CF7A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79452FC" w14:textId="77777777" w:rsidR="0072227D" w:rsidRPr="00133D71" w:rsidRDefault="0072227D" w:rsidP="00FC5FEA">
            <w:pPr>
              <w:spacing w:before="60" w:after="60"/>
              <w:rPr>
                <w:rFonts w:eastAsia="Times New Roman" w:cstheme="minorHAnsi"/>
                <w:iCs/>
                <w:szCs w:val="18"/>
              </w:rPr>
            </w:pPr>
            <w:r w:rsidRPr="00133D71">
              <w:rPr>
                <w:rFonts w:eastAsia="Times New Roman" w:cstheme="minorHAnsi"/>
                <w:iCs/>
                <w:szCs w:val="18"/>
              </w:rPr>
              <w:t>14.12.1.3 RD26</w:t>
            </w:r>
          </w:p>
          <w:p w14:paraId="004055B5" w14:textId="77777777" w:rsidR="0072227D" w:rsidRPr="00133D71" w:rsidRDefault="0072227D" w:rsidP="00FC5FEA">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24B128" w14:textId="77777777" w:rsidR="0072227D" w:rsidRPr="00133D71" w:rsidRDefault="0072227D" w:rsidP="00FC5FEA">
            <w:pPr>
              <w:spacing w:before="60" w:after="60"/>
              <w:rPr>
                <w:rFonts w:eastAsia="Times New Roman" w:cstheme="minorHAnsi"/>
                <w:iCs/>
                <w:szCs w:val="18"/>
              </w:rPr>
            </w:pPr>
            <w:r w:rsidRPr="00133D71">
              <w:rPr>
                <w:rFonts w:eastAsia="Times New Roman" w:cstheme="minorHAnsi"/>
                <w:iCs/>
                <w:szCs w:val="18"/>
              </w:rPr>
              <w:t xml:space="preserve">14.12.1.3.a.i. Residential activities </w:t>
            </w:r>
            <w:r w:rsidR="00477DC6" w:rsidRPr="00133D71">
              <w:rPr>
                <w:rFonts w:eastAsia="Times New Roman" w:cstheme="minorHAnsi"/>
                <w:iCs/>
                <w:szCs w:val="18"/>
              </w:rPr>
              <w:t xml:space="preserve">within the 50 dBA </w:t>
            </w:r>
            <w:proofErr w:type="spellStart"/>
            <w:r w:rsidR="00477DC6" w:rsidRPr="00133D71">
              <w:rPr>
                <w:rFonts w:eastAsia="Times New Roman" w:cstheme="minorHAnsi"/>
                <w:iCs/>
                <w:szCs w:val="18"/>
              </w:rPr>
              <w:t>Ldn</w:t>
            </w:r>
            <w:proofErr w:type="spellEnd"/>
            <w:r w:rsidR="00477DC6" w:rsidRPr="00133D71">
              <w:rPr>
                <w:rFonts w:eastAsia="Times New Roman" w:cstheme="minorHAnsi"/>
                <w:iCs/>
                <w:szCs w:val="18"/>
              </w:rPr>
              <w:t xml:space="preserve"> Air Noise Contour </w:t>
            </w:r>
            <w:r w:rsidRPr="00133D71">
              <w:rPr>
                <w:rFonts w:eastAsia="Times New Roman" w:cstheme="minorHAnsi"/>
                <w:iCs/>
                <w:szCs w:val="18"/>
              </w:rPr>
              <w:t>which are not provided for as a permitted or controlled activity.</w:t>
            </w:r>
          </w:p>
          <w:p w14:paraId="7DAD3268" w14:textId="77777777" w:rsidR="0072227D" w:rsidRPr="00133D71" w:rsidRDefault="0072227D" w:rsidP="00FC5FE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73B710" w14:textId="77777777" w:rsidR="0072227D" w:rsidRPr="00133D71" w:rsidRDefault="00477DC6" w:rsidP="00FC5FEA">
            <w:pPr>
              <w:spacing w:before="60" w:after="60"/>
              <w:rPr>
                <w:rFonts w:eastAsia="Times New Roman" w:cstheme="minorHAnsi"/>
                <w:iCs/>
                <w:szCs w:val="18"/>
              </w:rPr>
            </w:pPr>
            <w:r w:rsidRPr="00133D71">
              <w:rPr>
                <w:rFonts w:eastAsia="Times New Roman" w:cstheme="minorHAnsi"/>
                <w:iCs/>
                <w:szCs w:val="18"/>
              </w:rPr>
              <w:t xml:space="preserve">The application site is within the 50 dBA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and the proposal</w:t>
            </w:r>
            <w:r w:rsidR="00803E86" w:rsidRPr="00133D71">
              <w:rPr>
                <w:rFonts w:eastAsia="Times New Roman" w:cstheme="minorHAnsi"/>
                <w:iCs/>
                <w:szCs w:val="18"/>
              </w:rPr>
              <w:t xml:space="preserve"> is not a permitted or controlled activity.</w:t>
            </w:r>
          </w:p>
          <w:p w14:paraId="0A42E79D" w14:textId="77777777" w:rsidR="0072227D" w:rsidRPr="00133D71" w:rsidRDefault="0072227D" w:rsidP="00FC5FEA">
            <w:pPr>
              <w:spacing w:before="60" w:after="60"/>
              <w:rPr>
                <w:rFonts w:eastAsia="Times New Roman" w:cstheme="minorHAnsi"/>
                <w:iCs/>
                <w:szCs w:val="18"/>
              </w:rPr>
            </w:pPr>
          </w:p>
          <w:p w14:paraId="43BC1CD2" w14:textId="77777777" w:rsidR="0072227D" w:rsidRPr="00133D71" w:rsidRDefault="00F21AC5" w:rsidP="0072227D">
            <w:pPr>
              <w:spacing w:before="60" w:after="60"/>
              <w:rPr>
                <w:rFonts w:eastAsia="Times New Roman" w:cstheme="minorHAnsi"/>
                <w:iCs/>
                <w:szCs w:val="18"/>
              </w:rPr>
            </w:pPr>
            <w:r w:rsidRPr="00133D71">
              <w:rPr>
                <w:rFonts w:eastAsia="Times New Roman" w:cstheme="minorHAnsi"/>
                <w:i/>
                <w:iCs/>
                <w:color w:val="FF0000"/>
                <w:szCs w:val="18"/>
              </w:rPr>
              <w:t xml:space="preserve">(Refer practice note </w:t>
            </w:r>
            <w:hyperlink r:id="rId9" w:history="1">
              <w:r w:rsidRPr="00133D71">
                <w:rPr>
                  <w:rStyle w:val="Hyperlink"/>
                  <w:rFonts w:eastAsia="Times New Roman" w:cstheme="minorHAnsi"/>
                  <w:i/>
                  <w:iCs/>
                  <w:szCs w:val="18"/>
                  <w:u w:val="single"/>
                </w:rPr>
                <w:t>PN 03/2019</w:t>
              </w:r>
            </w:hyperlink>
            <w:r w:rsidRPr="00133D71">
              <w:rPr>
                <w:rFonts w:eastAsia="Times New Roman" w:cstheme="minorHAnsi"/>
                <w:i/>
                <w:iCs/>
                <w:color w:val="FF0000"/>
                <w:szCs w:val="18"/>
              </w:rPr>
              <w:t xml:space="preserve"> for rule breaches waived by CIAL – still need to include as a non-compliance but no written approval needed – cover in assessment).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AA7344" w14:textId="77777777" w:rsidR="0072227D" w:rsidRPr="00133D71" w:rsidRDefault="0072227D" w:rsidP="00FC5FEA">
            <w:pPr>
              <w:spacing w:before="60" w:after="60"/>
              <w:rPr>
                <w:rFonts w:eastAsia="Times New Roman" w:cstheme="minorHAnsi"/>
                <w:szCs w:val="18"/>
                <w:lang w:eastAsia="en-NZ"/>
              </w:rPr>
            </w:pPr>
            <w:r w:rsidRPr="00133D71">
              <w:rPr>
                <w:rFonts w:eastAsia="Times New Roman" w:cstheme="minorHAnsi"/>
                <w:szCs w:val="18"/>
                <w:lang w:eastAsia="en-NZ"/>
              </w:rPr>
              <w:t xml:space="preserve">The extent to which effects, </w:t>
            </w:r>
            <w:proofErr w:type="gramStart"/>
            <w:r w:rsidRPr="00133D71">
              <w:rPr>
                <w:rFonts w:eastAsia="Times New Roman" w:cstheme="minorHAnsi"/>
                <w:szCs w:val="18"/>
                <w:lang w:eastAsia="en-NZ"/>
              </w:rPr>
              <w:t>as a result of</w:t>
            </w:r>
            <w:proofErr w:type="gramEnd"/>
            <w:r w:rsidRPr="00133D71">
              <w:rPr>
                <w:rFonts w:eastAsia="Times New Roman" w:cstheme="minorHAnsi"/>
                <w:szCs w:val="18"/>
                <w:lang w:eastAsia="en-NZ"/>
              </w:rPr>
              <w:t xml:space="preserve"> the sensitivity of activities to current and future noise generation from aircraft, are proposed to be managed, including avoidance of any effect that may limit the operation, maintenance or upgrade of Christchurch International Airport.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14BC6B" w14:textId="77777777" w:rsidR="0072227D" w:rsidRPr="00133D71" w:rsidRDefault="0072227D" w:rsidP="00FC5FEA">
            <w:pPr>
              <w:spacing w:before="60" w:after="60"/>
              <w:rPr>
                <w:rFonts w:cstheme="minorHAnsi"/>
              </w:rPr>
            </w:pPr>
            <w:r w:rsidRPr="00133D71">
              <w:rPr>
                <w:rFonts w:cstheme="minorHAnsi"/>
              </w:rPr>
              <w:t>Must not be publicly notified and shall be limited notified only to Christchurch International Airport Limited (absent its written approval).</w:t>
            </w:r>
          </w:p>
        </w:tc>
      </w:tr>
    </w:tbl>
    <w:p w14:paraId="59050CD8" w14:textId="77777777" w:rsidR="00DD01C9" w:rsidRPr="00133D71" w:rsidRDefault="00DD01C9" w:rsidP="00DD01C9">
      <w:pPr>
        <w:pStyle w:val="NoSpacing"/>
        <w:rPr>
          <w:rFonts w:asciiTheme="minorHAnsi" w:hAnsiTheme="minorHAnsi" w:cstheme="minorHAnsi"/>
        </w:rPr>
      </w:pPr>
    </w:p>
    <w:p w14:paraId="31CA9FC6" w14:textId="77777777" w:rsidR="00657571" w:rsidRPr="00133D71" w:rsidRDefault="00657571" w:rsidP="00657571">
      <w:pPr>
        <w:pStyle w:val="Style1"/>
        <w:rPr>
          <w:rFonts w:cstheme="minorHAnsi"/>
        </w:rPr>
      </w:pPr>
      <w:bookmarkStart w:id="15" w:name="_Toc202292774"/>
      <w:r w:rsidRPr="00133D71">
        <w:rPr>
          <w:rFonts w:cstheme="minorHAnsi"/>
        </w:rPr>
        <w:t>CHAPTER 14 – RCC STANDARDS</w:t>
      </w:r>
      <w:bookmarkEnd w:id="15"/>
    </w:p>
    <w:p w14:paraId="45603896" w14:textId="77777777" w:rsidR="00657571" w:rsidRPr="00133D71" w:rsidRDefault="00657571" w:rsidP="00657571">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657571" w:rsidRPr="00133D71" w14:paraId="1E311220" w14:textId="77777777" w:rsidTr="00D7336A">
        <w:trPr>
          <w:cantSplit/>
        </w:trPr>
        <w:tc>
          <w:tcPr>
            <w:tcW w:w="1560" w:type="dxa"/>
            <w:shd w:val="clear" w:color="auto" w:fill="44546A" w:themeFill="text2"/>
          </w:tcPr>
          <w:p w14:paraId="17679B2D"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7CB8C82A"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7E3E3A6"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CA142D3" w14:textId="77777777" w:rsidR="00657571" w:rsidRPr="00133D71" w:rsidRDefault="00657571" w:rsidP="00657571">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318D8B98"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657571" w:rsidRPr="00133D71" w14:paraId="3762BCF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B91092D"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19DBF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194E2F" w14:textId="77777777" w:rsidR="00657571" w:rsidRPr="00133D71" w:rsidRDefault="00657571" w:rsidP="001E368D">
            <w:pPr>
              <w:spacing w:before="60" w:after="60"/>
              <w:rPr>
                <w:rFonts w:eastAsia="Times New Roman" w:cstheme="minorHAnsi"/>
                <w:iCs/>
                <w:szCs w:val="18"/>
              </w:rPr>
            </w:pPr>
            <w:r w:rsidRPr="00133D71">
              <w:rPr>
                <w:rFonts w:eastAsia="Times New Roman" w:cstheme="minorHAnsi"/>
                <w:iCs/>
                <w:szCs w:val="18"/>
              </w:rPr>
              <w:t xml:space="preserve">The proposal will result in 3 or more residential units on the site / one or two residential units on </w:t>
            </w:r>
            <w:r w:rsidRPr="00133D71">
              <w:rPr>
                <w:rFonts w:eastAsia="Times New Roman" w:cstheme="minorHAnsi"/>
                <w:iCs/>
                <w:szCs w:val="18"/>
              </w:rPr>
              <w:lastRenderedPageBreak/>
              <w:t>a site smaller than 300m</w:t>
            </w:r>
            <w:r w:rsidRPr="00133D71">
              <w:rPr>
                <w:rFonts w:eastAsia="Times New Roman" w:cstheme="minorHAnsi"/>
                <w:iCs/>
                <w:szCs w:val="18"/>
                <w:vertAlign w:val="superscript"/>
              </w:rPr>
              <w:t>2</w:t>
            </w:r>
            <w:r w:rsidRPr="00133D71">
              <w:rPr>
                <w:rFonts w:eastAsia="Times New Roman" w:cstheme="minorHAnsi"/>
                <w:iCs/>
                <w:szCs w:val="18"/>
              </w:rPr>
              <w:t xml:space="preserve">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D90950" w14:textId="77777777" w:rsidR="00657571" w:rsidRPr="00133D71" w:rsidRDefault="00FD7C8F" w:rsidP="009167F8">
            <w:pPr>
              <w:spacing w:before="60" w:after="60"/>
              <w:rPr>
                <w:rFonts w:eastAsia="Times New Roman" w:cstheme="minorHAnsi"/>
                <w:iCs/>
                <w:szCs w:val="18"/>
              </w:rPr>
            </w:pPr>
            <w:r w:rsidRPr="00133D71">
              <w:rPr>
                <w:rFonts w:eastAsia="Times New Roman" w:cstheme="minorHAnsi"/>
                <w:iCs/>
                <w:szCs w:val="18"/>
              </w:rPr>
              <w:lastRenderedPageBreak/>
              <w:t>14.15.33</w:t>
            </w:r>
            <w:r w:rsidR="00657571" w:rsidRPr="00133D71">
              <w:rPr>
                <w:rFonts w:eastAsia="Times New Roman" w:cstheme="minorHAnsi"/>
                <w:iCs/>
                <w:szCs w:val="18"/>
              </w:rPr>
              <w:t xml:space="preserve"> </w:t>
            </w:r>
            <w:r w:rsidRPr="00133D71">
              <w:rPr>
                <w:rFonts w:eastAsia="Times New Roman" w:cstheme="minorHAnsi"/>
                <w:iCs/>
                <w:szCs w:val="18"/>
              </w:rPr>
              <w:t>–</w:t>
            </w:r>
            <w:r w:rsidR="00657571" w:rsidRPr="00133D71">
              <w:rPr>
                <w:rFonts w:eastAsia="Times New Roman" w:cstheme="minorHAnsi"/>
                <w:iCs/>
                <w:szCs w:val="18"/>
              </w:rPr>
              <w:t xml:space="preserve"> </w:t>
            </w:r>
            <w:r w:rsidRPr="00133D71">
              <w:rPr>
                <w:rFonts w:eastAsia="Times New Roman" w:cstheme="minorHAnsi"/>
                <w:iCs/>
                <w:szCs w:val="18"/>
              </w:rPr>
              <w:t>Urban design in the R</w:t>
            </w:r>
            <w:r w:rsidR="009167F8" w:rsidRPr="00133D71">
              <w:rPr>
                <w:rFonts w:eastAsia="Times New Roman" w:cstheme="minorHAnsi"/>
                <w:iCs/>
                <w:szCs w:val="18"/>
              </w:rPr>
              <w:t>CC</w:t>
            </w:r>
            <w:r w:rsidRPr="00133D71">
              <w:rPr>
                <w:rFonts w:eastAsia="Times New Roman" w:cstheme="minorHAnsi"/>
                <w:iCs/>
                <w:szCs w:val="18"/>
              </w:rPr>
              <w:t xml:space="preserv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70A4B"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7B7E036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1F8CBF0"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B49F77"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14.6.2.1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565393"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+m maximum height is exceeded by +</w:t>
            </w:r>
          </w:p>
        </w:tc>
        <w:tc>
          <w:tcPr>
            <w:tcW w:w="2268" w:type="dxa"/>
            <w:shd w:val="clear" w:color="auto" w:fill="auto"/>
          </w:tcPr>
          <w:p w14:paraId="26D102D9" w14:textId="77777777" w:rsidR="00657571" w:rsidRPr="00133D71" w:rsidRDefault="00657571" w:rsidP="00657571">
            <w:pPr>
              <w:spacing w:before="60" w:after="60"/>
              <w:rPr>
                <w:rFonts w:eastAsia="Times New Roman" w:cstheme="minorHAnsi"/>
                <w:i/>
                <w:iCs/>
                <w:color w:val="FF0000"/>
                <w:szCs w:val="18"/>
              </w:rPr>
            </w:pPr>
            <w:r w:rsidRPr="00133D71">
              <w:rPr>
                <w:rFonts w:eastAsia="Times New Roman" w:cstheme="minorHAnsi"/>
                <w:iCs/>
                <w:szCs w:val="18"/>
              </w:rPr>
              <w:t>14.15.27 – Building height in the RCC Zone</w:t>
            </w:r>
          </w:p>
        </w:tc>
        <w:tc>
          <w:tcPr>
            <w:tcW w:w="1701" w:type="dxa"/>
            <w:shd w:val="clear" w:color="auto" w:fill="auto"/>
          </w:tcPr>
          <w:p w14:paraId="3B670D82" w14:textId="77777777" w:rsidR="00657571" w:rsidRPr="00133D71" w:rsidRDefault="00657571" w:rsidP="00657571">
            <w:pPr>
              <w:spacing w:before="60" w:after="60"/>
              <w:rPr>
                <w:rFonts w:cstheme="minorHAnsi"/>
              </w:rPr>
            </w:pPr>
            <w:r w:rsidRPr="00133D71">
              <w:rPr>
                <w:rFonts w:eastAsia="Times New Roman" w:cstheme="minorHAnsi"/>
                <w:iCs/>
                <w:szCs w:val="18"/>
              </w:rPr>
              <w:t>No clause</w:t>
            </w:r>
          </w:p>
        </w:tc>
      </w:tr>
      <w:tr w:rsidR="00657571" w:rsidRPr="00133D71" w14:paraId="3BE2A1F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C564637"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D068C0"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14.6.2.2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4F4D24"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4F2B2E" w14:textId="77777777" w:rsidR="00657571"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14.15.28 – Daylight recession planes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385A06"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No clause</w:t>
            </w:r>
          </w:p>
        </w:tc>
      </w:tr>
      <w:tr w:rsidR="00657571" w:rsidRPr="00133D71" w14:paraId="1E8929C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06CA8CC" w14:textId="77777777" w:rsidR="00657571" w:rsidRPr="00133D71" w:rsidRDefault="00657571"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945DB1"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14.6.2.3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B495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 is located less than +m from the road boundary/shared access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9A2F9A" w14:textId="77777777" w:rsidR="00657571"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14.15.29</w:t>
            </w:r>
            <w:r w:rsidR="00657571" w:rsidRPr="00133D71">
              <w:rPr>
                <w:rFonts w:eastAsia="Times New Roman" w:cstheme="minorHAnsi"/>
                <w:iCs/>
                <w:szCs w:val="18"/>
              </w:rPr>
              <w:t xml:space="preserve"> - Street scene </w:t>
            </w:r>
            <w:r w:rsidRPr="00133D71">
              <w:rPr>
                <w:rFonts w:eastAsia="Times New Roman" w:cstheme="minorHAnsi"/>
                <w:iCs/>
                <w:szCs w:val="18"/>
              </w:rPr>
              <w:t>and access ways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11756"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79087A" w:rsidRPr="00133D71" w14:paraId="40D196C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F1410C8"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49490"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14.6.2.4 Minimum setbacks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40BDC"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The +m minimum setback from + is infringed by +m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7F5ED"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14.15.30 - Minimum building setbacks from internal boundaries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825A5E"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No clause</w:t>
            </w:r>
          </w:p>
        </w:tc>
      </w:tr>
      <w:tr w:rsidR="00657571" w:rsidRPr="00133D71" w14:paraId="7A31D2C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3910BFB"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8579E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14.6.2.5 Fences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A30F20" w14:textId="77777777" w:rsidR="00657571" w:rsidRPr="00133D71" w:rsidRDefault="00DF744B" w:rsidP="00657571">
            <w:pPr>
              <w:spacing w:before="60" w:after="60"/>
              <w:rPr>
                <w:rFonts w:eastAsia="Times New Roman" w:cstheme="minorHAnsi"/>
                <w:iCs/>
                <w:szCs w:val="18"/>
              </w:rPr>
            </w:pPr>
            <w:r w:rsidRPr="00133D71">
              <w:rPr>
                <w:rFonts w:eastAsia="Times New Roman" w:cstheme="minorHAnsi"/>
                <w:iCs/>
                <w:szCs w:val="18"/>
              </w:rPr>
              <w:t>The proposal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8827E5" w14:textId="77777777" w:rsidR="00657571" w:rsidRPr="00133D71" w:rsidRDefault="009167F8" w:rsidP="00657571">
            <w:pPr>
              <w:spacing w:before="60" w:after="60"/>
              <w:rPr>
                <w:rFonts w:eastAsia="Times New Roman" w:cstheme="minorHAnsi"/>
                <w:iCs/>
                <w:szCs w:val="18"/>
              </w:rPr>
            </w:pPr>
            <w:r w:rsidRPr="00133D71">
              <w:rPr>
                <w:rFonts w:eastAsia="Times New Roman" w:cstheme="minorHAnsi"/>
                <w:iCs/>
                <w:szCs w:val="18"/>
              </w:rPr>
              <w:t>14.15.31</w:t>
            </w:r>
            <w:r w:rsidR="001E368D" w:rsidRPr="00133D71">
              <w:rPr>
                <w:rFonts w:eastAsia="Times New Roman" w:cstheme="minorHAnsi"/>
                <w:iCs/>
                <w:szCs w:val="18"/>
              </w:rPr>
              <w:t xml:space="preserve"> – Fences and screening</w:t>
            </w:r>
            <w:r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F8443"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2B20FE8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47037B1"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57703"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14.6.2.6 Tree and garden planting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8395A5"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Less than 20% of the site will be landscaped - +% proposed</w:t>
            </w:r>
            <w:r w:rsidR="003846DB" w:rsidRPr="00133D71">
              <w:rPr>
                <w:rFonts w:eastAsia="Times New Roman" w:cstheme="minorHAnsi"/>
                <w:iCs/>
                <w:szCs w:val="18"/>
              </w:rPr>
              <w:t>.</w:t>
            </w:r>
          </w:p>
          <w:p w14:paraId="5D108F77" w14:textId="77777777" w:rsidR="00657571" w:rsidRPr="00133D71" w:rsidRDefault="00315565" w:rsidP="00657571">
            <w:pPr>
              <w:spacing w:before="60" w:after="60"/>
              <w:rPr>
                <w:rFonts w:eastAsia="Times New Roman" w:cstheme="minorHAnsi"/>
                <w:iCs/>
                <w:szCs w:val="18"/>
              </w:rPr>
            </w:pPr>
            <w:r w:rsidRPr="00133D71">
              <w:rPr>
                <w:rFonts w:eastAsia="Times New Roman" w:cstheme="minorHAnsi"/>
                <w:iCs/>
                <w:szCs w:val="18"/>
              </w:rPr>
              <w:t>Tree planting does not meet the requirement of one tree for every 250m</w:t>
            </w:r>
            <w:r w:rsidRPr="00133D71">
              <w:rPr>
                <w:rFonts w:eastAsia="Times New Roman" w:cstheme="minorHAnsi"/>
                <w:iCs/>
                <w:szCs w:val="18"/>
                <w:vertAlign w:val="superscript"/>
              </w:rPr>
              <w:t>2</w:t>
            </w:r>
            <w:r w:rsidRPr="00133D71">
              <w:rPr>
                <w:rFonts w:eastAsia="Times New Roman" w:cstheme="minorHAnsi"/>
                <w:iCs/>
                <w:szCs w:val="18"/>
              </w:rPr>
              <w:t xml:space="preserve"> of gross site areas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5CAEBB"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14.15.32 – Landscaping and tree planting</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8285C"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2512B8B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BD16839"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98164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14.6.2.7 Minimum residential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A9F0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minimum net floor area for + bedroom units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D2D453"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14.15.4 - Minimum unit size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28460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1154FDC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A4541FC"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0143E7"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14.6.2.8 Ground floor habitable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6C937"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Unit + does not have a habitable space at ground level</w:t>
            </w:r>
            <w:r w:rsidR="003846DB" w:rsidRPr="00133D71">
              <w:rPr>
                <w:rFonts w:eastAsia="Times New Roman" w:cstheme="minorHAnsi"/>
                <w:iCs/>
                <w:szCs w:val="18"/>
              </w:rPr>
              <w:t>.</w:t>
            </w:r>
          </w:p>
          <w:p w14:paraId="10B203B9"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Less than 30% of units have a habitable space at ground level - +% proposed</w:t>
            </w:r>
            <w:r w:rsidR="003846DB" w:rsidRPr="00133D71">
              <w:rPr>
                <w:rFonts w:eastAsia="Times New Roman" w:cstheme="minorHAnsi"/>
                <w:iCs/>
                <w:szCs w:val="18"/>
              </w:rPr>
              <w:t>.</w:t>
            </w:r>
          </w:p>
          <w:p w14:paraId="1845814A"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The habitable space for Unit/s + is less than 12m</w:t>
            </w:r>
            <w:r w:rsidRPr="00133D71">
              <w:rPr>
                <w:rFonts w:eastAsia="Times New Roman" w:cstheme="minorHAnsi"/>
                <w:iCs/>
                <w:szCs w:val="18"/>
                <w:vertAlign w:val="superscript"/>
              </w:rPr>
              <w:t>2</w:t>
            </w:r>
            <w:r w:rsidRPr="00133D71">
              <w:rPr>
                <w:rFonts w:eastAsia="Times New Roman" w:cstheme="minorHAnsi"/>
                <w:iCs/>
                <w:szCs w:val="18"/>
              </w:rPr>
              <w:t xml:space="preserve"> and has a minimum dimension of less than 3m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7DB1E3" w14:textId="77777777" w:rsidR="00315565"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14.15.25</w:t>
            </w:r>
            <w:r w:rsidR="00315565" w:rsidRPr="00133D71">
              <w:rPr>
                <w:rFonts w:eastAsia="Times New Roman" w:cstheme="minorHAnsi"/>
                <w:iCs/>
                <w:szCs w:val="18"/>
              </w:rPr>
              <w:t xml:space="preserve"> </w:t>
            </w:r>
            <w:r w:rsidRPr="00133D71">
              <w:rPr>
                <w:rFonts w:eastAsia="Times New Roman" w:cstheme="minorHAnsi"/>
                <w:iCs/>
                <w:szCs w:val="18"/>
              </w:rPr>
              <w:t>- Ground floor habitable space</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1E23ED"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7D0F8DD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498D4D3" w14:textId="77777777" w:rsidR="00315565" w:rsidRPr="00133D71" w:rsidRDefault="00077C5A" w:rsidP="00315565">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295D18"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14.6.2.9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E555A2" w14:textId="77777777" w:rsidR="00315565" w:rsidRPr="00133D71" w:rsidRDefault="00315565" w:rsidP="00AA1661">
            <w:pPr>
              <w:spacing w:before="60" w:after="60"/>
              <w:rPr>
                <w:rFonts w:eastAsia="Times New Roman" w:cstheme="minorHAnsi"/>
                <w:iCs/>
                <w:szCs w:val="18"/>
              </w:rPr>
            </w:pPr>
            <w:r w:rsidRPr="00133D71">
              <w:rPr>
                <w:rFonts w:eastAsia="Times New Roman" w:cstheme="minorHAnsi"/>
                <w:iCs/>
                <w:szCs w:val="18"/>
              </w:rPr>
              <w:t>The outdoor living space</w:t>
            </w:r>
            <w:r w:rsidR="00077C5A" w:rsidRPr="00133D71">
              <w:rPr>
                <w:rFonts w:eastAsia="Times New Roman" w:cstheme="minorHAnsi"/>
                <w:iCs/>
                <w:szCs w:val="18"/>
              </w:rPr>
              <w:t>s</w:t>
            </w:r>
            <w:r w:rsidRPr="00133D71">
              <w:rPr>
                <w:rFonts w:eastAsia="Times New Roman" w:cstheme="minorHAnsi"/>
                <w:iCs/>
                <w:szCs w:val="18"/>
              </w:rPr>
              <w:t xml:space="preserve"> for Unit</w:t>
            </w:r>
            <w:r w:rsidR="00AA1661" w:rsidRPr="00133D71">
              <w:rPr>
                <w:rFonts w:eastAsia="Times New Roman" w:cstheme="minorHAnsi"/>
                <w:iCs/>
                <w:szCs w:val="18"/>
              </w:rPr>
              <w:t>s + do</w:t>
            </w:r>
            <w:r w:rsidRPr="00133D71">
              <w:rPr>
                <w:rFonts w:eastAsia="Times New Roman" w:cstheme="minorHAnsi"/>
                <w:iCs/>
                <w:szCs w:val="18"/>
              </w:rPr>
              <w:t xml:space="preserve"> not meet the 24m</w:t>
            </w:r>
            <w:r w:rsidRPr="00133D71">
              <w:rPr>
                <w:rFonts w:eastAsia="Times New Roman" w:cstheme="minorHAnsi"/>
                <w:iCs/>
                <w:szCs w:val="18"/>
                <w:vertAlign w:val="superscript"/>
              </w:rPr>
              <w:t>2</w:t>
            </w:r>
            <w:r w:rsidRPr="00133D71">
              <w:rPr>
                <w:rFonts w:eastAsia="Times New Roman" w:cstheme="minorHAnsi"/>
                <w:iCs/>
                <w:szCs w:val="18"/>
              </w:rPr>
              <w:t xml:space="preserve"> minimum total area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1301B1"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14.15.20 - Outdoor living space</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4B4F9"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20F52CB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8C18C0E" w14:textId="77777777" w:rsidR="00315565" w:rsidRPr="00133D71" w:rsidRDefault="00077C5A" w:rsidP="00077C5A">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26E734"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14.6.2.10 Service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8081DE" w14:textId="77777777" w:rsidR="00315565" w:rsidRPr="00133D71" w:rsidRDefault="00077C5A" w:rsidP="00315565">
            <w:pPr>
              <w:spacing w:before="60" w:after="60"/>
              <w:rPr>
                <w:rFonts w:eastAsia="Times New Roman" w:cstheme="minorHAnsi"/>
                <w:iCs/>
                <w:szCs w:val="18"/>
              </w:rPr>
            </w:pPr>
            <w:r w:rsidRPr="00133D71">
              <w:rPr>
                <w:rFonts w:eastAsia="Times New Roman" w:cstheme="minorHAnsi"/>
                <w:iCs/>
                <w:szCs w:val="18"/>
              </w:rPr>
              <w:t>The service</w:t>
            </w:r>
            <w:r w:rsidR="00315565" w:rsidRPr="00133D71">
              <w:rPr>
                <w:rFonts w:eastAsia="Times New Roman" w:cstheme="minorHAnsi"/>
                <w:iCs/>
                <w:szCs w:val="18"/>
              </w:rPr>
              <w:t xml:space="preserve"> spac</w:t>
            </w:r>
            <w:r w:rsidR="00AA1661" w:rsidRPr="00133D71">
              <w:rPr>
                <w:rFonts w:eastAsia="Times New Roman" w:cstheme="minorHAnsi"/>
                <w:iCs/>
                <w:szCs w:val="18"/>
              </w:rPr>
              <w:t>es for Units + do not meet the +</w:t>
            </w:r>
            <w:r w:rsidR="00315565" w:rsidRPr="00133D71">
              <w:rPr>
                <w:rFonts w:eastAsia="Times New Roman" w:cstheme="minorHAnsi"/>
                <w:iCs/>
                <w:szCs w:val="18"/>
              </w:rPr>
              <w:t>m</w:t>
            </w:r>
            <w:r w:rsidR="00315565" w:rsidRPr="00133D71">
              <w:rPr>
                <w:rFonts w:eastAsia="Times New Roman" w:cstheme="minorHAnsi"/>
                <w:iCs/>
                <w:szCs w:val="18"/>
                <w:vertAlign w:val="superscript"/>
              </w:rPr>
              <w:t>2</w:t>
            </w:r>
            <w:r w:rsidR="00315565" w:rsidRPr="00133D71">
              <w:rPr>
                <w:rFonts w:eastAsia="Times New Roman" w:cstheme="minorHAnsi"/>
                <w:iCs/>
                <w:szCs w:val="18"/>
              </w:rPr>
              <w:t xml:space="preserve"> 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030287" w14:textId="77777777" w:rsidR="00315565" w:rsidRPr="00133D71" w:rsidRDefault="00077C5A" w:rsidP="009167F8">
            <w:pPr>
              <w:spacing w:before="60" w:after="60"/>
              <w:rPr>
                <w:rFonts w:eastAsia="Times New Roman" w:cstheme="minorHAnsi"/>
                <w:iCs/>
                <w:szCs w:val="18"/>
              </w:rPr>
            </w:pPr>
            <w:r w:rsidRPr="00133D71">
              <w:rPr>
                <w:rFonts w:eastAsia="Times New Roman" w:cstheme="minorHAnsi"/>
                <w:iCs/>
                <w:szCs w:val="18"/>
              </w:rPr>
              <w:t>14.15.26</w:t>
            </w:r>
            <w:r w:rsidR="009167F8" w:rsidRPr="00133D71">
              <w:rPr>
                <w:rFonts w:eastAsia="Times New Roman" w:cstheme="minorHAnsi"/>
                <w:iCs/>
                <w:szCs w:val="18"/>
              </w:rPr>
              <w:t xml:space="preserve"> – Service space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84EFEC"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5EFA173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8C24019"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21FF6F"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14.6.2.11 Minimum site density from development and redevelopment of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512501"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The minimum residential site density will be less than 1 unit per 200m</w:t>
            </w:r>
            <w:r w:rsidRPr="00133D71">
              <w:rPr>
                <w:rFonts w:eastAsia="Times New Roman" w:cstheme="minorHAnsi"/>
                <w:iCs/>
                <w:szCs w:val="18"/>
                <w:vertAlign w:val="superscript"/>
              </w:rPr>
              <w:t>2</w:t>
            </w:r>
            <w:r w:rsidRPr="00133D71">
              <w:rPr>
                <w:rFonts w:eastAsia="Times New Roman" w:cstheme="minorHAnsi"/>
                <w:iCs/>
                <w:szCs w:val="18"/>
              </w:rPr>
              <w:t xml:space="preserve"> of site area – a density of 1 unit per +m</w:t>
            </w:r>
            <w:r w:rsidRPr="00133D71">
              <w:rPr>
                <w:rFonts w:eastAsia="Times New Roman" w:cstheme="minorHAnsi"/>
                <w:iCs/>
                <w:szCs w:val="18"/>
                <w:vertAlign w:val="superscript"/>
              </w:rPr>
              <w:t>2</w:t>
            </w:r>
            <w:r w:rsidRPr="00133D71">
              <w:rPr>
                <w:rFonts w:eastAsia="Times New Roman" w:cstheme="minorHAnsi"/>
                <w:iCs/>
                <w:szCs w:val="18"/>
              </w:rPr>
              <w:t xml:space="preserve">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0595D7"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14.15.34 – Minimum site density from development and redevelopment of residential units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524A53"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4B81C95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B5A44C5" w14:textId="77777777" w:rsidR="00657571" w:rsidRPr="00133D71" w:rsidRDefault="00077C5A" w:rsidP="00657571">
            <w:pPr>
              <w:spacing w:before="60" w:after="60"/>
              <w:rPr>
                <w:rFonts w:eastAsia="Times New Roman" w:cstheme="minorHAnsi"/>
                <w:iCs/>
                <w:szCs w:val="18"/>
              </w:rPr>
            </w:pPr>
            <w:r w:rsidRPr="00133D71">
              <w:rPr>
                <w:rFonts w:eastAsia="Times New Roman" w:cstheme="minorHAnsi"/>
                <w:iCs/>
                <w:szCs w:val="18"/>
              </w:rPr>
              <w:t>14.6.1.3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0D0998" w14:textId="77777777" w:rsidR="00657571" w:rsidRPr="00133D71" w:rsidRDefault="00077C5A" w:rsidP="00657571">
            <w:pPr>
              <w:spacing w:before="60" w:after="60"/>
              <w:rPr>
                <w:rFonts w:eastAsia="Times New Roman" w:cstheme="minorHAnsi"/>
                <w:iCs/>
                <w:szCs w:val="18"/>
              </w:rPr>
            </w:pPr>
            <w:r w:rsidRPr="00133D71">
              <w:rPr>
                <w:rFonts w:eastAsia="Times New Roman" w:cstheme="minorHAnsi"/>
                <w:iCs/>
                <w:szCs w:val="18"/>
              </w:rPr>
              <w:t>14.6.2.12</w:t>
            </w:r>
            <w:r w:rsidR="00657571" w:rsidRPr="00133D71">
              <w:rPr>
                <w:rFonts w:eastAsia="Times New Roman" w:cstheme="minorHAnsi"/>
                <w:iCs/>
                <w:szCs w:val="18"/>
              </w:rPr>
              <w:t xml:space="preserve">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35BF65" w14:textId="77777777" w:rsidR="00657571" w:rsidRPr="00133D71" w:rsidRDefault="00077C5A" w:rsidP="00077C5A">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C61DA" w14:textId="77777777" w:rsidR="00657571" w:rsidRPr="00133D71" w:rsidRDefault="00657571" w:rsidP="00657571">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2D212" w14:textId="77777777" w:rsidR="00657571" w:rsidRPr="00133D71" w:rsidRDefault="00657571" w:rsidP="00657571">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bl>
    <w:p w14:paraId="4D15EF6A" w14:textId="77777777" w:rsidR="00657571" w:rsidRDefault="00657571" w:rsidP="00657571">
      <w:pPr>
        <w:rPr>
          <w:rFonts w:cstheme="minorHAnsi"/>
        </w:rPr>
      </w:pPr>
    </w:p>
    <w:p w14:paraId="4031766E" w14:textId="4700BD0B" w:rsidR="00AB0E13" w:rsidRPr="00133D71" w:rsidRDefault="00AB0E13" w:rsidP="00AB0E13">
      <w:pPr>
        <w:pStyle w:val="Style1"/>
        <w:rPr>
          <w:rFonts w:cstheme="minorHAnsi"/>
          <w:szCs w:val="36"/>
        </w:rPr>
      </w:pPr>
      <w:bookmarkStart w:id="16" w:name="_Toc202292775"/>
      <w:r w:rsidRPr="00133D71">
        <w:rPr>
          <w:rFonts w:cstheme="minorHAnsi"/>
          <w:szCs w:val="36"/>
        </w:rPr>
        <w:lastRenderedPageBreak/>
        <w:t>CHAPTER 14 – R</w:t>
      </w:r>
      <w:r>
        <w:rPr>
          <w:rFonts w:cstheme="minorHAnsi"/>
          <w:szCs w:val="36"/>
        </w:rPr>
        <w:t>BP</w:t>
      </w:r>
      <w:r w:rsidRPr="00133D71">
        <w:rPr>
          <w:rFonts w:cstheme="minorHAnsi"/>
          <w:szCs w:val="36"/>
        </w:rPr>
        <w:t xml:space="preserve"> STANDARDS</w:t>
      </w:r>
      <w:bookmarkEnd w:id="16"/>
    </w:p>
    <w:p w14:paraId="4499427C" w14:textId="77777777" w:rsidR="00AB0E13" w:rsidRDefault="00AB0E13" w:rsidP="00AB0E13"/>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AB0E13" w:rsidRPr="00133D71" w14:paraId="5A43C5B0" w14:textId="77777777" w:rsidTr="00CF6653">
        <w:trPr>
          <w:cantSplit/>
        </w:trPr>
        <w:tc>
          <w:tcPr>
            <w:tcW w:w="1560" w:type="dxa"/>
            <w:shd w:val="clear" w:color="auto" w:fill="44546A" w:themeFill="text2"/>
          </w:tcPr>
          <w:p w14:paraId="469877CC"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238A466"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207CE59"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083F862" w14:textId="77777777" w:rsidR="00AB0E13" w:rsidRPr="00133D71" w:rsidRDefault="00AB0E13" w:rsidP="00CF6653">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11DCAF75"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032BE6" w:rsidRPr="00133D71" w14:paraId="44F26E3F"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13FBB3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FE1894"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8.2.6</w:t>
            </w:r>
            <w:r w:rsidRPr="00133D71">
              <w:rPr>
                <w:rFonts w:eastAsia="Times New Roman" w:cstheme="minorHAnsi"/>
                <w:iCs/>
                <w:szCs w:val="18"/>
              </w:rPr>
              <w:t xml:space="preserve"> </w:t>
            </w:r>
            <w:r>
              <w:rPr>
                <w:rFonts w:eastAsia="Times New Roman" w:cstheme="minorHAnsi"/>
                <w:iCs/>
                <w:szCs w:val="18"/>
              </w:rPr>
              <w:t>Building setbacks from r</w:t>
            </w:r>
            <w:r w:rsidRPr="00133D71">
              <w:rPr>
                <w:rFonts w:eastAsia="Times New Roman" w:cstheme="minorHAnsi"/>
                <w:iCs/>
                <w:szCs w:val="18"/>
              </w:rPr>
              <w:t>oad boundar</w:t>
            </w:r>
            <w:r>
              <w:rPr>
                <w:rFonts w:eastAsia="Times New Roman" w:cstheme="minorHAnsi"/>
                <w:iCs/>
                <w:szCs w:val="18"/>
              </w:rPr>
              <w:t>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01B94F" w14:textId="77777777" w:rsidR="00032BE6" w:rsidRDefault="00032BE6" w:rsidP="00CF6653">
            <w:pPr>
              <w:spacing w:before="60" w:after="60"/>
              <w:rPr>
                <w:rFonts w:eastAsia="Times New Roman" w:cstheme="minorHAnsi"/>
                <w:iCs/>
                <w:szCs w:val="18"/>
              </w:rPr>
            </w:pPr>
            <w:r w:rsidRPr="00133D71">
              <w:rPr>
                <w:rFonts w:eastAsia="Times New Roman" w:cstheme="minorHAnsi"/>
                <w:iCs/>
                <w:szCs w:val="18"/>
              </w:rPr>
              <w:t xml:space="preserve">The + is located less than </w:t>
            </w:r>
            <w:r>
              <w:rPr>
                <w:rFonts w:eastAsia="Times New Roman" w:cstheme="minorHAnsi"/>
                <w:iCs/>
                <w:szCs w:val="18"/>
              </w:rPr>
              <w:t>3</w:t>
            </w:r>
            <w:r w:rsidRPr="00133D71">
              <w:rPr>
                <w:rFonts w:eastAsia="Times New Roman" w:cstheme="minorHAnsi"/>
                <w:iCs/>
                <w:szCs w:val="18"/>
              </w:rPr>
              <w:t>m from the road boundary - +m setback proposed.</w:t>
            </w:r>
          </w:p>
          <w:p w14:paraId="542EF9D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garage has a vehicle entrance way facing the road and</w:t>
            </w:r>
            <w:r w:rsidRPr="00133D71">
              <w:rPr>
                <w:rFonts w:eastAsia="Times New Roman" w:cstheme="minorHAnsi"/>
                <w:iCs/>
                <w:szCs w:val="18"/>
              </w:rPr>
              <w:t xml:space="preserve"> is located less than </w:t>
            </w:r>
            <w:r>
              <w:rPr>
                <w:rFonts w:eastAsia="Times New Roman" w:cstheme="minorHAnsi"/>
                <w:iCs/>
                <w:szCs w:val="18"/>
              </w:rPr>
              <w:t>5</w:t>
            </w:r>
            <w:r w:rsidRPr="00133D71">
              <w:rPr>
                <w:rFonts w:eastAsia="Times New Roman" w:cstheme="minorHAnsi"/>
                <w:iCs/>
                <w:szCs w:val="18"/>
              </w:rPr>
              <w:t>m from the road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3ADC2"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9DC09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87D45" w:rsidRPr="00133D71" w14:paraId="2AA64811"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3C8C3BFD" w14:textId="77777777"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E631B3" w14:textId="77777777"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8.2.1</w:t>
            </w:r>
            <w:r w:rsidRPr="00133D71">
              <w:rPr>
                <w:rFonts w:eastAsia="Times New Roman" w:cstheme="minorHAnsi"/>
                <w:iCs/>
                <w:szCs w:val="18"/>
              </w:rPr>
              <w:t xml:space="preserve"> Site density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0D833C" w14:textId="77777777" w:rsidR="00187D45" w:rsidRDefault="00187D45" w:rsidP="00CF6653">
            <w:pPr>
              <w:spacing w:before="60" w:after="60"/>
              <w:rPr>
                <w:rFonts w:eastAsia="Times New Roman" w:cstheme="minorHAnsi"/>
                <w:iCs/>
                <w:szCs w:val="18"/>
              </w:rPr>
            </w:pPr>
            <w:r>
              <w:rPr>
                <w:rFonts w:eastAsia="Times New Roman" w:cstheme="minorHAnsi"/>
                <w:iCs/>
                <w:szCs w:val="18"/>
              </w:rPr>
              <w:t>The residential unit</w:t>
            </w:r>
            <w:r w:rsidRPr="00133D71">
              <w:rPr>
                <w:rFonts w:eastAsia="Times New Roman" w:cstheme="minorHAnsi"/>
                <w:iCs/>
                <w:szCs w:val="18"/>
              </w:rPr>
              <w:t xml:space="preserve"> </w:t>
            </w:r>
            <w:r>
              <w:rPr>
                <w:rFonts w:eastAsia="Times New Roman" w:cstheme="minorHAnsi"/>
                <w:iCs/>
                <w:szCs w:val="18"/>
              </w:rPr>
              <w:t>will be</w:t>
            </w:r>
            <w:r w:rsidRPr="00133D71">
              <w:rPr>
                <w:rFonts w:eastAsia="Times New Roman" w:cstheme="minorHAnsi"/>
                <w:iCs/>
                <w:szCs w:val="18"/>
              </w:rPr>
              <w:t xml:space="preserve"> contained within a net site area of less than </w:t>
            </w:r>
            <w:r>
              <w:rPr>
                <w:rFonts w:eastAsia="Times New Roman" w:cstheme="minorHAnsi"/>
                <w:iCs/>
                <w:szCs w:val="18"/>
              </w:rPr>
              <w:t>400</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4D705B27" w14:textId="77777777" w:rsidR="00187D45" w:rsidRPr="00133D71" w:rsidRDefault="00187D45" w:rsidP="00CF6653">
            <w:pPr>
              <w:spacing w:before="60" w:after="60"/>
              <w:rPr>
                <w:rFonts w:eastAsia="Times New Roman" w:cstheme="minorHAnsi"/>
                <w:iCs/>
                <w:szCs w:val="18"/>
              </w:rPr>
            </w:pPr>
            <w:r>
              <w:rPr>
                <w:rFonts w:eastAsia="Times New Roman" w:cstheme="minorHAnsi"/>
                <w:iCs/>
                <w:szCs w:val="18"/>
              </w:rPr>
              <w:t>The residential unit</w:t>
            </w:r>
            <w:r w:rsidRPr="00133D71">
              <w:rPr>
                <w:rFonts w:eastAsia="Times New Roman" w:cstheme="minorHAnsi"/>
                <w:iCs/>
                <w:szCs w:val="18"/>
              </w:rPr>
              <w:t xml:space="preserve"> </w:t>
            </w:r>
            <w:r>
              <w:rPr>
                <w:rFonts w:eastAsia="Times New Roman" w:cstheme="minorHAnsi"/>
                <w:iCs/>
                <w:szCs w:val="18"/>
              </w:rPr>
              <w:t>will be</w:t>
            </w:r>
            <w:r w:rsidRPr="00133D71">
              <w:rPr>
                <w:rFonts w:eastAsia="Times New Roman" w:cstheme="minorHAnsi"/>
                <w:iCs/>
                <w:szCs w:val="18"/>
              </w:rPr>
              <w:t xml:space="preserve"> contained within a net site area </w:t>
            </w:r>
            <w:r>
              <w:rPr>
                <w:rFonts w:eastAsia="Times New Roman" w:cstheme="minorHAnsi"/>
                <w:iCs/>
                <w:szCs w:val="18"/>
              </w:rPr>
              <w:t>l</w:t>
            </w:r>
            <w:r w:rsidRPr="00133D71">
              <w:rPr>
                <w:rFonts w:eastAsia="Times New Roman" w:cstheme="minorHAnsi"/>
                <w:iCs/>
                <w:szCs w:val="18"/>
              </w:rPr>
              <w:t>ess than</w:t>
            </w:r>
            <w:r>
              <w:rPr>
                <w:rFonts w:eastAsia="Times New Roman" w:cstheme="minorHAnsi"/>
                <w:iCs/>
                <w:szCs w:val="18"/>
              </w:rPr>
              <w:t xml:space="preserve"> the minimum</w:t>
            </w:r>
            <w:r w:rsidRPr="00133D71">
              <w:rPr>
                <w:rFonts w:eastAsia="Times New Roman" w:cstheme="minorHAnsi"/>
                <w:iCs/>
                <w:szCs w:val="18"/>
              </w:rPr>
              <w:t xml:space="preserve"> </w:t>
            </w:r>
            <w:r>
              <w:rPr>
                <w:rFonts w:eastAsia="Times New Roman" w:cstheme="minorHAnsi"/>
                <w:iCs/>
                <w:szCs w:val="18"/>
              </w:rPr>
              <w:t>600</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w:t>
            </w:r>
            <w:r>
              <w:rPr>
                <w:rFonts w:eastAsia="Times New Roman" w:cstheme="minorHAnsi"/>
                <w:iCs/>
                <w:szCs w:val="18"/>
              </w:rPr>
              <w:t>in the Diamond Harbour Density Overlay</w:t>
            </w:r>
            <w:r w:rsidRPr="00133D71">
              <w:rPr>
                <w:rFonts w:eastAsia="Times New Roman" w:cstheme="minorHAnsi"/>
                <w:iCs/>
                <w:szCs w:val="18"/>
              </w:rPr>
              <w:t xml:space="preserve"> </w:t>
            </w:r>
            <w:r>
              <w:rPr>
                <w:rFonts w:eastAsia="Times New Roman" w:cstheme="minorHAnsi"/>
                <w:iCs/>
                <w:szCs w:val="18"/>
              </w:rPr>
              <w:t xml:space="preserve">- </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65D682" w14:textId="77777777" w:rsidR="00187D45" w:rsidRPr="00133D71" w:rsidRDefault="00187D45" w:rsidP="00CF6653">
            <w:pPr>
              <w:spacing w:before="60" w:after="60"/>
              <w:rPr>
                <w:rFonts w:eastAsia="Times New Roman" w:cstheme="minorHAnsi"/>
                <w:szCs w:val="18"/>
                <w:lang w:eastAsia="en-NZ"/>
              </w:rPr>
            </w:pPr>
            <w:r w:rsidRPr="00133D71">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33648" w14:textId="77777777" w:rsidR="00187D45" w:rsidRPr="00133D71" w:rsidRDefault="00187D45" w:rsidP="00CF6653">
            <w:pPr>
              <w:spacing w:before="60" w:after="60"/>
              <w:rPr>
                <w:rFonts w:cstheme="minorHAnsi"/>
              </w:rPr>
            </w:pPr>
            <w:r w:rsidRPr="00133D71">
              <w:rPr>
                <w:rFonts w:eastAsia="Times New Roman" w:cstheme="minorHAnsi"/>
                <w:iCs/>
                <w:szCs w:val="18"/>
              </w:rPr>
              <w:t>No clause</w:t>
            </w:r>
          </w:p>
        </w:tc>
      </w:tr>
      <w:tr w:rsidR="00AB0E13" w:rsidRPr="00133D71" w14:paraId="010F57FD"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1616B0DE" w14:textId="2039F07E"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362108">
              <w:rPr>
                <w:rFonts w:eastAsia="Times New Roman" w:cstheme="minorHAnsi"/>
                <w:iCs/>
                <w:szCs w:val="18"/>
              </w:rPr>
              <w:t>8.1.3</w:t>
            </w:r>
            <w:r w:rsidRPr="00133D71">
              <w:rPr>
                <w:rFonts w:eastAsia="Times New Roman" w:cstheme="minorHAnsi"/>
                <w:iCs/>
                <w:szCs w:val="18"/>
              </w:rPr>
              <w:t xml:space="preserve"> RD</w:t>
            </w:r>
            <w:r w:rsidR="00362108">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8BE99F" w14:textId="7B69AA8F"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362108">
              <w:rPr>
                <w:rFonts w:eastAsia="Times New Roman" w:cstheme="minorHAnsi"/>
                <w:iCs/>
                <w:szCs w:val="18"/>
              </w:rPr>
              <w:t>8.2.3</w:t>
            </w:r>
            <w:r w:rsidRPr="00133D71">
              <w:rPr>
                <w:rFonts w:eastAsia="Times New Roman" w:cstheme="minorHAnsi"/>
                <w:iCs/>
                <w:szCs w:val="18"/>
              </w:rPr>
              <w:t xml:space="preserve">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8E62B6" w14:textId="053AB5E9" w:rsidR="00AB0E13" w:rsidRPr="00133D71" w:rsidRDefault="00AB0E13" w:rsidP="00CF6653">
            <w:pPr>
              <w:spacing w:before="60" w:after="60"/>
              <w:rPr>
                <w:rFonts w:eastAsia="Times New Roman" w:cstheme="minorHAnsi"/>
                <w:i/>
                <w:iCs/>
                <w:color w:val="FF0000"/>
                <w:szCs w:val="18"/>
              </w:rPr>
            </w:pPr>
            <w:r w:rsidRPr="00133D71">
              <w:rPr>
                <w:rFonts w:eastAsia="Times New Roman" w:cstheme="minorHAnsi"/>
                <w:iCs/>
                <w:szCs w:val="18"/>
              </w:rPr>
              <w:t>The 35% maximum site coverage is exceeded</w:t>
            </w:r>
            <w:r w:rsidR="00362108">
              <w:rPr>
                <w:rFonts w:eastAsia="Times New Roman" w:cstheme="minorHAnsi"/>
                <w:iCs/>
                <w:szCs w:val="18"/>
              </w:rPr>
              <w:t xml:space="preserve"> -</w:t>
            </w:r>
            <w:r w:rsidRPr="00133D71">
              <w:rPr>
                <w:rFonts w:eastAsia="Times New Roman" w:cstheme="minorHAnsi"/>
                <w:iCs/>
                <w:szCs w:val="18"/>
              </w:rPr>
              <w:t xml:space="preserve"> +% coverage is proposed (an additional +m</w:t>
            </w:r>
            <w:r w:rsidRPr="00133D71">
              <w:rPr>
                <w:rFonts w:eastAsia="Times New Roman" w:cstheme="minorHAnsi"/>
                <w:iCs/>
                <w:szCs w:val="18"/>
                <w:vertAlign w:val="superscript"/>
              </w:rPr>
              <w:t>2</w:t>
            </w:r>
            <w:r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DB3F7"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DC806"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No clause</w:t>
            </w:r>
          </w:p>
        </w:tc>
      </w:tr>
      <w:tr w:rsidR="00362108" w:rsidRPr="00133D71" w14:paraId="65C28A4A"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5F5C5DC5"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863092"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.2.2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02415B" w14:textId="77777777" w:rsidR="00362108" w:rsidRDefault="00362108"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7</w:t>
            </w:r>
            <w:r w:rsidRPr="00133D71">
              <w:rPr>
                <w:rFonts w:eastAsia="Times New Roman" w:cstheme="minorHAnsi"/>
                <w:iCs/>
                <w:szCs w:val="18"/>
              </w:rPr>
              <w:t>m maximum height is exceeded by +</w:t>
            </w:r>
            <w:r>
              <w:rPr>
                <w:rFonts w:eastAsia="Times New Roman" w:cstheme="minorHAnsi"/>
                <w:iCs/>
                <w:szCs w:val="18"/>
              </w:rPr>
              <w:t>m</w:t>
            </w:r>
          </w:p>
          <w:p w14:paraId="499224B0"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4.5</w:t>
            </w:r>
            <w:r w:rsidRPr="00133D71">
              <w:rPr>
                <w:rFonts w:eastAsia="Times New Roman" w:cstheme="minorHAnsi"/>
                <w:iCs/>
                <w:szCs w:val="18"/>
              </w:rPr>
              <w:t xml:space="preserve">m maximum </w:t>
            </w:r>
            <w:r>
              <w:rPr>
                <w:rFonts w:eastAsia="Times New Roman" w:cstheme="minorHAnsi"/>
                <w:iCs/>
                <w:szCs w:val="18"/>
              </w:rPr>
              <w:t xml:space="preserve">accessory building </w:t>
            </w:r>
            <w:r w:rsidRPr="00133D71">
              <w:rPr>
                <w:rFonts w:eastAsia="Times New Roman" w:cstheme="minorHAnsi"/>
                <w:iCs/>
                <w:szCs w:val="18"/>
              </w:rPr>
              <w:t>height is exceeded by +</w:t>
            </w:r>
            <w:r>
              <w:rPr>
                <w:rFonts w:eastAsia="Times New Roman" w:cstheme="minorHAnsi"/>
                <w:iCs/>
                <w:szCs w:val="18"/>
              </w:rPr>
              <w:t>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964B9C" w14:textId="77777777" w:rsidR="00362108" w:rsidRPr="00133D71" w:rsidRDefault="00362108" w:rsidP="00CF6653">
            <w:pPr>
              <w:spacing w:before="60" w:after="60"/>
              <w:rPr>
                <w:rFonts w:eastAsia="Times New Roman" w:cstheme="minorHAnsi"/>
                <w:szCs w:val="18"/>
                <w:lang w:eastAsia="en-NZ"/>
              </w:rPr>
            </w:pPr>
            <w:r w:rsidRPr="00133D71">
              <w:rPr>
                <w:rFonts w:eastAsia="Times New Roman" w:cstheme="minorHAnsi"/>
                <w:szCs w:val="18"/>
                <w:lang w:eastAsia="en-NZ"/>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DF40B7"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AB0E13" w:rsidRPr="00133D71" w14:paraId="37D36ABB"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4AF352A" w14:textId="4CC9EDE0"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7</w:t>
            </w:r>
          </w:p>
          <w:p w14:paraId="10976534" w14:textId="77777777" w:rsidR="00AB0E13" w:rsidRPr="00133D71" w:rsidRDefault="00AB0E13"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122BC6" w14:textId="417401C3"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8.2.5</w:t>
            </w:r>
            <w:r w:rsidRPr="00133D71">
              <w:rPr>
                <w:rFonts w:eastAsia="Times New Roman" w:cstheme="minorHAnsi"/>
                <w:iCs/>
                <w:szCs w:val="18"/>
              </w:rPr>
              <w:t xml:space="preserve">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260108"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0248EE"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B48EB4" w14:textId="77777777" w:rsidR="00AB0E13" w:rsidRPr="00133D71" w:rsidRDefault="00AB0E13" w:rsidP="00CF6653">
            <w:pPr>
              <w:spacing w:before="60" w:after="60"/>
              <w:rPr>
                <w:rFonts w:cstheme="minorHAnsi"/>
              </w:rPr>
            </w:pPr>
            <w:r w:rsidRPr="00133D71">
              <w:rPr>
                <w:rFonts w:eastAsia="Times New Roman" w:cstheme="minorHAnsi"/>
                <w:iCs/>
                <w:szCs w:val="18"/>
              </w:rPr>
              <w:t>No clause</w:t>
            </w:r>
          </w:p>
        </w:tc>
      </w:tr>
      <w:tr w:rsidR="00362108" w:rsidRPr="00133D71" w14:paraId="43BF29F2"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91CBF3C" w14:textId="6A40531C"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8</w:t>
            </w:r>
          </w:p>
          <w:p w14:paraId="5EE15DB3" w14:textId="77777777" w:rsidR="00362108" w:rsidRPr="00133D71" w:rsidRDefault="00362108"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D49471" w14:textId="62556AE8"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8.2.4</w:t>
            </w:r>
            <w:r w:rsidRPr="00133D71">
              <w:rPr>
                <w:rFonts w:eastAsia="Times New Roman" w:cstheme="minorHAnsi"/>
                <w:iCs/>
                <w:szCs w:val="18"/>
              </w:rPr>
              <w:t xml:space="preserve"> Minimum building setbacks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4F628F"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4C192"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3A4C197E" w14:textId="5024F360"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ABD5C"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187D45" w:rsidRPr="00133D71" w14:paraId="7C7EB7EC"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37E766F" w14:textId="2807F443"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10</w:t>
            </w:r>
          </w:p>
          <w:p w14:paraId="55928672" w14:textId="77777777" w:rsidR="00187D45" w:rsidRPr="00133D71" w:rsidRDefault="00187D45"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3CA2A5" w14:textId="7A0AC644" w:rsidR="00187D45" w:rsidRPr="00133D71" w:rsidRDefault="00187D45" w:rsidP="00CF6653">
            <w:pPr>
              <w:spacing w:before="60" w:after="60"/>
              <w:rPr>
                <w:rFonts w:eastAsia="Times New Roman" w:cstheme="minorHAnsi"/>
                <w:iCs/>
                <w:szCs w:val="18"/>
              </w:rPr>
            </w:pPr>
            <w:r>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88EF9" w14:textId="2113E75F" w:rsidR="00187D45" w:rsidRPr="00133D71" w:rsidRDefault="00187D45" w:rsidP="00CF6653">
            <w:pPr>
              <w:spacing w:before="60" w:after="60"/>
              <w:rPr>
                <w:rFonts w:eastAsia="Times New Roman" w:cstheme="minorHAnsi"/>
                <w:iCs/>
                <w:szCs w:val="18"/>
              </w:rPr>
            </w:pPr>
            <w:r>
              <w:rPr>
                <w:rFonts w:eastAsia="Times New Roman" w:cstheme="minorHAnsi"/>
                <w:iCs/>
                <w:szCs w:val="18"/>
              </w:rPr>
              <w:t>Multi-unit residential complexes (excl. Lyttelton Port Influences Overlay)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466435" w14:textId="774F4C51" w:rsidR="00187D45" w:rsidRPr="00133D71" w:rsidRDefault="00187D45" w:rsidP="00CF6653">
            <w:pPr>
              <w:spacing w:before="60" w:after="60"/>
              <w:rPr>
                <w:rFonts w:eastAsia="Times New Roman" w:cstheme="minorHAnsi"/>
                <w:iCs/>
                <w:szCs w:val="18"/>
              </w:rPr>
            </w:pPr>
            <w:r>
              <w:rPr>
                <w:rFonts w:eastAsia="Times New Roman" w:cstheme="minorHAnsi"/>
                <w:iCs/>
                <w:szCs w:val="18"/>
              </w:rPr>
              <w:t>14.15.1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7F3E1E" w14:textId="77777777" w:rsidR="00187D45" w:rsidRPr="00133D71" w:rsidRDefault="00187D45" w:rsidP="00CF6653">
            <w:pPr>
              <w:spacing w:before="60" w:after="60"/>
              <w:rPr>
                <w:rFonts w:cstheme="minorHAnsi"/>
              </w:rPr>
            </w:pPr>
            <w:r w:rsidRPr="00133D71">
              <w:rPr>
                <w:rFonts w:eastAsia="Times New Roman" w:cstheme="minorHAnsi"/>
                <w:iCs/>
                <w:szCs w:val="18"/>
              </w:rPr>
              <w:t>No clause</w:t>
            </w:r>
          </w:p>
        </w:tc>
      </w:tr>
      <w:tr w:rsidR="00362108" w:rsidRPr="00133D71" w14:paraId="65DCCA9A"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190C8691" w14:textId="65FA1095"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16</w:t>
            </w:r>
          </w:p>
          <w:p w14:paraId="10932419" w14:textId="77777777" w:rsidR="00362108" w:rsidRPr="00133D71" w:rsidRDefault="00362108"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DC8821" w14:textId="455B021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8.2.4</w:t>
            </w:r>
            <w:r w:rsidRPr="00133D71">
              <w:rPr>
                <w:rFonts w:eastAsia="Times New Roman" w:cstheme="minorHAnsi"/>
                <w:iCs/>
                <w:szCs w:val="18"/>
              </w:rPr>
              <w:t xml:space="preserve"> Minimum building setbacks from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5F4AE7" w14:textId="5DBEC668"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 xml:space="preserve">The + is located less than +m from the </w:t>
            </w:r>
            <w:r>
              <w:rPr>
                <w:rFonts w:eastAsia="Times New Roman" w:cstheme="minorHAnsi"/>
                <w:iCs/>
                <w:szCs w:val="18"/>
              </w:rPr>
              <w:t xml:space="preserve">rail corridor </w:t>
            </w:r>
            <w:r w:rsidRPr="00133D71">
              <w:rPr>
                <w:rFonts w:eastAsia="Times New Roman" w:cstheme="minorHAnsi"/>
                <w:iCs/>
                <w:szCs w:val="18"/>
              </w:rPr>
              <w:t>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9C73C"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D185E"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AB0E13" w:rsidRPr="00133D71" w14:paraId="10C6A8E6"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A3AF51E" w14:textId="2DA0223C"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187D45">
              <w:rPr>
                <w:rFonts w:eastAsia="Times New Roman" w:cstheme="minorHAnsi"/>
                <w:iCs/>
                <w:szCs w:val="18"/>
              </w:rPr>
              <w:t>8</w:t>
            </w:r>
            <w:r w:rsidRPr="00133D71">
              <w:rPr>
                <w:rFonts w:eastAsia="Times New Roman" w:cstheme="minorHAnsi"/>
                <w:iCs/>
                <w:szCs w:val="18"/>
              </w:rPr>
              <w:t>.1.3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DA7B88" w14:textId="1022B561"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187D45">
              <w:rPr>
                <w:rFonts w:eastAsia="Times New Roman" w:cstheme="minorHAnsi"/>
                <w:iCs/>
                <w:szCs w:val="18"/>
              </w:rPr>
              <w:t xml:space="preserve">8.2.7 </w:t>
            </w:r>
            <w:r w:rsidRPr="00133D71">
              <w:rPr>
                <w:rFonts w:eastAsia="Times New Roman" w:cstheme="minorHAnsi"/>
                <w:iCs/>
                <w:szCs w:val="18"/>
              </w:rPr>
              <w:t>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C1DF28"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9AD7B2" w14:textId="77777777" w:rsidR="00AB0E13" w:rsidRPr="00133D71" w:rsidRDefault="00AB0E13" w:rsidP="00CF6653">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1C385" w14:textId="77777777" w:rsidR="00AB0E13" w:rsidRPr="00133D71" w:rsidRDefault="00AB0E13" w:rsidP="00CF6653">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E96FAC" w14:paraId="15D34C2D" w14:textId="77777777" w:rsidTr="00CF6653">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5A353D0" w14:textId="2C8BEA32" w:rsidR="00E96FAC" w:rsidRPr="000C5150" w:rsidRDefault="00E96FAC" w:rsidP="00CF6653">
            <w:pPr>
              <w:spacing w:before="60" w:after="60"/>
              <w:rPr>
                <w:rFonts w:eastAsia="Times New Roman" w:cstheme="minorHAnsi"/>
                <w:b/>
                <w:bCs/>
                <w:iCs/>
                <w:szCs w:val="18"/>
              </w:rPr>
            </w:pPr>
            <w:r>
              <w:rPr>
                <w:rFonts w:eastAsia="Times New Roman" w:cstheme="minorHAnsi"/>
                <w:b/>
                <w:bCs/>
                <w:iCs/>
                <w:szCs w:val="18"/>
              </w:rPr>
              <w:t>Area specific rules</w:t>
            </w:r>
          </w:p>
        </w:tc>
      </w:tr>
      <w:tr w:rsidR="00E96FAC" w:rsidRPr="00133D71" w14:paraId="78266FFE"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0ECB3DD" w14:textId="24593045" w:rsidR="00E96FAC" w:rsidRPr="00133D71" w:rsidRDefault="00E96FAC" w:rsidP="00E96FAC">
            <w:pPr>
              <w:spacing w:before="60" w:after="60"/>
              <w:rPr>
                <w:rFonts w:eastAsia="Times New Roman" w:cstheme="minorHAnsi"/>
                <w:iCs/>
                <w:szCs w:val="18"/>
              </w:rPr>
            </w:pPr>
            <w:r>
              <w:rPr>
                <w:rFonts w:eastAsia="Times New Roman" w:cstheme="minorHAnsi"/>
                <w:iCs/>
                <w:szCs w:val="18"/>
              </w:rPr>
              <w:t>14.8.3.1.3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D01F8" w14:textId="137B1541" w:rsidR="00E96FAC" w:rsidRPr="00133D71" w:rsidRDefault="00E96FAC" w:rsidP="00E96FAC">
            <w:pPr>
              <w:spacing w:before="60" w:after="60"/>
              <w:rPr>
                <w:rFonts w:eastAsia="Times New Roman" w:cstheme="minorHAnsi"/>
                <w:iCs/>
                <w:szCs w:val="18"/>
              </w:rPr>
            </w:pP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017B63" w14:textId="6A6E7AB3" w:rsidR="00E96FAC" w:rsidRPr="00E96FAC" w:rsidRDefault="00E96FAC" w:rsidP="00E96FAC">
            <w:pPr>
              <w:spacing w:before="60" w:after="60"/>
              <w:rPr>
                <w:rFonts w:eastAsia="Times New Roman" w:cstheme="minorHAnsi"/>
                <w:iCs/>
                <w:szCs w:val="18"/>
              </w:rPr>
            </w:pPr>
            <w:r>
              <w:rPr>
                <w:rFonts w:eastAsia="Times New Roman" w:cstheme="minorHAnsi"/>
                <w:iCs/>
                <w:szCs w:val="18"/>
              </w:rPr>
              <w:t xml:space="preserve">Extension to an existing / Erection of a new habitable space associated with an existing residential until in the Lyttelton Port Influences Overlay, where </w:t>
            </w:r>
            <w:r>
              <w:rPr>
                <w:rFonts w:eastAsia="Times New Roman" w:cstheme="minorHAnsi"/>
                <w:iCs/>
                <w:szCs w:val="18"/>
              </w:rPr>
              <w:lastRenderedPageBreak/>
              <w:t>the combined gross floor area of the habitable spaces exceeds 40m</w:t>
            </w:r>
            <w:r>
              <w:rPr>
                <w:rFonts w:eastAsia="Times New Roman" w:cstheme="minorHAnsi"/>
                <w:iCs/>
                <w:szCs w:val="18"/>
                <w:vertAlign w:val="superscript"/>
              </w:rPr>
              <w:t>2</w:t>
            </w:r>
            <w:r>
              <w:rPr>
                <w:rFonts w:eastAsia="Times New Roman" w:cstheme="minorHAnsi"/>
                <w:iCs/>
                <w:szCs w:val="18"/>
              </w:rPr>
              <w:t xml:space="preserve"> within a </w:t>
            </w:r>
            <w:proofErr w:type="gramStart"/>
            <w:r>
              <w:rPr>
                <w:rFonts w:eastAsia="Times New Roman" w:cstheme="minorHAnsi"/>
                <w:iCs/>
                <w:szCs w:val="18"/>
              </w:rPr>
              <w:t>10 year</w:t>
            </w:r>
            <w:proofErr w:type="gramEnd"/>
            <w:r>
              <w:rPr>
                <w:rFonts w:eastAsia="Times New Roman" w:cstheme="minorHAnsi"/>
                <w:iCs/>
                <w:szCs w:val="18"/>
              </w:rPr>
              <w:t xml:space="preserve"> continuous period with a no complaints covenant - +m</w:t>
            </w:r>
            <w:r>
              <w:rPr>
                <w:rFonts w:eastAsia="Times New Roman" w:cstheme="minorHAnsi"/>
                <w:iCs/>
                <w:szCs w:val="18"/>
                <w:vertAlign w:val="superscript"/>
              </w:rPr>
              <w:t>2</w:t>
            </w:r>
            <w:r>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E734D7" w14:textId="080CA4B6" w:rsidR="00E96FAC" w:rsidRPr="00133D71" w:rsidRDefault="00E96FAC" w:rsidP="00E96FAC">
            <w:pPr>
              <w:spacing w:before="60" w:after="60"/>
              <w:rPr>
                <w:rFonts w:eastAsia="Times New Roman" w:cstheme="minorHAnsi"/>
                <w:szCs w:val="18"/>
                <w:lang w:eastAsia="en-NZ"/>
              </w:rPr>
            </w:pPr>
            <w:r>
              <w:rPr>
                <w:rFonts w:eastAsia="Times New Roman" w:cstheme="minorHAnsi"/>
                <w:szCs w:val="18"/>
                <w:lang w:eastAsia="en-NZ"/>
              </w:rPr>
              <w:lastRenderedPageBreak/>
              <w:t>14.15.14 Lyttelton Port Influences Overlay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E31EEE" w14:textId="12B0FDFF" w:rsidR="00E96FAC" w:rsidRPr="00133D71" w:rsidRDefault="00E96FAC" w:rsidP="00E96FAC">
            <w:pPr>
              <w:spacing w:before="60" w:after="60"/>
              <w:rPr>
                <w:rFonts w:cstheme="minorHAnsi"/>
              </w:rPr>
            </w:pPr>
            <w:r w:rsidRPr="00133D71">
              <w:rPr>
                <w:rFonts w:cstheme="minorHAnsi"/>
              </w:rPr>
              <w:t xml:space="preserve">Must not be publicly notified and shall be limited notified only to </w:t>
            </w:r>
            <w:r>
              <w:rPr>
                <w:rFonts w:cstheme="minorHAnsi"/>
              </w:rPr>
              <w:t xml:space="preserve">Lyttelton Port </w:t>
            </w:r>
            <w:r>
              <w:rPr>
                <w:rFonts w:cstheme="minorHAnsi"/>
              </w:rPr>
              <w:lastRenderedPageBreak/>
              <w:t xml:space="preserve">Company </w:t>
            </w:r>
            <w:r w:rsidRPr="00133D71">
              <w:rPr>
                <w:rFonts w:cstheme="minorHAnsi"/>
              </w:rPr>
              <w:t>(absent its written approval)</w:t>
            </w:r>
          </w:p>
        </w:tc>
      </w:tr>
      <w:tr w:rsidR="00E96FAC" w:rsidRPr="00133D71" w14:paraId="0D387A6D"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0B6A088F" w14:textId="77777777" w:rsidR="00E96FAC" w:rsidRPr="00133D71" w:rsidRDefault="00E96FAC" w:rsidP="00CF6653">
            <w:pPr>
              <w:spacing w:before="60" w:after="60"/>
              <w:rPr>
                <w:rFonts w:eastAsia="Times New Roman" w:cstheme="minorHAnsi"/>
                <w:iCs/>
                <w:szCs w:val="18"/>
              </w:rPr>
            </w:pPr>
            <w:r>
              <w:rPr>
                <w:rFonts w:eastAsia="Times New Roman" w:cstheme="minorHAnsi"/>
                <w:iCs/>
                <w:szCs w:val="18"/>
              </w:rPr>
              <w:lastRenderedPageBreak/>
              <w:t>14.8.3.1.3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D709CC" w14:textId="77777777" w:rsidR="00E96FAC" w:rsidRPr="00133D71" w:rsidRDefault="00E96FAC" w:rsidP="00CF6653">
            <w:pPr>
              <w:spacing w:before="60" w:after="60"/>
              <w:rPr>
                <w:rFonts w:eastAsia="Times New Roman" w:cstheme="minorHAnsi"/>
                <w:iCs/>
                <w:szCs w:val="18"/>
              </w:rPr>
            </w:pP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9FCBA0" w14:textId="2F1C4D63" w:rsidR="00E96FAC" w:rsidRPr="00E96FAC" w:rsidRDefault="00E96FAC" w:rsidP="00CF6653">
            <w:pPr>
              <w:spacing w:before="60" w:after="60"/>
              <w:rPr>
                <w:rFonts w:eastAsia="Times New Roman" w:cstheme="minorHAnsi"/>
                <w:iCs/>
                <w:szCs w:val="18"/>
              </w:rPr>
            </w:pPr>
            <w:r>
              <w:rPr>
                <w:rFonts w:eastAsia="Times New Roman" w:cstheme="minorHAnsi"/>
                <w:iCs/>
                <w:szCs w:val="18"/>
              </w:rPr>
              <w:t>Replacement of an existing residential until in the Lyttelton Port Influences Overlay, where the combined gross floor area of the habitable spaces exceeds 40m</w:t>
            </w:r>
            <w:r>
              <w:rPr>
                <w:rFonts w:eastAsia="Times New Roman" w:cstheme="minorHAnsi"/>
                <w:iCs/>
                <w:szCs w:val="18"/>
                <w:vertAlign w:val="superscript"/>
              </w:rPr>
              <w:t>2</w:t>
            </w:r>
            <w:r>
              <w:rPr>
                <w:rFonts w:eastAsia="Times New Roman" w:cstheme="minorHAnsi"/>
                <w:iCs/>
                <w:szCs w:val="18"/>
              </w:rPr>
              <w:t xml:space="preserve"> within a </w:t>
            </w:r>
            <w:proofErr w:type="gramStart"/>
            <w:r>
              <w:rPr>
                <w:rFonts w:eastAsia="Times New Roman" w:cstheme="minorHAnsi"/>
                <w:iCs/>
                <w:szCs w:val="18"/>
              </w:rPr>
              <w:t>10 year</w:t>
            </w:r>
            <w:proofErr w:type="gramEnd"/>
            <w:r>
              <w:rPr>
                <w:rFonts w:eastAsia="Times New Roman" w:cstheme="minorHAnsi"/>
                <w:iCs/>
                <w:szCs w:val="18"/>
              </w:rPr>
              <w:t xml:space="preserve"> continuous period with a no complaints covenant - +m</w:t>
            </w:r>
            <w:r>
              <w:rPr>
                <w:rFonts w:eastAsia="Times New Roman" w:cstheme="minorHAnsi"/>
                <w:iCs/>
                <w:szCs w:val="18"/>
                <w:vertAlign w:val="superscript"/>
              </w:rPr>
              <w:t>2</w:t>
            </w:r>
            <w:r>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37DFC" w14:textId="77777777" w:rsidR="00E96FAC" w:rsidRPr="00133D71" w:rsidRDefault="00E96FAC" w:rsidP="00CF6653">
            <w:pPr>
              <w:spacing w:before="60" w:after="60"/>
              <w:rPr>
                <w:rFonts w:eastAsia="Times New Roman" w:cstheme="minorHAnsi"/>
                <w:szCs w:val="18"/>
                <w:lang w:eastAsia="en-NZ"/>
              </w:rPr>
            </w:pPr>
            <w:r>
              <w:rPr>
                <w:rFonts w:eastAsia="Times New Roman" w:cstheme="minorHAnsi"/>
                <w:szCs w:val="18"/>
                <w:lang w:eastAsia="en-NZ"/>
              </w:rPr>
              <w:t>14.15.14 Lyttelton Port Influences Overlay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5039D" w14:textId="77777777" w:rsidR="00E96FAC" w:rsidRPr="00133D71" w:rsidRDefault="00E96FAC" w:rsidP="00CF6653">
            <w:pPr>
              <w:spacing w:before="60" w:after="60"/>
              <w:rPr>
                <w:rFonts w:cstheme="minorHAnsi"/>
              </w:rPr>
            </w:pPr>
            <w:r w:rsidRPr="00133D71">
              <w:rPr>
                <w:rFonts w:cstheme="minorHAnsi"/>
              </w:rPr>
              <w:t xml:space="preserve">Must not be publicly notified and shall be limited notified only to </w:t>
            </w:r>
            <w:r>
              <w:rPr>
                <w:rFonts w:cstheme="minorHAnsi"/>
              </w:rPr>
              <w:t xml:space="preserve">Lyttelton Port Company </w:t>
            </w:r>
            <w:r w:rsidRPr="00133D71">
              <w:rPr>
                <w:rFonts w:cstheme="minorHAnsi"/>
              </w:rPr>
              <w:t>(absent its written approval)</w:t>
            </w:r>
          </w:p>
        </w:tc>
      </w:tr>
    </w:tbl>
    <w:p w14:paraId="7EBD534C" w14:textId="77777777" w:rsidR="00AB0E13" w:rsidRDefault="00AB0E13" w:rsidP="00657571">
      <w:pPr>
        <w:rPr>
          <w:rFonts w:cstheme="minorHAnsi"/>
        </w:rPr>
      </w:pPr>
    </w:p>
    <w:p w14:paraId="2A53B27D" w14:textId="7E691A46" w:rsidR="00E80039" w:rsidRDefault="00E80039" w:rsidP="00E80039">
      <w:pPr>
        <w:pStyle w:val="Style1"/>
      </w:pPr>
      <w:bookmarkStart w:id="17" w:name="RS"/>
      <w:bookmarkStart w:id="18" w:name="_Toc202292776"/>
      <w:r>
        <w:t>CHAPTER 14</w:t>
      </w:r>
      <w:r w:rsidR="002F72DA">
        <w:t xml:space="preserve"> &amp; 14A</w:t>
      </w:r>
      <w:r w:rsidRPr="00F1121D">
        <w:t xml:space="preserve"> –</w:t>
      </w:r>
      <w:r>
        <w:t xml:space="preserve"> HOSTED/UNHOSTED VISITOR ACCOMMODATION</w:t>
      </w:r>
      <w:bookmarkEnd w:id="18"/>
    </w:p>
    <w:p w14:paraId="67F3246C" w14:textId="77777777" w:rsidR="00E80039" w:rsidRDefault="00E80039" w:rsidP="00E8003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80039" w:rsidRPr="00D7336A" w14:paraId="36858E25" w14:textId="77777777" w:rsidTr="00960D98">
        <w:trPr>
          <w:cantSplit/>
        </w:trPr>
        <w:tc>
          <w:tcPr>
            <w:tcW w:w="1560" w:type="dxa"/>
            <w:shd w:val="clear" w:color="auto" w:fill="44546A" w:themeFill="text2"/>
          </w:tcPr>
          <w:p w14:paraId="75C93A38"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Activity status rule</w:t>
            </w:r>
          </w:p>
        </w:tc>
        <w:tc>
          <w:tcPr>
            <w:tcW w:w="1984" w:type="dxa"/>
            <w:shd w:val="clear" w:color="auto" w:fill="44546A" w:themeFill="text2"/>
          </w:tcPr>
          <w:p w14:paraId="43CB6144"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Standard not met</w:t>
            </w:r>
          </w:p>
        </w:tc>
        <w:tc>
          <w:tcPr>
            <w:tcW w:w="2693" w:type="dxa"/>
            <w:shd w:val="clear" w:color="auto" w:fill="44546A" w:themeFill="text2"/>
          </w:tcPr>
          <w:p w14:paraId="6C5F4F55"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Reason</w:t>
            </w:r>
          </w:p>
        </w:tc>
        <w:tc>
          <w:tcPr>
            <w:tcW w:w="2268" w:type="dxa"/>
            <w:shd w:val="clear" w:color="auto" w:fill="44546A" w:themeFill="text2"/>
          </w:tcPr>
          <w:p w14:paraId="1F7363B8" w14:textId="77777777" w:rsidR="00E80039" w:rsidRPr="00D7336A" w:rsidRDefault="00E80039" w:rsidP="00960D98">
            <w:pPr>
              <w:spacing w:before="60" w:after="60"/>
              <w:rPr>
                <w:rFonts w:eastAsia="Times New Roman"/>
                <w:i/>
                <w:iCs/>
                <w:color w:val="FFFFFF" w:themeColor="background1"/>
                <w:szCs w:val="18"/>
              </w:rPr>
            </w:pPr>
            <w:r w:rsidRPr="00D7336A">
              <w:rPr>
                <w:rFonts w:eastAsia="Times New Roman"/>
                <w:b/>
                <w:iCs/>
                <w:color w:val="FFFFFF" w:themeColor="background1"/>
                <w:szCs w:val="18"/>
              </w:rPr>
              <w:t xml:space="preserve">Matters of control or discretion </w:t>
            </w:r>
          </w:p>
        </w:tc>
        <w:tc>
          <w:tcPr>
            <w:tcW w:w="1701" w:type="dxa"/>
            <w:shd w:val="clear" w:color="auto" w:fill="44546A" w:themeFill="text2"/>
          </w:tcPr>
          <w:p w14:paraId="28C55CCB"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Notification clause</w:t>
            </w:r>
          </w:p>
        </w:tc>
      </w:tr>
      <w:tr w:rsidR="002F72DA" w14:paraId="43609A6E" w14:textId="77777777" w:rsidTr="00684EB3">
        <w:trPr>
          <w:trHeight w:val="344"/>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8CCC9A5" w14:textId="53078469" w:rsidR="002F72DA" w:rsidRPr="00335FAB" w:rsidRDefault="002F72DA" w:rsidP="00684EB3">
            <w:pPr>
              <w:spacing w:before="60" w:after="60"/>
              <w:rPr>
                <w:rFonts w:eastAsia="Times New Roman" w:cstheme="minorHAnsi"/>
                <w:b/>
                <w:iCs/>
                <w:szCs w:val="18"/>
              </w:rPr>
            </w:pPr>
            <w:r w:rsidRPr="000C5150">
              <w:rPr>
                <w:rFonts w:eastAsia="Times New Roman" w:cstheme="minorHAnsi"/>
                <w:b/>
                <w:iCs/>
                <w:szCs w:val="18"/>
              </w:rPr>
              <w:t>Medium Density</w:t>
            </w:r>
            <w:r>
              <w:rPr>
                <w:rFonts w:eastAsia="Times New Roman" w:cstheme="minorHAnsi"/>
                <w:b/>
                <w:iCs/>
                <w:szCs w:val="18"/>
              </w:rPr>
              <w:t xml:space="preserve"> Residential zone (MRZ)</w:t>
            </w:r>
          </w:p>
        </w:tc>
      </w:tr>
      <w:tr w:rsidR="002F72DA" w14:paraId="01A7B146"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6C113F7B" w14:textId="287E8657" w:rsidR="002F72DA" w:rsidRPr="000C5150" w:rsidRDefault="002F72DA"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A.5.1.3</w:t>
            </w:r>
            <w:r w:rsidRPr="000C5150">
              <w:rPr>
                <w:rFonts w:eastAsia="Times New Roman" w:cstheme="minorHAnsi"/>
                <w:iCs/>
                <w:szCs w:val="18"/>
              </w:rPr>
              <w:t xml:space="preserve"> RD2</w:t>
            </w:r>
            <w:r>
              <w:rPr>
                <w:rFonts w:eastAsia="Times New Roman" w:cstheme="minorHAnsi"/>
                <w:iCs/>
                <w:szCs w:val="18"/>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BD437F" w14:textId="59BE77F6" w:rsidR="002F72DA" w:rsidRPr="000C5150" w:rsidRDefault="002F72DA"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.5.1.</w:t>
            </w:r>
            <w:r>
              <w:rPr>
                <w:rFonts w:eastAsia="Times New Roman" w:cstheme="minorHAnsi"/>
                <w:iCs/>
                <w:szCs w:val="18"/>
              </w:rPr>
              <w:t>1</w:t>
            </w:r>
            <w:r w:rsidRPr="000C5150">
              <w:rPr>
                <w:rFonts w:eastAsia="Times New Roman" w:cstheme="minorHAnsi"/>
                <w:iCs/>
                <w:szCs w:val="18"/>
              </w:rPr>
              <w:t xml:space="preserve"> P2</w:t>
            </w:r>
            <w:r>
              <w:rPr>
                <w:rFonts w:eastAsia="Times New Roman" w:cstheme="minorHAnsi"/>
                <w:iCs/>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35C0B" w14:textId="7E865EE1" w:rsidR="002F72DA" w:rsidRPr="000C5150" w:rsidRDefault="002F72DA" w:rsidP="00684EB3">
            <w:pPr>
              <w:spacing w:before="60" w:after="60"/>
              <w:rPr>
                <w:rFonts w:eastAsia="Times New Roman" w:cstheme="minorHAnsi"/>
                <w:iCs/>
                <w:szCs w:val="18"/>
              </w:rPr>
            </w:pPr>
            <w:r w:rsidRPr="000C5150">
              <w:rPr>
                <w:rFonts w:eastAsia="Times New Roman" w:cstheme="minorHAnsi"/>
                <w:iCs/>
                <w:szCs w:val="18"/>
              </w:rPr>
              <w:t>Hosted visitor accommodation not meeting standards in P2</w:t>
            </w:r>
            <w:r>
              <w:rPr>
                <w:rFonts w:eastAsia="Times New Roman" w:cstheme="minorHAnsi"/>
                <w:iCs/>
                <w:szCs w:val="18"/>
              </w:rPr>
              <w:t>0</w:t>
            </w:r>
            <w:r w:rsidRPr="000C5150">
              <w:rPr>
                <w:rFonts w:eastAsia="Times New Roman" w:cstheme="minorHAnsi"/>
                <w:iCs/>
                <w:szCs w:val="18"/>
              </w:rPr>
              <w:t xml:space="preserve"> with no more than 12 guests per site at any one time</w:t>
            </w:r>
            <w:r w:rsidR="000E69E9">
              <w:rPr>
                <w:rFonts w:eastAsia="Times New Roman" w:cstheme="minorHAnsi"/>
                <w:iCs/>
                <w:szCs w:val="18"/>
              </w:rPr>
              <w:t xml:space="preserve"> -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EE40B" w14:textId="41840F79"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Rule 14</w:t>
            </w:r>
            <w:r>
              <w:rPr>
                <w:rFonts w:eastAsia="Times New Roman" w:cstheme="minorHAnsi"/>
                <w:iCs/>
                <w:szCs w:val="18"/>
              </w:rPr>
              <w:t xml:space="preserve">A.11.34 </w:t>
            </w:r>
            <w:r w:rsidRPr="002F72DA">
              <w:rPr>
                <w:rFonts w:eastAsia="Times New Roman" w:cstheme="minorHAnsi"/>
                <w:iCs/>
                <w:szCs w:val="18"/>
              </w:rPr>
              <w:t xml:space="preserve">Hosted visitor </w:t>
            </w:r>
            <w:r>
              <w:rPr>
                <w:rFonts w:eastAsia="Times New Roman" w:cstheme="minorHAnsi"/>
                <w:iCs/>
                <w:szCs w:val="18"/>
              </w:rPr>
              <w:t>a</w:t>
            </w:r>
            <w:r w:rsidRPr="002F72DA">
              <w:rPr>
                <w:rFonts w:eastAsia="Times New Roman" w:cstheme="minorHAnsi"/>
                <w:iCs/>
                <w:szCs w:val="18"/>
              </w:rPr>
              <w:t>ccommodation,</w:t>
            </w:r>
            <w:r>
              <w:rPr>
                <w:rFonts w:eastAsia="Times New Roman" w:cstheme="minorHAnsi"/>
                <w:iCs/>
                <w:szCs w:val="18"/>
              </w:rPr>
              <w:t xml:space="preserve"> </w:t>
            </w:r>
            <w:r w:rsidRPr="002F72DA">
              <w:rPr>
                <w:rFonts w:eastAsia="Times New Roman" w:cstheme="minorHAnsi"/>
                <w:iCs/>
                <w:szCs w:val="18"/>
              </w:rPr>
              <w:t>visitor accommodation</w:t>
            </w:r>
            <w:r>
              <w:rPr>
                <w:rFonts w:eastAsia="Times New Roman" w:cstheme="minorHAnsi"/>
                <w:iCs/>
                <w:szCs w:val="18"/>
              </w:rPr>
              <w:t xml:space="preserve"> </w:t>
            </w:r>
            <w:r w:rsidRPr="002F72DA">
              <w:rPr>
                <w:rFonts w:eastAsia="Times New Roman" w:cstheme="minorHAnsi"/>
                <w:iCs/>
                <w:szCs w:val="18"/>
              </w:rPr>
              <w:t>in a</w:t>
            </w:r>
            <w:r>
              <w:rPr>
                <w:rFonts w:eastAsia="Times New Roman" w:cstheme="minorHAnsi"/>
                <w:iCs/>
                <w:szCs w:val="18"/>
              </w:rPr>
              <w:t xml:space="preserve"> </w:t>
            </w:r>
            <w:r w:rsidRPr="002F72DA">
              <w:rPr>
                <w:rFonts w:eastAsia="Times New Roman" w:cstheme="minorHAnsi"/>
                <w:iCs/>
                <w:szCs w:val="18"/>
              </w:rPr>
              <w:t xml:space="preserve">heritage </w:t>
            </w:r>
            <w:r>
              <w:rPr>
                <w:rFonts w:eastAsia="Times New Roman" w:cstheme="minorHAnsi"/>
                <w:iCs/>
                <w:szCs w:val="18"/>
              </w:rPr>
              <w:t>i</w:t>
            </w:r>
            <w:r w:rsidRPr="002F72DA">
              <w:rPr>
                <w:rFonts w:eastAsia="Times New Roman" w:cstheme="minorHAnsi"/>
                <w:iCs/>
                <w:szCs w:val="18"/>
              </w:rPr>
              <w:t>tem</w:t>
            </w:r>
            <w:r>
              <w:rPr>
                <w:rFonts w:eastAsia="Times New Roman" w:cstheme="minorHAnsi"/>
                <w:iCs/>
                <w:szCs w:val="18"/>
              </w:rPr>
              <w:t xml:space="preserve"> </w:t>
            </w:r>
            <w:r w:rsidRPr="002F72DA">
              <w:rPr>
                <w:rFonts w:eastAsia="Times New Roman" w:cstheme="minorHAnsi"/>
                <w:iCs/>
                <w:szCs w:val="18"/>
              </w:rPr>
              <w:t>and</w:t>
            </w:r>
            <w:r>
              <w:rPr>
                <w:rFonts w:eastAsia="Times New Roman" w:cstheme="minorHAnsi"/>
                <w:iCs/>
                <w:szCs w:val="18"/>
              </w:rPr>
              <w:t xml:space="preserve"> </w:t>
            </w:r>
            <w:r w:rsidRPr="002F72DA">
              <w:rPr>
                <w:rFonts w:eastAsia="Times New Roman" w:cstheme="minorHAnsi"/>
                <w:iCs/>
                <w:szCs w:val="18"/>
              </w:rPr>
              <w:t>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FF4FDC" w14:textId="5A5E3284" w:rsidR="002F72DA" w:rsidRPr="000C5150" w:rsidRDefault="002F72DA" w:rsidP="00684EB3">
            <w:pPr>
              <w:rPr>
                <w:rFonts w:eastAsia="Times New Roman" w:cstheme="minorHAnsi"/>
                <w:iCs/>
                <w:szCs w:val="18"/>
              </w:rPr>
            </w:pPr>
            <w:r w:rsidRPr="000C5150">
              <w:rPr>
                <w:rFonts w:eastAsia="Times New Roman" w:cstheme="minorHAnsi"/>
                <w:iCs/>
                <w:szCs w:val="18"/>
              </w:rPr>
              <w:t xml:space="preserve">Shall not be publicly </w:t>
            </w:r>
            <w:r>
              <w:rPr>
                <w:rFonts w:eastAsia="Times New Roman" w:cstheme="minorHAnsi"/>
                <w:iCs/>
                <w:szCs w:val="18"/>
              </w:rPr>
              <w:t xml:space="preserve">notified </w:t>
            </w:r>
            <w:r w:rsidRPr="000C5150">
              <w:rPr>
                <w:rFonts w:eastAsia="Times New Roman" w:cstheme="minorHAnsi"/>
                <w:iCs/>
                <w:szCs w:val="18"/>
              </w:rPr>
              <w:t>but may be limited notified.</w:t>
            </w:r>
          </w:p>
        </w:tc>
      </w:tr>
      <w:tr w:rsidR="002F72DA" w14:paraId="67293521"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194871C5" w14:textId="242E527D"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.5.1.3 RD</w:t>
            </w:r>
            <w:r>
              <w:rPr>
                <w:rFonts w:eastAsia="Times New Roman" w:cstheme="minorHAnsi"/>
                <w:iCs/>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4153E9" w14:textId="7F278402"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.5.1.</w:t>
            </w:r>
            <w:r>
              <w:rPr>
                <w:rFonts w:eastAsia="Times New Roman" w:cstheme="minorHAnsi"/>
                <w:iCs/>
                <w:szCs w:val="18"/>
              </w:rPr>
              <w:t>1</w:t>
            </w:r>
            <w:r w:rsidRPr="000C5150">
              <w:rPr>
                <w:rFonts w:eastAsia="Times New Roman" w:cstheme="minorHAnsi"/>
                <w:iCs/>
                <w:szCs w:val="18"/>
              </w:rPr>
              <w:t xml:space="preserve"> P</w:t>
            </w:r>
            <w:r w:rsidRPr="000C5150">
              <w:rPr>
                <w:rFonts w:eastAsia="Times New Roman" w:cstheme="minorHAnsi"/>
                <w:iCs/>
                <w:color w:val="FF0000"/>
                <w:szCs w:val="18"/>
              </w:rPr>
              <w:t>2</w:t>
            </w:r>
            <w:r>
              <w:rPr>
                <w:rFonts w:eastAsia="Times New Roman" w:cstheme="minorHAnsi"/>
                <w:iCs/>
                <w:color w:val="FF0000"/>
                <w:szCs w:val="18"/>
              </w:rPr>
              <w:t>1/22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3CB93E" w14:textId="0C9CA637"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w:t>
            </w:r>
            <w:r>
              <w:rPr>
                <w:rFonts w:eastAsia="Times New Roman" w:cstheme="minorHAnsi"/>
                <w:iCs/>
                <w:color w:val="FF0000"/>
                <w:szCs w:val="18"/>
              </w:rPr>
              <w:t>1/22</w:t>
            </w:r>
            <w:r w:rsidRPr="000C5150">
              <w:rPr>
                <w:rFonts w:eastAsia="Times New Roman" w:cstheme="minorHAnsi"/>
                <w:iCs/>
                <w:szCs w:val="18"/>
              </w:rPr>
              <w:t>with no more than 20 guests per site at any one time</w:t>
            </w:r>
            <w:r w:rsidR="000E69E9">
              <w:rPr>
                <w:rFonts w:eastAsia="Times New Roman" w:cstheme="minorHAnsi"/>
                <w:iCs/>
                <w:szCs w:val="18"/>
              </w:rPr>
              <w:t xml:space="preserve"> -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9B6C6F" w14:textId="34FF9670" w:rsidR="002F72DA" w:rsidRPr="000C5150" w:rsidRDefault="002F72DA" w:rsidP="002F72DA">
            <w:pPr>
              <w:spacing w:before="60" w:after="60"/>
              <w:rPr>
                <w:rFonts w:eastAsia="Times New Roman" w:cstheme="minorHAnsi"/>
                <w:iCs/>
                <w:szCs w:val="18"/>
              </w:rPr>
            </w:pPr>
            <w:r w:rsidRPr="001F22F0">
              <w:rPr>
                <w:rFonts w:eastAsia="Times New Roman" w:cstheme="minorHAnsi"/>
                <w:iCs/>
                <w:szCs w:val="18"/>
              </w:rPr>
              <w:t>Rule 14A.11.34 Hosted visitor accommodation, visitor accommodation in a heritage item and 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BA581" w14:textId="24898D33" w:rsidR="002F72DA" w:rsidRPr="000C5150" w:rsidRDefault="002F72DA" w:rsidP="002F72DA">
            <w:pPr>
              <w:rPr>
                <w:rFonts w:eastAsia="Times New Roman" w:cstheme="minorHAnsi"/>
                <w:iCs/>
                <w:szCs w:val="18"/>
              </w:rPr>
            </w:pPr>
            <w:r w:rsidRPr="00396133">
              <w:rPr>
                <w:rFonts w:eastAsia="Times New Roman" w:cstheme="minorHAnsi"/>
                <w:iCs/>
                <w:szCs w:val="18"/>
              </w:rPr>
              <w:t>Shall not be publicly notified but may be limited notified.</w:t>
            </w:r>
          </w:p>
        </w:tc>
      </w:tr>
      <w:tr w:rsidR="002F72DA" w14:paraId="124C0D0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32E82914" w14:textId="16C87084"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.5.1.3 RD</w:t>
            </w:r>
            <w:r>
              <w:rPr>
                <w:rFonts w:eastAsia="Times New Roman" w:cstheme="minorHAnsi"/>
                <w:iCs/>
                <w:szCs w:val="18"/>
              </w:rPr>
              <w:t>31</w:t>
            </w:r>
            <w:r w:rsidRPr="000C5150">
              <w:rPr>
                <w:rFonts w:eastAsia="Times New Roman" w:cstheme="minorHAnsi"/>
                <w:iCs/>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7CA1EF" w14:textId="501842A9"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A.5.1.1</w:t>
            </w:r>
            <w:r w:rsidRPr="000C5150">
              <w:rPr>
                <w:rFonts w:eastAsia="Times New Roman" w:cstheme="minorHAnsi"/>
                <w:iCs/>
                <w:szCs w:val="18"/>
              </w:rPr>
              <w:t xml:space="preserve"> P2</w:t>
            </w:r>
            <w:r>
              <w:rPr>
                <w:rFonts w:eastAsia="Times New Roman" w:cstheme="minorHAnsi"/>
                <w:iCs/>
                <w:szCs w:val="1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5D141C" w14:textId="19492CA6" w:rsidR="002F72DA" w:rsidRPr="000C5150" w:rsidRDefault="002F72DA" w:rsidP="002F72DA">
            <w:pPr>
              <w:spacing w:before="60" w:after="60"/>
              <w:rPr>
                <w:rFonts w:eastAsia="Times New Roman" w:cstheme="minorHAnsi"/>
                <w:iCs/>
                <w:szCs w:val="18"/>
              </w:rPr>
            </w:pPr>
            <w:r w:rsidRPr="000C5150">
              <w:rPr>
                <w:rFonts w:eastAsia="Times New Roman" w:cstheme="minorHAnsi"/>
                <w:iCs/>
                <w:szCs w:val="18"/>
              </w:rPr>
              <w:t>Unhosted visitor accommodation not meeting standards in P2</w:t>
            </w:r>
            <w:r>
              <w:rPr>
                <w:rFonts w:eastAsia="Times New Roman" w:cstheme="minorHAnsi"/>
                <w:iCs/>
                <w:szCs w:val="18"/>
              </w:rPr>
              <w:t>3</w:t>
            </w:r>
            <w:r w:rsidRPr="000C5150">
              <w:rPr>
                <w:rFonts w:eastAsia="Times New Roman" w:cstheme="minorHAnsi"/>
                <w:iCs/>
                <w:szCs w:val="18"/>
              </w:rPr>
              <w:t xml:space="preserve"> with no more than 12 guests per site at any one time</w:t>
            </w:r>
            <w:r w:rsidR="000E69E9">
              <w:rPr>
                <w:rFonts w:eastAsia="Times New Roman" w:cstheme="minorHAnsi"/>
                <w:iCs/>
                <w:szCs w:val="18"/>
              </w:rPr>
              <w:t xml:space="preserve"> -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D9382E" w14:textId="1033F10F" w:rsidR="002F72DA" w:rsidRPr="000C5150" w:rsidRDefault="002F72DA" w:rsidP="002F72DA">
            <w:pPr>
              <w:spacing w:before="60" w:after="60"/>
              <w:rPr>
                <w:rFonts w:eastAsia="Times New Roman" w:cstheme="minorHAnsi"/>
                <w:iCs/>
                <w:szCs w:val="18"/>
              </w:rPr>
            </w:pPr>
            <w:r w:rsidRPr="001F22F0">
              <w:rPr>
                <w:rFonts w:eastAsia="Times New Roman" w:cstheme="minorHAnsi"/>
                <w:iCs/>
                <w:szCs w:val="18"/>
              </w:rPr>
              <w:t>Rule 14A.11.34 Hosted visitor accommodation, visitor accommodation in a heritage item and 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4D3DE3" w14:textId="686E2FF4" w:rsidR="002F72DA" w:rsidRPr="000C5150" w:rsidRDefault="002F72DA" w:rsidP="002F72DA">
            <w:pPr>
              <w:rPr>
                <w:rFonts w:eastAsia="Times New Roman" w:cstheme="minorHAnsi"/>
                <w:iCs/>
                <w:szCs w:val="18"/>
              </w:rPr>
            </w:pPr>
            <w:r w:rsidRPr="00396133">
              <w:rPr>
                <w:rFonts w:eastAsia="Times New Roman" w:cstheme="minorHAnsi"/>
                <w:iCs/>
                <w:szCs w:val="18"/>
              </w:rPr>
              <w:t>Shall not be publicly notified but may be limited notified.</w:t>
            </w:r>
          </w:p>
        </w:tc>
      </w:tr>
      <w:tr w:rsidR="002F72DA" w:rsidRPr="000E69E9" w14:paraId="38DE2AC1"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0A9B832F" w14:textId="655648C7" w:rsidR="002F72DA" w:rsidRPr="00721879" w:rsidRDefault="002F72DA" w:rsidP="002F72DA">
            <w:pPr>
              <w:spacing w:before="60" w:after="60"/>
              <w:rPr>
                <w:rFonts w:eastAsia="Times New Roman" w:cstheme="minorHAnsi"/>
                <w:iCs/>
                <w:szCs w:val="18"/>
              </w:rPr>
            </w:pPr>
            <w:r w:rsidRPr="00721879">
              <w:rPr>
                <w:rFonts w:eastAsia="Times New Roman" w:cstheme="minorHAnsi"/>
                <w:iCs/>
                <w:szCs w:val="18"/>
              </w:rPr>
              <w:t>14</w:t>
            </w:r>
            <w:r w:rsidR="000E69E9" w:rsidRPr="00721879">
              <w:rPr>
                <w:rFonts w:eastAsia="Times New Roman" w:cstheme="minorHAnsi"/>
                <w:iCs/>
                <w:szCs w:val="18"/>
              </w:rPr>
              <w:t>A</w:t>
            </w:r>
            <w:r w:rsidRPr="00721879">
              <w:rPr>
                <w:rFonts w:eastAsia="Times New Roman" w:cstheme="minorHAnsi"/>
                <w:iCs/>
                <w:szCs w:val="18"/>
              </w:rPr>
              <w:t>.5.1.4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044ECF" w14:textId="77777777" w:rsidR="002F72DA" w:rsidRPr="000E69E9" w:rsidRDefault="002F72DA" w:rsidP="002F72D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501F89" w14:textId="61BBD620"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 xml:space="preserve">Hosted visitor accommodation: More than 12 guests per site at any one time </w:t>
            </w:r>
            <w:r w:rsidR="000E69E9">
              <w:rPr>
                <w:rFonts w:eastAsia="Times New Roman" w:cstheme="minorHAnsi"/>
                <w:iCs/>
                <w:szCs w:val="18"/>
              </w:rPr>
              <w:t xml:space="preserve">-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D6976B" w14:textId="77777777"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7BDD1A" w14:textId="3CC4E9AC" w:rsidR="002F72DA" w:rsidRPr="000E69E9" w:rsidRDefault="002F72DA" w:rsidP="002F72DA">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2F72DA" w:rsidRPr="000E69E9" w14:paraId="43736E6D"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3E1AEEB4" w14:textId="3A32DB07" w:rsidR="002F72DA" w:rsidRPr="00721879" w:rsidRDefault="002F72DA" w:rsidP="002F72DA">
            <w:pPr>
              <w:spacing w:before="60" w:after="60"/>
              <w:rPr>
                <w:rFonts w:eastAsia="Times New Roman" w:cstheme="minorHAnsi"/>
                <w:iCs/>
                <w:szCs w:val="18"/>
              </w:rPr>
            </w:pPr>
            <w:r w:rsidRPr="00721879">
              <w:rPr>
                <w:rFonts w:eastAsia="Times New Roman" w:cstheme="minorHAnsi"/>
                <w:iCs/>
                <w:szCs w:val="18"/>
              </w:rPr>
              <w:t>14</w:t>
            </w:r>
            <w:r w:rsidR="000E69E9" w:rsidRPr="00721879">
              <w:rPr>
                <w:rFonts w:eastAsia="Times New Roman" w:cstheme="minorHAnsi"/>
                <w:iCs/>
                <w:szCs w:val="18"/>
              </w:rPr>
              <w:t>A</w:t>
            </w:r>
            <w:r w:rsidRPr="00721879">
              <w:rPr>
                <w:rFonts w:eastAsia="Times New Roman" w:cstheme="minorHAnsi"/>
                <w:iCs/>
                <w:szCs w:val="18"/>
              </w:rPr>
              <w:t>.5.1.4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4438E6" w14:textId="77777777" w:rsidR="002F72DA" w:rsidRPr="000E69E9" w:rsidRDefault="002F72DA" w:rsidP="002F72D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478A4D" w14:textId="61338DCF"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 xml:space="preserve">Visitor accommodation in a heritage item with more than 20 guests per site at any one time </w:t>
            </w:r>
            <w:r w:rsidR="000E69E9">
              <w:rPr>
                <w:rFonts w:eastAsia="Times New Roman" w:cstheme="minorHAnsi"/>
                <w:iCs/>
                <w:szCs w:val="18"/>
              </w:rPr>
              <w:t xml:space="preserve">-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916F08" w14:textId="77777777"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5D758C" w14:textId="1F9B88AF" w:rsidR="002F72DA" w:rsidRPr="000E69E9" w:rsidRDefault="002F72DA" w:rsidP="002F72DA">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2F72DA" w:rsidRPr="000E69E9" w14:paraId="4A7689B2"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3E601B06" w14:textId="4C096220" w:rsidR="002F72DA" w:rsidRPr="00721879" w:rsidRDefault="002F72DA" w:rsidP="002F72DA">
            <w:pPr>
              <w:spacing w:before="60" w:after="60"/>
              <w:rPr>
                <w:rFonts w:eastAsia="Times New Roman" w:cstheme="minorHAnsi"/>
                <w:iCs/>
                <w:szCs w:val="18"/>
              </w:rPr>
            </w:pPr>
            <w:r w:rsidRPr="00721879">
              <w:rPr>
                <w:rFonts w:eastAsia="Times New Roman" w:cstheme="minorHAnsi"/>
                <w:iCs/>
                <w:szCs w:val="18"/>
              </w:rPr>
              <w:t>14</w:t>
            </w:r>
            <w:r w:rsidR="000E69E9" w:rsidRPr="00721879">
              <w:rPr>
                <w:rFonts w:eastAsia="Times New Roman" w:cstheme="minorHAnsi"/>
                <w:iCs/>
                <w:szCs w:val="18"/>
              </w:rPr>
              <w:t>A</w:t>
            </w:r>
            <w:r w:rsidRPr="00721879">
              <w:rPr>
                <w:rFonts w:eastAsia="Times New Roman" w:cstheme="minorHAnsi"/>
                <w:iCs/>
                <w:szCs w:val="18"/>
              </w:rPr>
              <w:t>.5.1.4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F97D57" w14:textId="77777777" w:rsidR="002F72DA" w:rsidRPr="000E69E9" w:rsidRDefault="002F72DA" w:rsidP="002F72D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4A2303" w14:textId="28EBDB51"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 xml:space="preserve">Unhosted visitor accommodation: More than 12 guests per site at any one time </w:t>
            </w:r>
            <w:r w:rsidR="000E69E9">
              <w:rPr>
                <w:rFonts w:eastAsia="Times New Roman" w:cstheme="minorHAnsi"/>
                <w:iCs/>
                <w:szCs w:val="18"/>
              </w:rPr>
              <w:t xml:space="preserve">- </w:t>
            </w:r>
            <w:r w:rsidR="000E69E9" w:rsidRPr="000E69E9">
              <w:rPr>
                <w:rFonts w:eastAsia="Times New Roman" w:cstheme="minorHAnsi"/>
                <w:iCs/>
                <w:color w:val="FF0000"/>
                <w:szCs w:val="18"/>
              </w:rPr>
              <w:t>x</w:t>
            </w:r>
            <w:r w:rsidR="000E69E9"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DEA9A" w14:textId="77777777"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DFED9" w14:textId="5CB87BF4" w:rsidR="002F72DA" w:rsidRPr="000E69E9" w:rsidRDefault="002F72DA" w:rsidP="002F72DA">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2F72DA" w14:paraId="5F62A57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408D5AB7" w14:textId="1C0BDCD5"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14</w:t>
            </w:r>
            <w:r w:rsidR="000E69E9" w:rsidRPr="000E69E9">
              <w:rPr>
                <w:rFonts w:eastAsia="Times New Roman" w:cstheme="minorHAnsi"/>
                <w:iCs/>
                <w:szCs w:val="18"/>
              </w:rPr>
              <w:t>A</w:t>
            </w:r>
            <w:r w:rsidRPr="000E69E9">
              <w:rPr>
                <w:rFonts w:eastAsia="Times New Roman" w:cstheme="minorHAnsi"/>
                <w:iCs/>
                <w:szCs w:val="18"/>
              </w:rPr>
              <w:t>.5.1.5 NC</w:t>
            </w:r>
            <w:r w:rsidR="000E69E9" w:rsidRPr="000E69E9">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DDEB49" w14:textId="77777777" w:rsidR="002F72DA" w:rsidRPr="000E69E9" w:rsidRDefault="002F72DA" w:rsidP="002F72D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9809F7" w14:textId="77777777"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C31648" w14:textId="77777777" w:rsidR="002F72DA" w:rsidRPr="000E69E9" w:rsidRDefault="002F72DA" w:rsidP="002F72DA">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3AA1EC" w14:textId="174DEBA9" w:rsidR="002F72DA" w:rsidRPr="000C5150" w:rsidRDefault="002F72DA" w:rsidP="002F72DA">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0E69E9" w14:paraId="3D6B9701" w14:textId="77777777" w:rsidTr="00684EB3">
        <w:trPr>
          <w:trHeight w:val="344"/>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B14F0EE" w14:textId="1EB717FF" w:rsidR="000E69E9" w:rsidRPr="00335FAB" w:rsidRDefault="000E69E9" w:rsidP="00684EB3">
            <w:pPr>
              <w:spacing w:before="60" w:after="60"/>
              <w:rPr>
                <w:rFonts w:eastAsia="Times New Roman" w:cstheme="minorHAnsi"/>
                <w:b/>
                <w:iCs/>
                <w:szCs w:val="18"/>
              </w:rPr>
            </w:pPr>
            <w:r>
              <w:rPr>
                <w:rFonts w:eastAsia="Times New Roman" w:cstheme="minorHAnsi"/>
                <w:b/>
                <w:iCs/>
                <w:szCs w:val="18"/>
              </w:rPr>
              <w:t>High</w:t>
            </w:r>
            <w:r w:rsidRPr="000C5150">
              <w:rPr>
                <w:rFonts w:eastAsia="Times New Roman" w:cstheme="minorHAnsi"/>
                <w:b/>
                <w:iCs/>
                <w:szCs w:val="18"/>
              </w:rPr>
              <w:t xml:space="preserve"> Density</w:t>
            </w:r>
            <w:r>
              <w:rPr>
                <w:rFonts w:eastAsia="Times New Roman" w:cstheme="minorHAnsi"/>
                <w:b/>
                <w:iCs/>
                <w:szCs w:val="18"/>
              </w:rPr>
              <w:t xml:space="preserve"> Residential zone (HRZ)</w:t>
            </w:r>
          </w:p>
        </w:tc>
      </w:tr>
      <w:tr w:rsidR="000E69E9" w14:paraId="3925B76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638CD236" w14:textId="38DAFFED"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A.6.1.3</w:t>
            </w:r>
            <w:r w:rsidRPr="000C5150">
              <w:rPr>
                <w:rFonts w:eastAsia="Times New Roman" w:cstheme="minorHAnsi"/>
                <w:iCs/>
                <w:szCs w:val="18"/>
              </w:rPr>
              <w:t xml:space="preserve"> RD</w:t>
            </w:r>
            <w:r>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693B15" w14:textId="38C99396"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w:t>
            </w:r>
            <w:r>
              <w:rPr>
                <w:rFonts w:eastAsia="Times New Roman" w:cstheme="minorHAnsi"/>
                <w:iCs/>
                <w:szCs w:val="18"/>
              </w:rPr>
              <w:t>6</w:t>
            </w:r>
            <w:r w:rsidRPr="000C5150">
              <w:rPr>
                <w:rFonts w:eastAsia="Times New Roman" w:cstheme="minorHAnsi"/>
                <w:iCs/>
                <w:szCs w:val="18"/>
              </w:rPr>
              <w:t>.1.</w:t>
            </w:r>
            <w:r>
              <w:rPr>
                <w:rFonts w:eastAsia="Times New Roman" w:cstheme="minorHAnsi"/>
                <w:iCs/>
                <w:szCs w:val="18"/>
              </w:rPr>
              <w:t>1</w:t>
            </w:r>
            <w:r w:rsidRPr="000C5150">
              <w:rPr>
                <w:rFonts w:eastAsia="Times New Roman" w:cstheme="minorHAnsi"/>
                <w:iCs/>
                <w:szCs w:val="18"/>
              </w:rPr>
              <w:t xml:space="preserve"> P</w:t>
            </w:r>
            <w:r>
              <w:rPr>
                <w:rFonts w:eastAsia="Times New Roman" w:cstheme="minorHAnsi"/>
                <w:iCs/>
                <w:szCs w:val="18"/>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0C69D2" w14:textId="65E1570C"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Hosted visitor accommodation not meeting standards in P</w:t>
            </w:r>
            <w:r>
              <w:rPr>
                <w:rFonts w:eastAsia="Times New Roman" w:cstheme="minorHAnsi"/>
                <w:iCs/>
                <w:szCs w:val="18"/>
              </w:rPr>
              <w:t>13</w:t>
            </w:r>
            <w:r w:rsidRPr="000C5150">
              <w:rPr>
                <w:rFonts w:eastAsia="Times New Roman" w:cstheme="minorHAnsi"/>
                <w:iCs/>
                <w:szCs w:val="18"/>
              </w:rPr>
              <w:t xml:space="preserve"> with no more than 12 guests per site at any one time</w:t>
            </w:r>
            <w:r>
              <w:rPr>
                <w:rFonts w:eastAsia="Times New Roman" w:cstheme="minorHAnsi"/>
                <w:iCs/>
                <w:szCs w:val="18"/>
              </w:rPr>
              <w:t xml:space="preserve"> -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448B48" w14:textId="77777777"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Rule 14</w:t>
            </w:r>
            <w:r>
              <w:rPr>
                <w:rFonts w:eastAsia="Times New Roman" w:cstheme="minorHAnsi"/>
                <w:iCs/>
                <w:szCs w:val="18"/>
              </w:rPr>
              <w:t xml:space="preserve">A.11.34 </w:t>
            </w:r>
            <w:r w:rsidRPr="002F72DA">
              <w:rPr>
                <w:rFonts w:eastAsia="Times New Roman" w:cstheme="minorHAnsi"/>
                <w:iCs/>
                <w:szCs w:val="18"/>
              </w:rPr>
              <w:t xml:space="preserve">Hosted visitor </w:t>
            </w:r>
            <w:r>
              <w:rPr>
                <w:rFonts w:eastAsia="Times New Roman" w:cstheme="minorHAnsi"/>
                <w:iCs/>
                <w:szCs w:val="18"/>
              </w:rPr>
              <w:t>a</w:t>
            </w:r>
            <w:r w:rsidRPr="002F72DA">
              <w:rPr>
                <w:rFonts w:eastAsia="Times New Roman" w:cstheme="minorHAnsi"/>
                <w:iCs/>
                <w:szCs w:val="18"/>
              </w:rPr>
              <w:t>ccommodation,</w:t>
            </w:r>
            <w:r>
              <w:rPr>
                <w:rFonts w:eastAsia="Times New Roman" w:cstheme="minorHAnsi"/>
                <w:iCs/>
                <w:szCs w:val="18"/>
              </w:rPr>
              <w:t xml:space="preserve"> </w:t>
            </w:r>
            <w:r w:rsidRPr="002F72DA">
              <w:rPr>
                <w:rFonts w:eastAsia="Times New Roman" w:cstheme="minorHAnsi"/>
                <w:iCs/>
                <w:szCs w:val="18"/>
              </w:rPr>
              <w:t>visitor accommodation</w:t>
            </w:r>
            <w:r>
              <w:rPr>
                <w:rFonts w:eastAsia="Times New Roman" w:cstheme="minorHAnsi"/>
                <w:iCs/>
                <w:szCs w:val="18"/>
              </w:rPr>
              <w:t xml:space="preserve"> </w:t>
            </w:r>
            <w:r w:rsidRPr="002F72DA">
              <w:rPr>
                <w:rFonts w:eastAsia="Times New Roman" w:cstheme="minorHAnsi"/>
                <w:iCs/>
                <w:szCs w:val="18"/>
              </w:rPr>
              <w:t>in a</w:t>
            </w:r>
            <w:r>
              <w:rPr>
                <w:rFonts w:eastAsia="Times New Roman" w:cstheme="minorHAnsi"/>
                <w:iCs/>
                <w:szCs w:val="18"/>
              </w:rPr>
              <w:t xml:space="preserve"> </w:t>
            </w:r>
            <w:r w:rsidRPr="002F72DA">
              <w:rPr>
                <w:rFonts w:eastAsia="Times New Roman" w:cstheme="minorHAnsi"/>
                <w:iCs/>
                <w:szCs w:val="18"/>
              </w:rPr>
              <w:t xml:space="preserve">heritage </w:t>
            </w:r>
            <w:r>
              <w:rPr>
                <w:rFonts w:eastAsia="Times New Roman" w:cstheme="minorHAnsi"/>
                <w:iCs/>
                <w:szCs w:val="18"/>
              </w:rPr>
              <w:t>i</w:t>
            </w:r>
            <w:r w:rsidRPr="002F72DA">
              <w:rPr>
                <w:rFonts w:eastAsia="Times New Roman" w:cstheme="minorHAnsi"/>
                <w:iCs/>
                <w:szCs w:val="18"/>
              </w:rPr>
              <w:t>tem</w:t>
            </w:r>
            <w:r>
              <w:rPr>
                <w:rFonts w:eastAsia="Times New Roman" w:cstheme="minorHAnsi"/>
                <w:iCs/>
                <w:szCs w:val="18"/>
              </w:rPr>
              <w:t xml:space="preserve"> </w:t>
            </w:r>
            <w:r w:rsidRPr="002F72DA">
              <w:rPr>
                <w:rFonts w:eastAsia="Times New Roman" w:cstheme="minorHAnsi"/>
                <w:iCs/>
                <w:szCs w:val="18"/>
              </w:rPr>
              <w:t>and</w:t>
            </w:r>
            <w:r>
              <w:rPr>
                <w:rFonts w:eastAsia="Times New Roman" w:cstheme="minorHAnsi"/>
                <w:iCs/>
                <w:szCs w:val="18"/>
              </w:rPr>
              <w:t xml:space="preserve"> </w:t>
            </w:r>
            <w:r w:rsidRPr="002F72DA">
              <w:rPr>
                <w:rFonts w:eastAsia="Times New Roman" w:cstheme="minorHAnsi"/>
                <w:iCs/>
                <w:szCs w:val="18"/>
              </w:rPr>
              <w:t>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A03BDF" w14:textId="77777777" w:rsidR="000E69E9" w:rsidRPr="000C5150" w:rsidRDefault="000E69E9" w:rsidP="00684EB3">
            <w:pPr>
              <w:rPr>
                <w:rFonts w:eastAsia="Times New Roman" w:cstheme="minorHAnsi"/>
                <w:iCs/>
                <w:szCs w:val="18"/>
              </w:rPr>
            </w:pPr>
            <w:r w:rsidRPr="000C5150">
              <w:rPr>
                <w:rFonts w:eastAsia="Times New Roman" w:cstheme="minorHAnsi"/>
                <w:iCs/>
                <w:szCs w:val="18"/>
              </w:rPr>
              <w:t xml:space="preserve">Shall not be publicly </w:t>
            </w:r>
            <w:r>
              <w:rPr>
                <w:rFonts w:eastAsia="Times New Roman" w:cstheme="minorHAnsi"/>
                <w:iCs/>
                <w:szCs w:val="18"/>
              </w:rPr>
              <w:t xml:space="preserve">notified </w:t>
            </w:r>
            <w:r w:rsidRPr="000C5150">
              <w:rPr>
                <w:rFonts w:eastAsia="Times New Roman" w:cstheme="minorHAnsi"/>
                <w:iCs/>
                <w:szCs w:val="18"/>
              </w:rPr>
              <w:t>but may be limited notified.</w:t>
            </w:r>
          </w:p>
        </w:tc>
      </w:tr>
      <w:tr w:rsidR="000E69E9" w14:paraId="23B9BF8A"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76F89DC9" w14:textId="7AC3C6C8"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lastRenderedPageBreak/>
              <w:t>14</w:t>
            </w:r>
            <w:r>
              <w:rPr>
                <w:rFonts w:eastAsia="Times New Roman" w:cstheme="minorHAnsi"/>
                <w:iCs/>
                <w:szCs w:val="18"/>
              </w:rPr>
              <w:t>A</w:t>
            </w:r>
            <w:r w:rsidRPr="000C5150">
              <w:rPr>
                <w:rFonts w:eastAsia="Times New Roman" w:cstheme="minorHAnsi"/>
                <w:iCs/>
                <w:szCs w:val="18"/>
              </w:rPr>
              <w:t>.</w:t>
            </w:r>
            <w:r>
              <w:rPr>
                <w:rFonts w:eastAsia="Times New Roman" w:cstheme="minorHAnsi"/>
                <w:iCs/>
                <w:szCs w:val="18"/>
              </w:rPr>
              <w:t>6</w:t>
            </w:r>
            <w:r w:rsidRPr="000C5150">
              <w:rPr>
                <w:rFonts w:eastAsia="Times New Roman" w:cstheme="minorHAnsi"/>
                <w:iCs/>
                <w:szCs w:val="18"/>
              </w:rPr>
              <w:t>.1.3 RD</w:t>
            </w:r>
            <w:r>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CA25E6" w14:textId="38C23A24"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w:t>
            </w:r>
            <w:r>
              <w:rPr>
                <w:rFonts w:eastAsia="Times New Roman" w:cstheme="minorHAnsi"/>
                <w:iCs/>
                <w:szCs w:val="18"/>
              </w:rPr>
              <w:t>6</w:t>
            </w:r>
            <w:r w:rsidRPr="000C5150">
              <w:rPr>
                <w:rFonts w:eastAsia="Times New Roman" w:cstheme="minorHAnsi"/>
                <w:iCs/>
                <w:szCs w:val="18"/>
              </w:rPr>
              <w:t>.1.</w:t>
            </w:r>
            <w:r>
              <w:rPr>
                <w:rFonts w:eastAsia="Times New Roman" w:cstheme="minorHAnsi"/>
                <w:iCs/>
                <w:szCs w:val="18"/>
              </w:rPr>
              <w:t>1</w:t>
            </w:r>
            <w:r w:rsidRPr="000C5150">
              <w:rPr>
                <w:rFonts w:eastAsia="Times New Roman" w:cstheme="minorHAnsi"/>
                <w:iCs/>
                <w:szCs w:val="18"/>
              </w:rPr>
              <w:t xml:space="preserve"> P</w:t>
            </w:r>
            <w:r>
              <w:rPr>
                <w:rFonts w:eastAsia="Times New Roman" w:cstheme="minorHAnsi"/>
                <w:iCs/>
                <w:color w:val="FF0000"/>
                <w:szCs w:val="18"/>
              </w:rPr>
              <w:t>14/15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1CC863" w14:textId="06E90C2C"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Pr>
                <w:rFonts w:eastAsia="Times New Roman" w:cstheme="minorHAnsi"/>
                <w:iCs/>
                <w:color w:val="FF0000"/>
                <w:szCs w:val="18"/>
              </w:rPr>
              <w:t xml:space="preserve">14/15 </w:t>
            </w:r>
            <w:r w:rsidRPr="000C5150">
              <w:rPr>
                <w:rFonts w:eastAsia="Times New Roman" w:cstheme="minorHAnsi"/>
                <w:iCs/>
                <w:szCs w:val="18"/>
              </w:rPr>
              <w:t>with no more than 20 guests per site at any one time</w:t>
            </w:r>
            <w:r>
              <w:rPr>
                <w:rFonts w:eastAsia="Times New Roman" w:cstheme="minorHAnsi"/>
                <w:iCs/>
                <w:szCs w:val="18"/>
              </w:rPr>
              <w:t xml:space="preserve"> -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406405" w14:textId="77777777" w:rsidR="000E69E9" w:rsidRPr="000C5150" w:rsidRDefault="000E69E9" w:rsidP="00684EB3">
            <w:pPr>
              <w:spacing w:before="60" w:after="60"/>
              <w:rPr>
                <w:rFonts w:eastAsia="Times New Roman" w:cstheme="minorHAnsi"/>
                <w:iCs/>
                <w:szCs w:val="18"/>
              </w:rPr>
            </w:pPr>
            <w:r w:rsidRPr="001F22F0">
              <w:rPr>
                <w:rFonts w:eastAsia="Times New Roman" w:cstheme="minorHAnsi"/>
                <w:iCs/>
                <w:szCs w:val="18"/>
              </w:rPr>
              <w:t>Rule 14A.11.34 Hosted visitor accommodation, visitor accommodation in a heritage item and 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9D694" w14:textId="77777777" w:rsidR="000E69E9" w:rsidRPr="000C5150" w:rsidRDefault="000E69E9" w:rsidP="00684EB3">
            <w:pPr>
              <w:rPr>
                <w:rFonts w:eastAsia="Times New Roman" w:cstheme="minorHAnsi"/>
                <w:iCs/>
                <w:szCs w:val="18"/>
              </w:rPr>
            </w:pPr>
            <w:r w:rsidRPr="00396133">
              <w:rPr>
                <w:rFonts w:eastAsia="Times New Roman" w:cstheme="minorHAnsi"/>
                <w:iCs/>
                <w:szCs w:val="18"/>
              </w:rPr>
              <w:t>Shall not be publicly notified but may be limited notified.</w:t>
            </w:r>
          </w:p>
        </w:tc>
      </w:tr>
      <w:tr w:rsidR="000E69E9" w14:paraId="281DBFB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27F5DE76" w14:textId="199666BE"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w:t>
            </w:r>
            <w:r w:rsidRPr="000C5150">
              <w:rPr>
                <w:rFonts w:eastAsia="Times New Roman" w:cstheme="minorHAnsi"/>
                <w:iCs/>
                <w:szCs w:val="18"/>
              </w:rPr>
              <w:t>.</w:t>
            </w:r>
            <w:r>
              <w:rPr>
                <w:rFonts w:eastAsia="Times New Roman" w:cstheme="minorHAnsi"/>
                <w:iCs/>
                <w:szCs w:val="18"/>
              </w:rPr>
              <w:t>6</w:t>
            </w:r>
            <w:r w:rsidRPr="000C5150">
              <w:rPr>
                <w:rFonts w:eastAsia="Times New Roman" w:cstheme="minorHAnsi"/>
                <w:iCs/>
                <w:szCs w:val="18"/>
              </w:rPr>
              <w:t>.1.3 RD</w:t>
            </w:r>
            <w:r>
              <w:rPr>
                <w:rFonts w:eastAsia="Times New Roman" w:cstheme="minorHAnsi"/>
                <w:iCs/>
                <w:szCs w:val="18"/>
              </w:rPr>
              <w:t>8</w:t>
            </w:r>
            <w:r w:rsidRPr="000C5150">
              <w:rPr>
                <w:rFonts w:eastAsia="Times New Roman" w:cstheme="minorHAnsi"/>
                <w:iCs/>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6419BB" w14:textId="163D3912"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14</w:t>
            </w:r>
            <w:r>
              <w:rPr>
                <w:rFonts w:eastAsia="Times New Roman" w:cstheme="minorHAnsi"/>
                <w:iCs/>
                <w:szCs w:val="18"/>
              </w:rPr>
              <w:t>A.6.1.1</w:t>
            </w:r>
            <w:r w:rsidRPr="000C5150">
              <w:rPr>
                <w:rFonts w:eastAsia="Times New Roman" w:cstheme="minorHAnsi"/>
                <w:iCs/>
                <w:szCs w:val="18"/>
              </w:rPr>
              <w:t xml:space="preserve"> P</w:t>
            </w:r>
            <w:r>
              <w:rPr>
                <w:rFonts w:eastAsia="Times New Roman" w:cstheme="minorHAnsi"/>
                <w:iCs/>
                <w:szCs w:val="18"/>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3BCBA4" w14:textId="5AE6E6C0" w:rsidR="000E69E9" w:rsidRPr="000C5150" w:rsidRDefault="000E69E9" w:rsidP="00684EB3">
            <w:pPr>
              <w:spacing w:before="60" w:after="60"/>
              <w:rPr>
                <w:rFonts w:eastAsia="Times New Roman" w:cstheme="minorHAnsi"/>
                <w:iCs/>
                <w:szCs w:val="18"/>
              </w:rPr>
            </w:pPr>
            <w:r w:rsidRPr="000C5150">
              <w:rPr>
                <w:rFonts w:eastAsia="Times New Roman" w:cstheme="minorHAnsi"/>
                <w:iCs/>
                <w:szCs w:val="18"/>
              </w:rPr>
              <w:t>Unhosted visitor accommodation not meeting standards in P</w:t>
            </w:r>
            <w:r>
              <w:rPr>
                <w:rFonts w:eastAsia="Times New Roman" w:cstheme="minorHAnsi"/>
                <w:iCs/>
                <w:szCs w:val="18"/>
              </w:rPr>
              <w:t>16</w:t>
            </w:r>
            <w:r w:rsidRPr="000C5150">
              <w:rPr>
                <w:rFonts w:eastAsia="Times New Roman" w:cstheme="minorHAnsi"/>
                <w:iCs/>
                <w:szCs w:val="18"/>
              </w:rPr>
              <w:t xml:space="preserve"> with no more than 12 guests per site at any one time</w:t>
            </w:r>
            <w:r>
              <w:rPr>
                <w:rFonts w:eastAsia="Times New Roman" w:cstheme="minorHAnsi"/>
                <w:iCs/>
                <w:szCs w:val="18"/>
              </w:rPr>
              <w:t xml:space="preserve"> -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000899" w14:textId="77777777" w:rsidR="000E69E9" w:rsidRPr="000C5150" w:rsidRDefault="000E69E9" w:rsidP="00684EB3">
            <w:pPr>
              <w:spacing w:before="60" w:after="60"/>
              <w:rPr>
                <w:rFonts w:eastAsia="Times New Roman" w:cstheme="minorHAnsi"/>
                <w:iCs/>
                <w:szCs w:val="18"/>
              </w:rPr>
            </w:pPr>
            <w:r w:rsidRPr="001F22F0">
              <w:rPr>
                <w:rFonts w:eastAsia="Times New Roman" w:cstheme="minorHAnsi"/>
                <w:iCs/>
                <w:szCs w:val="18"/>
              </w:rPr>
              <w:t>Rule 14A.11.34 Hosted visitor accommodation, visitor accommodation in a heritage item and unhosted visitor accommodation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6D45D" w14:textId="77777777" w:rsidR="000E69E9" w:rsidRPr="000C5150" w:rsidRDefault="000E69E9" w:rsidP="00684EB3">
            <w:pPr>
              <w:rPr>
                <w:rFonts w:eastAsia="Times New Roman" w:cstheme="minorHAnsi"/>
                <w:iCs/>
                <w:szCs w:val="18"/>
              </w:rPr>
            </w:pPr>
            <w:r w:rsidRPr="00396133">
              <w:rPr>
                <w:rFonts w:eastAsia="Times New Roman" w:cstheme="minorHAnsi"/>
                <w:iCs/>
                <w:szCs w:val="18"/>
              </w:rPr>
              <w:t>Shall not be publicly notified but may be limited notified.</w:t>
            </w:r>
          </w:p>
        </w:tc>
      </w:tr>
      <w:tr w:rsidR="000E69E9" w:rsidRPr="000E69E9" w14:paraId="34DD6003"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184F9CDB" w14:textId="295793EA" w:rsidR="000E69E9" w:rsidRPr="00D37DF8" w:rsidRDefault="000E69E9" w:rsidP="00684EB3">
            <w:pPr>
              <w:spacing w:before="60" w:after="60"/>
              <w:rPr>
                <w:rFonts w:eastAsia="Times New Roman" w:cstheme="minorHAnsi"/>
                <w:iCs/>
                <w:szCs w:val="18"/>
              </w:rPr>
            </w:pPr>
            <w:r w:rsidRPr="00D37DF8">
              <w:rPr>
                <w:rFonts w:eastAsia="Times New Roman" w:cstheme="minorHAnsi"/>
                <w:iCs/>
                <w:szCs w:val="18"/>
              </w:rPr>
              <w:t>14A.6.1.4 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412FD6" w14:textId="77777777" w:rsidR="000E69E9" w:rsidRPr="000E69E9" w:rsidRDefault="000E69E9" w:rsidP="00684EB3">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D4FA02" w14:textId="0ECD3625"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 xml:space="preserve">Hosted visitor accommodation: More than 12 guests per site at any one time </w:t>
            </w:r>
            <w:r>
              <w:rPr>
                <w:rFonts w:eastAsia="Times New Roman" w:cstheme="minorHAnsi"/>
                <w:iCs/>
                <w:szCs w:val="18"/>
              </w:rPr>
              <w:t xml:space="preserve">-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8813B1" w14:textId="77777777"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8359C" w14:textId="77777777" w:rsidR="000E69E9" w:rsidRPr="000E69E9" w:rsidRDefault="000E69E9" w:rsidP="00684EB3">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0E69E9" w:rsidRPr="000E69E9" w14:paraId="5464793E"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2BB931BA" w14:textId="4C6914A2" w:rsidR="000E69E9" w:rsidRPr="00D37DF8" w:rsidRDefault="000E69E9" w:rsidP="00684EB3">
            <w:pPr>
              <w:spacing w:before="60" w:after="60"/>
              <w:rPr>
                <w:rFonts w:eastAsia="Times New Roman" w:cstheme="minorHAnsi"/>
                <w:iCs/>
                <w:szCs w:val="18"/>
              </w:rPr>
            </w:pPr>
            <w:r w:rsidRPr="00D37DF8">
              <w:rPr>
                <w:rFonts w:eastAsia="Times New Roman" w:cstheme="minorHAnsi"/>
                <w:iCs/>
                <w:szCs w:val="18"/>
              </w:rPr>
              <w:t>14A.6.1.4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B56FDA" w14:textId="77777777" w:rsidR="000E69E9" w:rsidRPr="000E69E9" w:rsidRDefault="000E69E9" w:rsidP="00684EB3">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9102BF" w14:textId="1326D0D6"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 xml:space="preserve">Visitor accommodation in a heritage item with more than 20 guests per site at any one time </w:t>
            </w:r>
            <w:r>
              <w:rPr>
                <w:rFonts w:eastAsia="Times New Roman" w:cstheme="minorHAnsi"/>
                <w:iCs/>
                <w:szCs w:val="18"/>
              </w:rPr>
              <w:t xml:space="preserve">-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3194D" w14:textId="77777777"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8E767D" w14:textId="77777777" w:rsidR="000E69E9" w:rsidRPr="000E69E9" w:rsidRDefault="000E69E9" w:rsidP="00684EB3">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0E69E9" w:rsidRPr="000E69E9" w14:paraId="5E0535B9"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2D8C2594" w14:textId="4750650C" w:rsidR="000E69E9" w:rsidRPr="00D37DF8" w:rsidRDefault="000E69E9" w:rsidP="00684EB3">
            <w:pPr>
              <w:spacing w:before="60" w:after="60"/>
              <w:rPr>
                <w:rFonts w:eastAsia="Times New Roman" w:cstheme="minorHAnsi"/>
                <w:iCs/>
                <w:szCs w:val="18"/>
              </w:rPr>
            </w:pPr>
            <w:r w:rsidRPr="00D37DF8">
              <w:rPr>
                <w:rFonts w:eastAsia="Times New Roman" w:cstheme="minorHAnsi"/>
                <w:iCs/>
                <w:szCs w:val="18"/>
              </w:rPr>
              <w:t>14A.</w:t>
            </w:r>
            <w:r w:rsidR="00D37DF8" w:rsidRPr="00D37DF8">
              <w:rPr>
                <w:rFonts w:eastAsia="Times New Roman" w:cstheme="minorHAnsi"/>
                <w:iCs/>
                <w:szCs w:val="18"/>
              </w:rPr>
              <w:t>6</w:t>
            </w:r>
            <w:r w:rsidRPr="00D37DF8">
              <w:rPr>
                <w:rFonts w:eastAsia="Times New Roman" w:cstheme="minorHAnsi"/>
                <w:iCs/>
                <w:szCs w:val="18"/>
              </w:rPr>
              <w:t xml:space="preserve">.1.4 </w:t>
            </w:r>
            <w:r w:rsidR="00D37DF8">
              <w:rPr>
                <w:rFonts w:eastAsia="Times New Roman" w:cstheme="minorHAnsi"/>
                <w:iCs/>
                <w:szCs w:val="18"/>
              </w:rPr>
              <w:t>D</w:t>
            </w:r>
            <w:r w:rsidRPr="00D37DF8">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8A6160" w14:textId="77777777" w:rsidR="000E69E9" w:rsidRPr="000E69E9" w:rsidRDefault="000E69E9" w:rsidP="00684EB3">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C68C11" w14:textId="00219CB6"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 xml:space="preserve">Unhosted visitor accommodation: More than 12 guests per site at any one time </w:t>
            </w:r>
            <w:r>
              <w:rPr>
                <w:rFonts w:eastAsia="Times New Roman" w:cstheme="minorHAnsi"/>
                <w:iCs/>
                <w:szCs w:val="18"/>
              </w:rPr>
              <w:t xml:space="preserve">- </w:t>
            </w:r>
            <w:r w:rsidRPr="000E69E9">
              <w:rPr>
                <w:rFonts w:eastAsia="Times New Roman" w:cstheme="minorHAnsi"/>
                <w:iCs/>
                <w:color w:val="FF0000"/>
                <w:szCs w:val="18"/>
              </w:rPr>
              <w:t>x</w:t>
            </w:r>
            <w:r w:rsidRPr="000E69E9">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F87379" w14:textId="77777777"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728FD7" w14:textId="77777777" w:rsidR="000E69E9" w:rsidRPr="000E69E9" w:rsidRDefault="000E69E9" w:rsidP="00684EB3">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0E69E9" w14:paraId="66A04E3E"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08EAD58C" w14:textId="04BBE10A"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14A.</w:t>
            </w:r>
            <w:r w:rsidR="00D37DF8">
              <w:rPr>
                <w:rFonts w:eastAsia="Times New Roman" w:cstheme="minorHAnsi"/>
                <w:iCs/>
                <w:szCs w:val="18"/>
              </w:rPr>
              <w:t>6</w:t>
            </w:r>
            <w:r w:rsidRPr="000E69E9">
              <w:rPr>
                <w:rFonts w:eastAsia="Times New Roman" w:cstheme="minorHAnsi"/>
                <w:iCs/>
                <w:szCs w:val="18"/>
              </w:rPr>
              <w:t>.1.5 NC</w:t>
            </w:r>
            <w:r w:rsidR="00D37DF8">
              <w:rPr>
                <w:rFonts w:eastAsia="Times New Roman" w:cstheme="minorHAnsi"/>
                <w:iCs/>
                <w:szCs w:val="18"/>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0F1F72" w14:textId="77777777" w:rsidR="000E69E9" w:rsidRPr="000E69E9" w:rsidRDefault="000E69E9" w:rsidP="00684EB3">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362C1C" w14:textId="77777777"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4703E5" w14:textId="77777777" w:rsidR="000E69E9" w:rsidRPr="000E69E9" w:rsidRDefault="000E69E9" w:rsidP="00684EB3">
            <w:pPr>
              <w:spacing w:before="60" w:after="60"/>
              <w:rPr>
                <w:rFonts w:eastAsia="Times New Roman" w:cstheme="minorHAnsi"/>
                <w:iCs/>
                <w:szCs w:val="18"/>
              </w:rPr>
            </w:pPr>
            <w:r w:rsidRPr="000E69E9">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D13E1" w14:textId="77777777" w:rsidR="000E69E9" w:rsidRPr="000C5150" w:rsidRDefault="000E69E9" w:rsidP="00684EB3">
            <w:pPr>
              <w:rPr>
                <w:rFonts w:eastAsia="Times New Roman" w:cstheme="minorHAnsi"/>
                <w:iCs/>
                <w:szCs w:val="18"/>
              </w:rPr>
            </w:pPr>
            <w:r w:rsidRPr="000E69E9">
              <w:rPr>
                <w:rFonts w:eastAsia="Times New Roman" w:cstheme="minorHAnsi"/>
                <w:iCs/>
                <w:szCs w:val="18"/>
              </w:rPr>
              <w:t>Shall not be publicly notified but may be limited notified.</w:t>
            </w:r>
          </w:p>
        </w:tc>
      </w:tr>
      <w:tr w:rsidR="00E80039" w14:paraId="05B9135E"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CAAF65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b/>
                <w:iCs/>
                <w:szCs w:val="18"/>
              </w:rPr>
              <w:t>Residential Suburban</w:t>
            </w:r>
          </w:p>
        </w:tc>
      </w:tr>
      <w:tr w:rsidR="00E80039" w14:paraId="766012E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828B3A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RD34</w:t>
            </w:r>
          </w:p>
          <w:p w14:paraId="3C7FB6A0" w14:textId="77777777" w:rsidR="00E80039" w:rsidRPr="000C5150" w:rsidRDefault="00E80039" w:rsidP="00960D98">
            <w:pPr>
              <w:spacing w:before="60" w:after="60"/>
              <w:rPr>
                <w:rFonts w:eastAsia="Times New Roman" w:cstheme="minorHAnsi"/>
                <w:iCs/>
                <w:szCs w:val="18"/>
              </w:rPr>
            </w:pPr>
          </w:p>
          <w:p w14:paraId="0A8DE621" w14:textId="77777777" w:rsidR="00E80039" w:rsidRPr="000C5150" w:rsidRDefault="00E80039" w:rsidP="00960D98">
            <w:pPr>
              <w:spacing w:before="60" w:after="60"/>
              <w:rPr>
                <w:rFonts w:eastAsia="Times New Roman" w:cstheme="minorHAnsi"/>
                <w:iCs/>
                <w:szCs w:val="18"/>
              </w:rPr>
            </w:pPr>
          </w:p>
          <w:p w14:paraId="00C236D7" w14:textId="77777777" w:rsidR="00E80039" w:rsidRPr="000C5150" w:rsidRDefault="00E80039" w:rsidP="00960D98">
            <w:pPr>
              <w:spacing w:before="60" w:after="60"/>
              <w:rPr>
                <w:rFonts w:eastAsia="Times New Roman" w:cstheme="minorHAnsi"/>
                <w:iCs/>
                <w:szCs w:val="18"/>
              </w:rPr>
            </w:pPr>
          </w:p>
          <w:p w14:paraId="35BE8815" w14:textId="77777777" w:rsidR="00E80039" w:rsidRPr="000C5150" w:rsidRDefault="00E80039" w:rsidP="00960D98">
            <w:pPr>
              <w:spacing w:before="60" w:after="60"/>
              <w:rPr>
                <w:rFonts w:eastAsia="Times New Roman" w:cstheme="minorHAnsi"/>
                <w:iCs/>
                <w:szCs w:val="18"/>
              </w:rPr>
            </w:pPr>
          </w:p>
          <w:p w14:paraId="69776D63" w14:textId="77777777" w:rsidR="00E80039" w:rsidRPr="000C5150" w:rsidRDefault="00E80039" w:rsidP="00960D98">
            <w:pPr>
              <w:spacing w:before="60" w:after="60"/>
              <w:rPr>
                <w:rFonts w:eastAsia="Times New Roman" w:cstheme="minorHAnsi"/>
                <w:iCs/>
                <w:szCs w:val="18"/>
              </w:rPr>
            </w:pPr>
          </w:p>
          <w:p w14:paraId="25AC5984" w14:textId="77777777" w:rsidR="00E80039" w:rsidRPr="000C5150" w:rsidRDefault="00E80039" w:rsidP="00960D98">
            <w:pPr>
              <w:spacing w:before="60" w:after="60"/>
              <w:rPr>
                <w:rFonts w:eastAsia="Times New Roman" w:cstheme="minorHAnsi"/>
                <w:iCs/>
                <w:szCs w:val="18"/>
              </w:rPr>
            </w:pPr>
          </w:p>
          <w:p w14:paraId="5FF2DBAB" w14:textId="77777777" w:rsidR="00E80039" w:rsidRPr="000C5150" w:rsidRDefault="00E80039" w:rsidP="00960D98">
            <w:pPr>
              <w:spacing w:before="60" w:after="60"/>
              <w:rPr>
                <w:rFonts w:eastAsia="Times New Roman" w:cstheme="minorHAnsi"/>
                <w:iCs/>
                <w:szCs w:val="18"/>
              </w:rPr>
            </w:pPr>
          </w:p>
          <w:p w14:paraId="02E20A3D" w14:textId="77777777" w:rsidR="00E80039" w:rsidRPr="000C5150" w:rsidRDefault="00E80039" w:rsidP="00960D98">
            <w:pPr>
              <w:spacing w:before="60" w:after="60"/>
              <w:rPr>
                <w:rFonts w:eastAsia="Times New Roman" w:cstheme="minorHAnsi"/>
                <w:iCs/>
                <w:szCs w:val="18"/>
              </w:rPr>
            </w:pPr>
          </w:p>
          <w:p w14:paraId="34AF74D7" w14:textId="77777777" w:rsidR="00E80039" w:rsidRPr="000C5150" w:rsidRDefault="00E80039" w:rsidP="00960D98">
            <w:pPr>
              <w:spacing w:before="60" w:after="60"/>
              <w:rPr>
                <w:rFonts w:eastAsia="Times New Roman" w:cstheme="minorHAnsi"/>
                <w:iCs/>
                <w:szCs w:val="18"/>
              </w:rPr>
            </w:pPr>
          </w:p>
          <w:p w14:paraId="4A223C2A" w14:textId="77777777" w:rsidR="00E80039" w:rsidRPr="000C5150" w:rsidRDefault="00E80039" w:rsidP="00960D98">
            <w:pPr>
              <w:spacing w:before="60" w:after="60"/>
              <w:rPr>
                <w:rFonts w:eastAsia="Times New Roman" w:cstheme="minorHAnsi"/>
                <w:iCs/>
                <w:szCs w:val="18"/>
              </w:rPr>
            </w:pPr>
          </w:p>
          <w:p w14:paraId="1E6B02DB" w14:textId="77777777" w:rsidR="00E80039" w:rsidRPr="000C5150" w:rsidRDefault="00E80039" w:rsidP="00960D98">
            <w:pPr>
              <w:spacing w:before="60" w:after="60"/>
              <w:rPr>
                <w:rFonts w:eastAsia="Times New Roman" w:cstheme="minorHAnsi"/>
                <w:iCs/>
                <w:szCs w:val="18"/>
              </w:rPr>
            </w:pPr>
          </w:p>
          <w:p w14:paraId="0A595F1B" w14:textId="77777777" w:rsidR="00E80039" w:rsidRPr="000C5150" w:rsidRDefault="00E80039" w:rsidP="00960D98">
            <w:pPr>
              <w:spacing w:before="60" w:after="60"/>
              <w:rPr>
                <w:rFonts w:eastAsia="Times New Roman" w:cstheme="minorHAnsi"/>
                <w:iCs/>
                <w:szCs w:val="18"/>
              </w:rPr>
            </w:pPr>
          </w:p>
          <w:p w14:paraId="21A25698" w14:textId="77777777" w:rsidR="00E80039" w:rsidRPr="000C5150" w:rsidRDefault="00E80039"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E0B924" w14:textId="77777777" w:rsidR="00E80039" w:rsidRPr="000C5150" w:rsidRDefault="00E80039" w:rsidP="00960D98">
            <w:pPr>
              <w:spacing w:before="60" w:after="60"/>
              <w:rPr>
                <w:rFonts w:eastAsia="Times New Roman" w:cstheme="minorHAnsi"/>
                <w:iCs/>
                <w:szCs w:val="18"/>
              </w:rPr>
            </w:pPr>
            <w:r>
              <w:rPr>
                <w:rFonts w:eastAsia="Times New Roman" w:cstheme="minorHAnsi"/>
                <w:iCs/>
                <w:szCs w:val="18"/>
              </w:rPr>
              <w:t>-</w:t>
            </w:r>
          </w:p>
          <w:p w14:paraId="272B9590" w14:textId="77777777" w:rsidR="00E80039" w:rsidRPr="000C5150" w:rsidRDefault="00E80039" w:rsidP="00960D98">
            <w:pPr>
              <w:spacing w:before="60" w:after="60"/>
              <w:rPr>
                <w:rFonts w:eastAsia="Times New Roman" w:cstheme="minorHAnsi"/>
                <w:iCs/>
                <w:szCs w:val="18"/>
              </w:rPr>
            </w:pPr>
          </w:p>
          <w:p w14:paraId="4E1575FA" w14:textId="77777777" w:rsidR="00E80039" w:rsidRPr="000C5150" w:rsidRDefault="00E80039" w:rsidP="00960D98">
            <w:pPr>
              <w:spacing w:before="60" w:after="60"/>
              <w:rPr>
                <w:rFonts w:eastAsia="Times New Roman" w:cstheme="minorHAnsi"/>
                <w:iCs/>
                <w:szCs w:val="18"/>
              </w:rPr>
            </w:pPr>
          </w:p>
          <w:p w14:paraId="285BC84C" w14:textId="77777777" w:rsidR="00E80039" w:rsidRPr="000C5150" w:rsidRDefault="00E80039" w:rsidP="00960D98">
            <w:pPr>
              <w:spacing w:before="60" w:after="60"/>
              <w:rPr>
                <w:rFonts w:eastAsia="Times New Roman" w:cstheme="minorHAnsi"/>
                <w:iCs/>
                <w:szCs w:val="18"/>
              </w:rPr>
            </w:pPr>
          </w:p>
          <w:p w14:paraId="641FC23B" w14:textId="77777777" w:rsidR="00E80039" w:rsidRPr="000C5150" w:rsidRDefault="00E80039" w:rsidP="00960D98">
            <w:pPr>
              <w:spacing w:before="60" w:after="60"/>
              <w:rPr>
                <w:rFonts w:eastAsia="Times New Roman" w:cstheme="minorHAnsi"/>
                <w:iCs/>
                <w:szCs w:val="18"/>
              </w:rPr>
            </w:pPr>
          </w:p>
          <w:p w14:paraId="316B3B3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CC328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RD34 Unhosted visitor accommodation </w:t>
            </w:r>
            <w:r w:rsidRPr="000C5150">
              <w:rPr>
                <w:rFonts w:eastAsia="Times New Roman" w:cstheme="minorHAnsi"/>
                <w:iCs/>
                <w:color w:val="FF0000"/>
                <w:szCs w:val="18"/>
              </w:rPr>
              <w:t xml:space="preserve">or </w:t>
            </w:r>
            <w:r w:rsidRPr="000C5150">
              <w:rPr>
                <w:rFonts w:eastAsia="Times New Roman" w:cstheme="minorHAnsi"/>
                <w:iCs/>
                <w:szCs w:val="18"/>
              </w:rPr>
              <w:t xml:space="preserve">Visitor Accommodation in a heritage item in 50 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Contour</w:t>
            </w:r>
          </w:p>
          <w:p w14:paraId="29BC4F8C" w14:textId="77777777" w:rsidR="00E80039" w:rsidRPr="000C5150" w:rsidRDefault="00E80039" w:rsidP="00960D98">
            <w:pPr>
              <w:spacing w:before="60" w:after="60"/>
              <w:rPr>
                <w:rFonts w:eastAsia="Times New Roman" w:cstheme="minorHAnsi"/>
                <w:iCs/>
                <w:szCs w:val="18"/>
              </w:rPr>
            </w:pPr>
          </w:p>
          <w:p w14:paraId="38447F4F" w14:textId="77777777" w:rsidR="00E80039" w:rsidRPr="000C5150" w:rsidRDefault="00E80039" w:rsidP="00960D98">
            <w:pPr>
              <w:spacing w:before="60" w:after="60"/>
              <w:rPr>
                <w:rFonts w:eastAsia="Times New Roman" w:cstheme="minorHAnsi"/>
                <w:iCs/>
                <w:szCs w:val="18"/>
              </w:rPr>
            </w:pPr>
          </w:p>
          <w:p w14:paraId="36D4BE2F" w14:textId="77777777" w:rsidR="00E80039" w:rsidRPr="000C5150" w:rsidRDefault="00E80039" w:rsidP="00960D98">
            <w:pPr>
              <w:spacing w:before="60" w:after="60"/>
              <w:rPr>
                <w:rFonts w:eastAsia="Times New Roman" w:cstheme="minorHAnsi"/>
                <w:iCs/>
                <w:szCs w:val="18"/>
              </w:rPr>
            </w:pPr>
          </w:p>
          <w:p w14:paraId="1A90EBAA" w14:textId="77777777" w:rsidR="00E80039" w:rsidRPr="000C5150" w:rsidRDefault="00E80039" w:rsidP="00960D98">
            <w:pPr>
              <w:spacing w:before="60" w:after="60"/>
              <w:rPr>
                <w:rFonts w:eastAsia="Times New Roman" w:cstheme="minorHAnsi"/>
                <w:iCs/>
                <w:szCs w:val="18"/>
              </w:rPr>
            </w:pPr>
          </w:p>
          <w:p w14:paraId="44ADA363" w14:textId="77777777" w:rsidR="00E80039" w:rsidRPr="000C5150" w:rsidRDefault="00E80039" w:rsidP="00960D98">
            <w:pPr>
              <w:spacing w:before="60" w:after="60"/>
              <w:rPr>
                <w:rFonts w:eastAsia="Times New Roman" w:cstheme="minorHAnsi"/>
                <w:iCs/>
                <w:szCs w:val="18"/>
              </w:rPr>
            </w:pPr>
          </w:p>
          <w:p w14:paraId="5461E382" w14:textId="77777777" w:rsidR="00E80039" w:rsidRPr="000C5150" w:rsidRDefault="00E80039" w:rsidP="00960D98">
            <w:pPr>
              <w:spacing w:before="60" w:after="60"/>
              <w:rPr>
                <w:rFonts w:eastAsia="Times New Roman" w:cstheme="minorHAnsi"/>
                <w:iCs/>
                <w:szCs w:val="18"/>
              </w:rPr>
            </w:pPr>
          </w:p>
          <w:p w14:paraId="4A61C433" w14:textId="77777777" w:rsidR="00E80039" w:rsidRPr="000C5150" w:rsidRDefault="00E80039" w:rsidP="00960D98">
            <w:pPr>
              <w:spacing w:before="60" w:after="60"/>
              <w:rPr>
                <w:rFonts w:eastAsia="Times New Roman" w:cstheme="minorHAnsi"/>
                <w:iCs/>
                <w:szCs w:val="18"/>
              </w:rPr>
            </w:pPr>
          </w:p>
          <w:p w14:paraId="23B0A76E" w14:textId="77777777" w:rsidR="00E80039" w:rsidRPr="000C5150" w:rsidRDefault="00E80039" w:rsidP="00960D9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13E4B4" w14:textId="77777777" w:rsidR="00E80039" w:rsidRPr="000C5150" w:rsidRDefault="00E80039" w:rsidP="00960D98">
            <w:pPr>
              <w:spacing w:before="60" w:after="60"/>
              <w:rPr>
                <w:rFonts w:eastAsia="Times New Roman" w:cstheme="minorHAnsi"/>
                <w:iCs/>
                <w:szCs w:val="18"/>
              </w:rPr>
            </w:pPr>
            <w:proofErr w:type="spellStart"/>
            <w:r w:rsidRPr="000C5150">
              <w:rPr>
                <w:rFonts w:eastAsia="Times New Roman" w:cstheme="minorHAnsi"/>
                <w:iCs/>
                <w:szCs w:val="18"/>
              </w:rPr>
              <w:t>a.The</w:t>
            </w:r>
            <w:proofErr w:type="spellEnd"/>
            <w:r w:rsidRPr="000C5150">
              <w:rPr>
                <w:rFonts w:eastAsia="Times New Roman" w:cstheme="minorHAnsi"/>
                <w:iCs/>
                <w:szCs w:val="18"/>
              </w:rPr>
              <w:t xml:space="preserve"> extent to which effects, </w:t>
            </w:r>
            <w:proofErr w:type="gramStart"/>
            <w:r w:rsidRPr="000C5150">
              <w:rPr>
                <w:rFonts w:eastAsia="Times New Roman" w:cstheme="minorHAnsi"/>
                <w:iCs/>
                <w:szCs w:val="18"/>
              </w:rPr>
              <w:t>as a result of</w:t>
            </w:r>
            <w:proofErr w:type="gramEnd"/>
            <w:r w:rsidRPr="000C5150">
              <w:rPr>
                <w:rFonts w:eastAsia="Times New Roman" w:cstheme="minorHAnsi"/>
                <w:iCs/>
                <w:szCs w:val="18"/>
              </w:rPr>
              <w:t xml:space="preserve"> the sensitivity of activities to current and future noise generation from aircraft, are proposed to be managed, including avoidance of any effect that may limit the operation, maintenance or upgrade of Christchurch International Airport.</w:t>
            </w:r>
          </w:p>
          <w:p w14:paraId="55399AA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b. The extent to which appropriate indoor noise insulation is provided </w:t>
            </w:r>
            <w:proofErr w:type="gramStart"/>
            <w:r w:rsidRPr="000C5150">
              <w:rPr>
                <w:rFonts w:eastAsia="Times New Roman" w:cstheme="minorHAnsi"/>
                <w:iCs/>
                <w:szCs w:val="18"/>
              </w:rPr>
              <w:t>with regard to</w:t>
            </w:r>
            <w:proofErr w:type="gramEnd"/>
            <w:r w:rsidRPr="000C5150">
              <w:rPr>
                <w:rFonts w:eastAsia="Times New Roman" w:cstheme="minorHAnsi"/>
                <w:iCs/>
                <w:szCs w:val="18"/>
              </w:rPr>
              <w:t xml:space="preserve">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EE69D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Shall not be publicly notified and shall be limited notified only to Christchurch International Airport Limited (absent its written approval).</w:t>
            </w:r>
          </w:p>
          <w:p w14:paraId="5E5EEB91" w14:textId="77777777" w:rsidR="00E80039" w:rsidRPr="000C5150" w:rsidRDefault="00E80039" w:rsidP="00960D98">
            <w:pPr>
              <w:spacing w:before="60" w:after="60"/>
              <w:rPr>
                <w:rFonts w:eastAsia="Times New Roman" w:cstheme="minorHAnsi"/>
                <w:iCs/>
                <w:szCs w:val="18"/>
              </w:rPr>
            </w:pPr>
          </w:p>
          <w:p w14:paraId="7A7FF5AF" w14:textId="77777777" w:rsidR="00E80039" w:rsidRPr="000C5150" w:rsidRDefault="00E80039" w:rsidP="00960D98">
            <w:pPr>
              <w:spacing w:before="60" w:after="60"/>
              <w:rPr>
                <w:rFonts w:eastAsia="Times New Roman" w:cstheme="minorHAnsi"/>
                <w:iCs/>
                <w:szCs w:val="18"/>
              </w:rPr>
            </w:pPr>
          </w:p>
          <w:p w14:paraId="1A013CE1" w14:textId="77777777" w:rsidR="00E80039" w:rsidRPr="000C5150" w:rsidRDefault="00E80039" w:rsidP="00960D98">
            <w:pPr>
              <w:spacing w:before="60" w:after="60"/>
              <w:rPr>
                <w:rFonts w:eastAsia="Times New Roman" w:cstheme="minorHAnsi"/>
                <w:iCs/>
                <w:szCs w:val="18"/>
              </w:rPr>
            </w:pPr>
          </w:p>
          <w:p w14:paraId="3C89326B" w14:textId="77777777" w:rsidR="00E80039" w:rsidRPr="000C5150" w:rsidRDefault="00E80039" w:rsidP="00960D98">
            <w:pPr>
              <w:rPr>
                <w:rFonts w:eastAsia="Times New Roman" w:cstheme="minorHAnsi"/>
                <w:iCs/>
                <w:szCs w:val="18"/>
              </w:rPr>
            </w:pPr>
          </w:p>
        </w:tc>
      </w:tr>
      <w:tr w:rsidR="00E80039" w14:paraId="56714A3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C3090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3F3AC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E8B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P29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0826C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562E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5B4D91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38C37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0BCB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w:t>
            </w:r>
            <w:r w:rsidRPr="000C5150">
              <w:rPr>
                <w:rFonts w:eastAsia="Times New Roman" w:cstheme="minorHAnsi"/>
                <w:iCs/>
                <w:color w:val="FF0000"/>
                <w:szCs w:val="18"/>
              </w:rPr>
              <w:t>30/31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44DA0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 xml:space="preserve">30/P31 </w:t>
            </w:r>
            <w:r w:rsidRPr="000C5150">
              <w:rPr>
                <w:rFonts w:eastAsia="Times New Roman" w:cstheme="minorHAnsi"/>
                <w:iCs/>
                <w:szCs w:val="18"/>
              </w:rPr>
              <w:t>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6D09B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9D2B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D3B869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5FA47A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9C10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351D7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P32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B72E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DC6A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853785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FA7C5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14.4.1.4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42F84D"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3C965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603E8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BA05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767EF5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53C345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B0B0D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7C192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DD646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193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6934EB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95563C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E273BB"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7EB8F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8B4C2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62FC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2A081E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C408F0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14.4.1.5 NC8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B4493"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2971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C19F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6CD7D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92B2C7F" w14:textId="77777777" w:rsidTr="00960D98">
        <w:trPr>
          <w:trHeight w:val="344"/>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2A398D7"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Medium Density</w:t>
            </w:r>
          </w:p>
        </w:tc>
      </w:tr>
      <w:tr w:rsidR="00E80039" w14:paraId="4FE32A7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856ED6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DECDD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8C15F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267B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C09A1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95582E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8E0B1C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01E7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w:t>
            </w:r>
            <w:r w:rsidRPr="000C5150">
              <w:rPr>
                <w:rFonts w:eastAsia="Times New Roman" w:cstheme="minorHAnsi"/>
                <w:iCs/>
                <w:color w:val="FF0000"/>
                <w:szCs w:val="18"/>
              </w:rPr>
              <w:t>23/P24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6E986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23/24</w:t>
            </w:r>
            <w:r w:rsidRPr="000C5150">
              <w:rPr>
                <w:rFonts w:eastAsia="Times New Roman" w:cstheme="minorHAnsi"/>
                <w:iCs/>
                <w:szCs w:val="18"/>
              </w:rPr>
              <w:t>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D9459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5079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772087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08AB03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14.5.1.3 RD27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978DA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21AE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P25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1F5B5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0066B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8439A7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CBAE8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7B8C49"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C1828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9E6E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DC5F5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1CBEA2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48A01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B5AA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81112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CF61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A9FA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02A48F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E329F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CCF6E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294C3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DD8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E9156"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D3DB00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13DF27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8B84B1"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E3C6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0F83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E11C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C171129"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0CE797A" w14:textId="77777777" w:rsidR="00E80039" w:rsidRPr="00335FAB" w:rsidRDefault="00E80039" w:rsidP="00960D98">
            <w:pPr>
              <w:spacing w:before="60" w:after="60"/>
              <w:rPr>
                <w:rFonts w:eastAsia="Times New Roman" w:cstheme="minorHAnsi"/>
                <w:b/>
                <w:iCs/>
                <w:szCs w:val="18"/>
              </w:rPr>
            </w:pPr>
            <w:bookmarkStart w:id="19" w:name="_Hlk135138061"/>
            <w:r w:rsidRPr="000C5150">
              <w:rPr>
                <w:rFonts w:eastAsia="Times New Roman" w:cstheme="minorHAnsi"/>
                <w:b/>
                <w:iCs/>
                <w:szCs w:val="18"/>
              </w:rPr>
              <w:t>Residential Hills</w:t>
            </w:r>
          </w:p>
        </w:tc>
      </w:tr>
      <w:tr w:rsidR="00E80039" w14:paraId="3485116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FA5BE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14.7.1.3. RD24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A4E9F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B066E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P29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693C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5F9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CD4E61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FF9D72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F4C6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w:t>
            </w:r>
            <w:r w:rsidRPr="000C5150">
              <w:rPr>
                <w:rFonts w:eastAsia="Times New Roman" w:cstheme="minorHAnsi"/>
                <w:iCs/>
                <w:color w:val="FF0000"/>
                <w:szCs w:val="18"/>
              </w:rPr>
              <w:t>30/31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E3F56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30/31</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A10F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89AB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AE545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8B67B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14.7.1.3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1647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BFBF3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P32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16D8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8613B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DDF04A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E5EA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4C90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51A2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DCC3D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50E14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A10F2D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C387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375EC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3C5EC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0CA14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94085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BA057A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41A2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F305D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350F7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9FC8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97E5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732DBE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4E59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14.7.1.5 NC3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C510C7"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217D7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D7B3B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58F9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FD18CCB"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2B791A"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Banks Peninsula</w:t>
            </w:r>
          </w:p>
        </w:tc>
      </w:tr>
      <w:tr w:rsidR="00E80039" w14:paraId="769F39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134A5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1802E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338E0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DCEBB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C0D1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FFEAFE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67C6E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464EF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0BC7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5AED6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38AC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6922A4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AF2E0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86696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w:t>
            </w:r>
            <w:r w:rsidRPr="000C5150">
              <w:rPr>
                <w:rFonts w:eastAsia="Times New Roman" w:cstheme="minorHAnsi"/>
                <w:iCs/>
                <w:color w:val="FF0000"/>
                <w:szCs w:val="18"/>
              </w:rPr>
              <w:t>24/25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5CB7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24/25</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DA64A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55044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EDFF1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06CC3C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9E9469"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B05D0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EED06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D017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9D5D2A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36096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7DC1F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8834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5C46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07730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230472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AFF201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F00D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5168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514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1204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B17654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2619F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14.8.1.5 NC3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BE725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3659F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2710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3FDA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175C56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95650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51B0B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 P3 (b)-(d)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F4F0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(b)-(d) in P3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D91D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1A50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1CEC23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E23E16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B217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 P4 (b)-(d) or</w:t>
            </w:r>
          </w:p>
          <w:p w14:paraId="018F54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P5 (b)-(h)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B716D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in a heritage item not meeting standards </w:t>
            </w:r>
            <w:r w:rsidRPr="000C5150">
              <w:rPr>
                <w:rFonts w:eastAsia="Times New Roman" w:cstheme="minorHAnsi"/>
                <w:iCs/>
                <w:color w:val="C00000"/>
                <w:szCs w:val="18"/>
              </w:rPr>
              <w:t xml:space="preserve"> (b)-(d) in P4/(b)-(h) in </w:t>
            </w:r>
            <w:r w:rsidRPr="000C5150">
              <w:rPr>
                <w:rFonts w:eastAsia="Times New Roman" w:cstheme="minorHAnsi"/>
                <w:iCs/>
                <w:color w:val="C00000"/>
                <w:szCs w:val="18"/>
              </w:rPr>
              <w:lastRenderedPageBreak/>
              <w:t>P5</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358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9715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46EE652"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3FEACF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EAE3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w:t>
            </w:r>
          </w:p>
          <w:p w14:paraId="6BAF359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color w:val="C00000"/>
                <w:szCs w:val="18"/>
              </w:rPr>
              <w:t>P6</w:t>
            </w:r>
            <w:r w:rsidRPr="000C5150">
              <w:rPr>
                <w:rFonts w:eastAsia="Times New Roman" w:cstheme="minorHAnsi"/>
                <w:iCs/>
                <w:szCs w:val="18"/>
              </w:rPr>
              <w:t xml:space="preserve"> (b)-(h)</w:t>
            </w:r>
          </w:p>
          <w:p w14:paraId="3BA712F5"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8F10A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(b)-(h) in</w:t>
            </w:r>
            <w:r w:rsidRPr="000C5150">
              <w:rPr>
                <w:rFonts w:eastAsia="Times New Roman" w:cstheme="minorHAnsi"/>
                <w:iCs/>
                <w:color w:val="C00000"/>
                <w:szCs w:val="18"/>
              </w:rPr>
              <w:t xml:space="preserve"> P6</w:t>
            </w:r>
            <w:r w:rsidRPr="000C5150">
              <w:rPr>
                <w:rFonts w:eastAsia="Times New Roman" w:cstheme="minorHAnsi"/>
                <w:iCs/>
                <w:szCs w:val="18"/>
              </w:rPr>
              <w:t xml:space="preserve">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7EB3B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1D75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4FE851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D8696B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516496" w14:textId="77777777" w:rsidR="00E80039" w:rsidRPr="000C5150" w:rsidRDefault="00E80039" w:rsidP="00960D98">
            <w:pPr>
              <w:spacing w:before="60" w:after="60"/>
              <w:rPr>
                <w:rFonts w:eastAsia="Times New Roman" w:cstheme="minorHAnsi"/>
                <w:iCs/>
                <w:szCs w:val="18"/>
              </w:rPr>
            </w:pPr>
            <w:r w:rsidRPr="000C5150">
              <w:rPr>
                <w:rFonts w:cstheme="minorHAnsi"/>
                <w:bCs/>
                <w:szCs w:val="18"/>
              </w:rPr>
              <w:t xml:space="preserve">Rule 14.8.3.1.1 P3 </w:t>
            </w:r>
            <w:r w:rsidRPr="000C5150">
              <w:rPr>
                <w:rFonts w:cstheme="minorHAnsi"/>
                <w:bCs/>
                <w:szCs w:val="18"/>
                <w:u w:val="single"/>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8C7ED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complying with P3 (a) </w:t>
            </w:r>
            <w:r w:rsidRPr="000C5150">
              <w:rPr>
                <w:rFonts w:eastAsia="Times New Roman" w:cstheme="minorHAnsi"/>
                <w:iCs/>
                <w:color w:val="C00000"/>
                <w:szCs w:val="18"/>
              </w:rPr>
              <w:t xml:space="preserve">or </w:t>
            </w:r>
            <w:r w:rsidRPr="000C5150">
              <w:rPr>
                <w:rFonts w:eastAsia="Times New Roman" w:cstheme="minorHAnsi"/>
                <w:iCs/>
                <w:szCs w:val="18"/>
              </w:rPr>
              <w:t>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EB8E2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B8862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EACAA6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343B8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4A3CD" w14:textId="77777777" w:rsidR="00E80039" w:rsidRPr="000C5150" w:rsidRDefault="00E80039" w:rsidP="00960D98">
            <w:pPr>
              <w:spacing w:before="60" w:after="60"/>
              <w:rPr>
                <w:rFonts w:cstheme="minorHAnsi"/>
                <w:bCs/>
                <w:szCs w:val="18"/>
                <w:u w:val="single"/>
              </w:rPr>
            </w:pPr>
            <w:r w:rsidRPr="000C5150">
              <w:rPr>
                <w:rFonts w:cstheme="minorHAnsi"/>
                <w:bCs/>
                <w:szCs w:val="18"/>
              </w:rPr>
              <w:t>Rule 14.8.3.1.1 P4</w:t>
            </w:r>
            <w:r w:rsidRPr="000C5150">
              <w:rPr>
                <w:rFonts w:cstheme="minorHAnsi"/>
                <w:bCs/>
                <w:szCs w:val="18"/>
                <w:u w:val="single"/>
              </w:rPr>
              <w:t>(a) or P5(a)</w:t>
            </w:r>
          </w:p>
          <w:p w14:paraId="550CA50C" w14:textId="77777777" w:rsidR="00E80039" w:rsidRPr="000C5150" w:rsidRDefault="00E80039" w:rsidP="00960D98">
            <w:pPr>
              <w:spacing w:before="60" w:after="60"/>
              <w:rPr>
                <w:rFonts w:cstheme="minorHAnsi"/>
                <w:bCs/>
                <w:szCs w:val="18"/>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24925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in a heritage item not complying with </w:t>
            </w:r>
            <w:r w:rsidRPr="000C5150">
              <w:rPr>
                <w:rFonts w:eastAsia="Times New Roman" w:cstheme="minorHAnsi"/>
                <w:iCs/>
                <w:color w:val="FF0000"/>
                <w:szCs w:val="18"/>
              </w:rPr>
              <w:t xml:space="preserve">P4(a) or P5 (a) or </w:t>
            </w:r>
            <w:r w:rsidRPr="000C5150">
              <w:rPr>
                <w:rFonts w:eastAsia="Times New Roman" w:cstheme="minorHAnsi"/>
                <w:iCs/>
                <w:szCs w:val="18"/>
              </w:rPr>
              <w:t>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E799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5C080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D236C2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12956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FB4640" w14:textId="77777777" w:rsidR="00E80039" w:rsidRPr="000C5150" w:rsidRDefault="00E80039" w:rsidP="00960D98">
            <w:pPr>
              <w:spacing w:before="60" w:after="60"/>
              <w:rPr>
                <w:rFonts w:eastAsia="Times New Roman" w:cstheme="minorHAnsi"/>
                <w:iCs/>
                <w:szCs w:val="18"/>
              </w:rPr>
            </w:pPr>
            <w:r w:rsidRPr="000C5150">
              <w:rPr>
                <w:rFonts w:cstheme="minorHAnsi"/>
                <w:bCs/>
                <w:szCs w:val="18"/>
              </w:rPr>
              <w:t xml:space="preserve">Rule 14.8.3.1.1 P6 </w:t>
            </w:r>
            <w:r w:rsidRPr="000C5150">
              <w:rPr>
                <w:rFonts w:cstheme="minorHAnsi"/>
                <w:bCs/>
                <w:szCs w:val="18"/>
                <w:u w:val="single"/>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C2BBF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Unhosted visitor accommodation not complying with P6 (a) or </w:t>
            </w:r>
            <w:proofErr w:type="gramStart"/>
            <w:r w:rsidRPr="000C5150">
              <w:rPr>
                <w:rFonts w:eastAsia="Times New Roman" w:cstheme="minorHAnsi"/>
                <w:iCs/>
                <w:szCs w:val="18"/>
              </w:rPr>
              <w:t>More</w:t>
            </w:r>
            <w:proofErr w:type="gramEnd"/>
            <w:r w:rsidRPr="000C5150">
              <w:rPr>
                <w:rFonts w:eastAsia="Times New Roman" w:cstheme="minorHAnsi"/>
                <w:iCs/>
                <w:szCs w:val="18"/>
              </w:rPr>
              <w:t xml:space="preserv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B123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2BDA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CA8A94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2F96AB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7EBD3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2D308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New noise sensitive activities in the Lyttelton Port Influences Overlay except for 14.8.3.1.1 P3, P4, P5, P6  14.8.3.1.3 RD8, RD9, RD10  14.8.3.1.4 D1, D2 or D3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AAC30A"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95258" w14:textId="77777777" w:rsidR="00E80039" w:rsidRPr="000C5150" w:rsidRDefault="00E80039" w:rsidP="00960D98">
            <w:pPr>
              <w:rPr>
                <w:rFonts w:eastAsia="Times New Roman" w:cstheme="minorHAnsi"/>
                <w:iCs/>
                <w:szCs w:val="18"/>
              </w:rPr>
            </w:pPr>
            <w:r>
              <w:rPr>
                <w:rFonts w:eastAsia="Times New Roman" w:cstheme="minorHAnsi"/>
                <w:iCs/>
                <w:szCs w:val="18"/>
              </w:rPr>
              <w:t>S</w:t>
            </w:r>
            <w:r w:rsidRPr="000C5150">
              <w:rPr>
                <w:rFonts w:eastAsia="Times New Roman" w:cstheme="minorHAnsi"/>
                <w:iCs/>
                <w:szCs w:val="18"/>
              </w:rPr>
              <w:t>hall not be publicly notified and shall be limited notified only to Lyttelton Port Company (absent its written approval)</w:t>
            </w:r>
          </w:p>
        </w:tc>
      </w:tr>
      <w:tr w:rsidR="00E80039" w14:paraId="1CE88FB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71C75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14.8.3.1.5 NC6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F8BB80"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3E237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3AA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19CC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CC7C472"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0DEC211"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Large Lot</w:t>
            </w:r>
          </w:p>
        </w:tc>
      </w:tr>
      <w:tr w:rsidR="00E80039" w14:paraId="059AEFC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C7FAB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EA2C4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B071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EE36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11B2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42DD91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3EE361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9E913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3591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P24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1E566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6328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F908A3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EDEB9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7509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w:t>
            </w:r>
            <w:r w:rsidRPr="000C5150">
              <w:rPr>
                <w:rFonts w:eastAsia="Times New Roman" w:cstheme="minorHAnsi"/>
                <w:iCs/>
                <w:color w:val="FF0000"/>
                <w:szCs w:val="18"/>
              </w:rPr>
              <w:t>25/26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2C7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25/26</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D4F09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1F01B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0F5E3B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1237B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EF5C7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BC036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DC22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17D29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9FE56C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42C96B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9E40F8"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2F5DB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2ACD1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0A80D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BE7AE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540E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D02C6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43FDC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B821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6AEBD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22E3E2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21821C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14.9.1.5 NC3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D40DBB"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1F9B4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3915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B54B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C906C39"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3137586"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Small Settlement</w:t>
            </w:r>
          </w:p>
        </w:tc>
      </w:tr>
      <w:tr w:rsidR="00E80039" w14:paraId="3514D54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B9498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21A1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A0884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P20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8D90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B5F5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7647DF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480F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8AF0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2C73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P21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73E0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2346E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DBF819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5402E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4A03D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w:t>
            </w:r>
            <w:r w:rsidRPr="000C5150">
              <w:rPr>
                <w:rFonts w:eastAsia="Times New Roman" w:cstheme="minorHAnsi"/>
                <w:iCs/>
                <w:color w:val="FF0000"/>
                <w:szCs w:val="18"/>
              </w:rPr>
              <w:t>22/23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8367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22/23</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936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F7F3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925033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DB9B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F223F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5B463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A1E41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B7B84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158AB5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F907C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AC6358"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6BD8C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68DBE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CA20C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DFE332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B301C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58E86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D92DB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BB54B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CDF4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4F15B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BFD5E5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14.10.1.5 NC3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1852F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4C6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C2ED9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29D1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012462A"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A49E63C"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New Neighbourhood</w:t>
            </w:r>
          </w:p>
        </w:tc>
      </w:tr>
      <w:tr w:rsidR="00E80039" w14:paraId="0B2803A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81AA63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66F6C6"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15FA9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Unhosted visitor accommodation within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Contour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C86CB" w14:textId="77777777" w:rsidR="00E80039" w:rsidRPr="000C5150" w:rsidRDefault="00E80039" w:rsidP="00960D98">
            <w:pPr>
              <w:spacing w:before="60" w:after="60"/>
              <w:rPr>
                <w:rFonts w:eastAsia="Times New Roman" w:cstheme="minorHAnsi"/>
                <w:iCs/>
                <w:szCs w:val="18"/>
              </w:rPr>
            </w:pPr>
            <w:proofErr w:type="spellStart"/>
            <w:r w:rsidRPr="000C5150">
              <w:rPr>
                <w:rFonts w:eastAsia="Times New Roman" w:cstheme="minorHAnsi"/>
                <w:iCs/>
                <w:szCs w:val="18"/>
              </w:rPr>
              <w:t>a.The</w:t>
            </w:r>
            <w:proofErr w:type="spellEnd"/>
            <w:r w:rsidRPr="000C5150">
              <w:rPr>
                <w:rFonts w:eastAsia="Times New Roman" w:cstheme="minorHAnsi"/>
                <w:iCs/>
                <w:szCs w:val="18"/>
              </w:rPr>
              <w:t xml:space="preserve"> extent to which effects, </w:t>
            </w:r>
            <w:proofErr w:type="gramStart"/>
            <w:r w:rsidRPr="000C5150">
              <w:rPr>
                <w:rFonts w:eastAsia="Times New Roman" w:cstheme="minorHAnsi"/>
                <w:iCs/>
                <w:szCs w:val="18"/>
              </w:rPr>
              <w:t>as a result of</w:t>
            </w:r>
            <w:proofErr w:type="gramEnd"/>
            <w:r w:rsidRPr="000C5150">
              <w:rPr>
                <w:rFonts w:eastAsia="Times New Roman" w:cstheme="minorHAnsi"/>
                <w:iCs/>
                <w:szCs w:val="18"/>
              </w:rPr>
              <w:t xml:space="preserve"> the sensitivity of activities to current and future noise generation from aircraft, are proposed to be managed, including avoidance of any effect that may limit the operation, maintenance or upgrade of Christchurch International Airport.</w:t>
            </w:r>
          </w:p>
          <w:p w14:paraId="310BFC3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b. The extent to which appropriate indoor noise insulation is provided </w:t>
            </w:r>
            <w:proofErr w:type="gramStart"/>
            <w:r w:rsidRPr="000C5150">
              <w:rPr>
                <w:rFonts w:eastAsia="Times New Roman" w:cstheme="minorHAnsi"/>
                <w:iCs/>
                <w:szCs w:val="18"/>
              </w:rPr>
              <w:t>with regard to</w:t>
            </w:r>
            <w:proofErr w:type="gramEnd"/>
            <w:r w:rsidRPr="000C5150">
              <w:rPr>
                <w:rFonts w:eastAsia="Times New Roman" w:cstheme="minorHAnsi"/>
                <w:iCs/>
                <w:szCs w:val="18"/>
              </w:rPr>
              <w:t xml:space="preserve">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7244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Shall not be publicly notified and shall be limited notified only to Christchurch International Airport Limited (absent its written approval).</w:t>
            </w:r>
          </w:p>
          <w:p w14:paraId="5F981D12" w14:textId="77777777" w:rsidR="00E80039" w:rsidRPr="000C5150" w:rsidRDefault="00E80039" w:rsidP="00960D98">
            <w:pPr>
              <w:spacing w:before="60" w:after="60"/>
              <w:rPr>
                <w:rFonts w:eastAsia="Times New Roman" w:cstheme="minorHAnsi"/>
                <w:iCs/>
                <w:szCs w:val="18"/>
              </w:rPr>
            </w:pPr>
          </w:p>
          <w:p w14:paraId="69A034D9" w14:textId="77777777" w:rsidR="00E80039" w:rsidRPr="000C5150" w:rsidRDefault="00E80039" w:rsidP="00960D98">
            <w:pPr>
              <w:spacing w:before="60" w:after="60"/>
              <w:rPr>
                <w:rFonts w:eastAsia="Times New Roman" w:cstheme="minorHAnsi"/>
                <w:iCs/>
                <w:szCs w:val="18"/>
              </w:rPr>
            </w:pPr>
          </w:p>
          <w:p w14:paraId="42184598" w14:textId="77777777" w:rsidR="00E80039" w:rsidRPr="000C5150" w:rsidRDefault="00E80039" w:rsidP="00960D98">
            <w:pPr>
              <w:spacing w:before="60" w:after="60"/>
              <w:rPr>
                <w:rFonts w:eastAsia="Times New Roman" w:cstheme="minorHAnsi"/>
                <w:iCs/>
                <w:szCs w:val="18"/>
              </w:rPr>
            </w:pPr>
          </w:p>
          <w:p w14:paraId="3832AD1D" w14:textId="77777777" w:rsidR="00E80039" w:rsidRPr="000C5150" w:rsidRDefault="00E80039" w:rsidP="00960D98">
            <w:pPr>
              <w:rPr>
                <w:rFonts w:eastAsia="Times New Roman" w:cstheme="minorHAnsi"/>
                <w:iCs/>
                <w:szCs w:val="18"/>
              </w:rPr>
            </w:pPr>
          </w:p>
        </w:tc>
      </w:tr>
      <w:tr w:rsidR="00E80039" w14:paraId="2F80D4B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2120DF" w14:textId="77777777" w:rsidR="00E80039" w:rsidRPr="000C5150" w:rsidRDefault="00E80039" w:rsidP="00960D98">
            <w:pPr>
              <w:spacing w:before="60" w:after="60"/>
              <w:rPr>
                <w:rFonts w:eastAsia="Times New Roman" w:cstheme="minorHAnsi"/>
                <w:iCs/>
                <w:szCs w:val="18"/>
              </w:rPr>
            </w:pPr>
            <w:bookmarkStart w:id="20" w:name="_Hlk141972347"/>
            <w:r w:rsidRPr="000C5150">
              <w:rPr>
                <w:rFonts w:eastAsia="Times New Roman" w:cstheme="minorHAnsi"/>
                <w:iCs/>
                <w:szCs w:val="18"/>
              </w:rPr>
              <w:t>14.12.1.3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F6C08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442F9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P24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E291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4118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019226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C6D2933" w14:textId="77777777" w:rsidR="00E80039" w:rsidRPr="000C5150" w:rsidRDefault="00E80039" w:rsidP="00960D98">
            <w:pPr>
              <w:spacing w:before="60" w:after="60"/>
              <w:rPr>
                <w:rFonts w:eastAsia="Times New Roman" w:cstheme="minorHAnsi"/>
                <w:iCs/>
                <w:szCs w:val="18"/>
              </w:rPr>
            </w:pPr>
            <w:bookmarkStart w:id="21" w:name="_Hlk141972214"/>
            <w:bookmarkEnd w:id="20"/>
            <w:r w:rsidRPr="000C5150">
              <w:rPr>
                <w:rFonts w:eastAsia="Times New Roman" w:cstheme="minorHAnsi"/>
                <w:iCs/>
                <w:szCs w:val="18"/>
              </w:rPr>
              <w:lastRenderedPageBreak/>
              <w:t>14.12.1.3 RD30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D276A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w:t>
            </w:r>
            <w:r w:rsidRPr="000C5150">
              <w:rPr>
                <w:rFonts w:eastAsia="Times New Roman" w:cstheme="minorHAnsi"/>
                <w:iCs/>
                <w:color w:val="FF0000"/>
                <w:szCs w:val="18"/>
              </w:rPr>
              <w:t>25/26</w:t>
            </w:r>
          </w:p>
          <w:p w14:paraId="5F1D9D95"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3345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25/26</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01378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CEE9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C45802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F4A32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14.12.1.3 RD31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7B35A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580D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P27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ED5F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9008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21"/>
      <w:tr w:rsidR="00E80039" w14:paraId="236D299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52147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E8BB5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68518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0C55D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558D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4CB265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DE22B8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ABA19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62303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E1519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458B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D18BD0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89A4C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8243D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71BD7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7E4BB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2B318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FD2127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919527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7EA396"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5675F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is not hosted or unhosted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F8D26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D0C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17"/>
      <w:bookmarkEnd w:id="19"/>
    </w:tbl>
    <w:p w14:paraId="5AFB64BA" w14:textId="77777777" w:rsidR="00E80039" w:rsidRDefault="00E80039" w:rsidP="00DD01C9">
      <w:pPr>
        <w:pStyle w:val="NoSpacing"/>
        <w:rPr>
          <w:rFonts w:asciiTheme="minorHAnsi" w:hAnsiTheme="minorHAnsi" w:cstheme="minorHAnsi"/>
        </w:rPr>
      </w:pPr>
    </w:p>
    <w:p w14:paraId="6ED1B3B7" w14:textId="77777777" w:rsidR="00F1121D" w:rsidRPr="00133D71" w:rsidRDefault="00F1121D" w:rsidP="00DA2667">
      <w:pPr>
        <w:pStyle w:val="Style1"/>
        <w:rPr>
          <w:rFonts w:cstheme="minorHAnsi"/>
        </w:rPr>
      </w:pPr>
      <w:bookmarkStart w:id="22" w:name="_Toc202292777"/>
      <w:r w:rsidRPr="00133D71">
        <w:rPr>
          <w:rFonts w:cstheme="minorHAnsi"/>
        </w:rPr>
        <w:t xml:space="preserve">CHAPTER 5 </w:t>
      </w:r>
      <w:r w:rsidR="00EB22A1" w:rsidRPr="00133D71">
        <w:rPr>
          <w:rFonts w:cstheme="minorHAnsi"/>
        </w:rPr>
        <w:t>– NATURAL HAZARDS</w:t>
      </w:r>
      <w:bookmarkEnd w:id="22"/>
    </w:p>
    <w:p w14:paraId="7DE87148"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07CAF" w:rsidRPr="00133D71" w14:paraId="4FE1798A" w14:textId="77777777" w:rsidTr="00D7336A">
        <w:trPr>
          <w:cantSplit/>
        </w:trPr>
        <w:tc>
          <w:tcPr>
            <w:tcW w:w="1560" w:type="dxa"/>
            <w:shd w:val="clear" w:color="auto" w:fill="44546A" w:themeFill="text2"/>
          </w:tcPr>
          <w:p w14:paraId="594ED675"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08637B9"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814794A"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447DF7DB" w14:textId="77777777" w:rsidR="00E07CAF" w:rsidRPr="00133D71" w:rsidRDefault="00E07CAF"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F9A5CA9"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23E10" w:rsidRPr="00133D71" w14:paraId="40A6E9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8007B2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82313B" w14:textId="77777777" w:rsidR="00923E10" w:rsidRPr="00133D71" w:rsidRDefault="005A44D7" w:rsidP="00923E10">
            <w:pPr>
              <w:spacing w:before="60" w:after="60"/>
              <w:rPr>
                <w:rFonts w:eastAsia="Times New Roman" w:cstheme="minorHAnsi"/>
                <w:iCs/>
                <w:szCs w:val="18"/>
              </w:rPr>
            </w:pPr>
            <w:r w:rsidRPr="00133D71">
              <w:rPr>
                <w:rFonts w:eastAsia="Times New Roman" w:cstheme="minorHAnsi"/>
                <w:iCs/>
                <w:szCs w:val="18"/>
              </w:rPr>
              <w:t>5.4.1.1 P1 New buildings</w:t>
            </w:r>
            <w:r w:rsidR="00923E10" w:rsidRPr="00133D71">
              <w:rPr>
                <w:rFonts w:eastAsia="Times New Roman" w:cstheme="minorHAnsi"/>
                <w:iCs/>
                <w:szCs w:val="18"/>
              </w:rPr>
              <w:t xml:space="preserve"> located within the Fi</w:t>
            </w:r>
            <w:r w:rsidR="00891BE3" w:rsidRPr="00133D71">
              <w:rPr>
                <w:rFonts w:eastAsia="Times New Roman" w:cstheme="minorHAnsi"/>
                <w:iCs/>
                <w:szCs w:val="18"/>
              </w:rPr>
              <w:t>xed Minimum Floor Level Overlay</w:t>
            </w:r>
            <w:r w:rsidR="00D137D9"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A79400" w14:textId="77777777" w:rsidR="00923E10" w:rsidRPr="00133D71" w:rsidRDefault="00A70C56" w:rsidP="00923E10">
            <w:pPr>
              <w:spacing w:before="60" w:after="60"/>
              <w:rPr>
                <w:rFonts w:eastAsia="Times New Roman" w:cstheme="minorHAnsi"/>
                <w:iCs/>
                <w:szCs w:val="18"/>
              </w:rPr>
            </w:pPr>
            <w:r w:rsidRPr="00133D71">
              <w:rPr>
                <w:rFonts w:eastAsia="Times New Roman" w:cstheme="minorHAnsi"/>
                <w:iCs/>
                <w:szCs w:val="18"/>
              </w:rPr>
              <w:t xml:space="preserve">The </w:t>
            </w:r>
            <w:r w:rsidR="005A44D7" w:rsidRPr="00133D71">
              <w:rPr>
                <w:rFonts w:eastAsia="Times New Roman" w:cstheme="minorHAnsi"/>
                <w:iCs/>
                <w:szCs w:val="18"/>
              </w:rPr>
              <w:t>proposed minimum floor level of + is lower than the required minimum level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E5AF9A" w14:textId="77777777" w:rsidR="00FC5FEA" w:rsidRPr="00133D71" w:rsidRDefault="00FC5FEA" w:rsidP="00923E10">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3F8E5421" w14:textId="77777777" w:rsidR="00923E10" w:rsidRPr="00133D71" w:rsidRDefault="00923E10"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523E3DC5" w14:textId="77777777" w:rsidR="00923E10" w:rsidRPr="00133D71" w:rsidRDefault="00923E10"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38D488DB" w14:textId="77777777" w:rsidR="00923E10"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w:t>
            </w:r>
            <w:r w:rsidR="00923E10" w:rsidRPr="00133D71">
              <w:rPr>
                <w:rFonts w:eastAsia="Times New Roman" w:cstheme="minorHAnsi"/>
                <w:iCs/>
                <w:szCs w:val="18"/>
              </w:rPr>
              <w:t>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930EA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891BE3" w:rsidRPr="00133D71" w14:paraId="294D2A4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6706D9"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E8FD2"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5.4.1.1 P2 Additions to existing buildings which increase the ground floor area of the building located within the Fixed Minimum Floor Level Overlay</w:t>
            </w:r>
            <w:r w:rsidR="00D137D9"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602EB9"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The proposed minimum floor level of + is lower than the required minimum level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ED5B55"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37D5837A"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1521B09F"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48817A4F" w14:textId="77777777" w:rsidR="00891BE3"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3E0B88"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891BE3" w:rsidRPr="00133D71" w14:paraId="147D232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05C101C" w14:textId="77777777" w:rsidR="00891BE3" w:rsidRPr="00133D71" w:rsidRDefault="00891BE3" w:rsidP="00891BE3">
            <w:pPr>
              <w:spacing w:before="60" w:after="60"/>
              <w:rPr>
                <w:rFonts w:eastAsia="Times New Roman" w:cstheme="minorHAnsi"/>
                <w:iCs/>
                <w:szCs w:val="18"/>
              </w:rPr>
            </w:pPr>
            <w:bookmarkStart w:id="23" w:name="_Hlk141972971"/>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2B0A1" w14:textId="77777777" w:rsidR="00891BE3" w:rsidRPr="00133D71" w:rsidRDefault="00891BE3" w:rsidP="00D137D9">
            <w:pPr>
              <w:spacing w:before="60" w:after="60"/>
              <w:rPr>
                <w:rFonts w:eastAsia="Times New Roman" w:cstheme="minorHAnsi"/>
                <w:iCs/>
                <w:szCs w:val="18"/>
              </w:rPr>
            </w:pPr>
            <w:r w:rsidRPr="00133D71">
              <w:rPr>
                <w:rFonts w:eastAsia="Times New Roman" w:cstheme="minorHAnsi"/>
                <w:iCs/>
                <w:szCs w:val="18"/>
              </w:rPr>
              <w:t>5.4.1.1</w:t>
            </w:r>
            <w:r w:rsidR="00D137D9" w:rsidRPr="00133D71">
              <w:rPr>
                <w:rFonts w:eastAsia="Times New Roman" w:cstheme="minorHAnsi"/>
                <w:iCs/>
                <w:szCs w:val="18"/>
              </w:rPr>
              <w:t xml:space="preserve"> P3 New buildings located within the Flood Management Area but outside </w:t>
            </w:r>
            <w:r w:rsidRPr="00133D71">
              <w:rPr>
                <w:rFonts w:eastAsia="Times New Roman" w:cstheme="minorHAnsi"/>
                <w:iCs/>
                <w:szCs w:val="18"/>
              </w:rPr>
              <w:t>the Fixed Minimum Floor Level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9EDBA4"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The proposed minimum floor level of + is lower than the level of + specified in the Minimum Floor Level Certificate for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D0389"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295D7A42"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02280781"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54B484F4" w14:textId="77777777" w:rsidR="00891BE3"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5D5B1D"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Must not be limited or publicly notified</w:t>
            </w:r>
          </w:p>
        </w:tc>
      </w:tr>
      <w:bookmarkEnd w:id="23"/>
      <w:tr w:rsidR="00D137D9" w:rsidRPr="00133D71" w14:paraId="1A9B9FD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FBB65AB"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380F4F"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 xml:space="preserve">5.4.1.1 P4 Additions to existing buildings which increase the ground floor area of the </w:t>
            </w:r>
            <w:r w:rsidRPr="00133D71">
              <w:rPr>
                <w:rFonts w:eastAsia="Times New Roman" w:cstheme="minorHAnsi"/>
                <w:iCs/>
                <w:szCs w:val="18"/>
              </w:rPr>
              <w:lastRenderedPageBreak/>
              <w:t>building located within the Flood Management Area but outside the Fixed Minimum Floor Level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B040C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lastRenderedPageBreak/>
              <w:t xml:space="preserve">The proposed minimum floor level of + is lower than the level of + specified in the Minimum </w:t>
            </w:r>
            <w:r w:rsidRPr="00133D71">
              <w:rPr>
                <w:rFonts w:eastAsia="Times New Roman" w:cstheme="minorHAnsi"/>
                <w:iCs/>
                <w:szCs w:val="18"/>
              </w:rPr>
              <w:lastRenderedPageBreak/>
              <w:t>Floor Level Certificate for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14472"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lastRenderedPageBreak/>
              <w:t xml:space="preserve">Discretion limited to: </w:t>
            </w:r>
          </w:p>
          <w:p w14:paraId="279B877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14A8564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lastRenderedPageBreak/>
              <w:t>Mitigation of flooding effects</w:t>
            </w:r>
          </w:p>
          <w:p w14:paraId="1902427A" w14:textId="77777777" w:rsidR="00D137D9"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CF8A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lastRenderedPageBreak/>
              <w:t>Must not be limited or publicly notified</w:t>
            </w:r>
          </w:p>
        </w:tc>
      </w:tr>
      <w:tr w:rsidR="00FC5FEA" w:rsidRPr="00133D71" w14:paraId="178605B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F50DDE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5D504A"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5.4.1.1 P5 Additions to existing buildings</w:t>
            </w:r>
            <w:r w:rsidR="00C96CAE" w:rsidRPr="00133D71">
              <w:rPr>
                <w:rFonts w:eastAsia="Times New Roman" w:cstheme="minorHAnsi"/>
                <w:iCs/>
                <w:szCs w:val="18"/>
              </w:rPr>
              <w:t xml:space="preserve"> within the Flood Management Area</w:t>
            </w:r>
            <w:r w:rsidRPr="00133D71">
              <w:rPr>
                <w:rFonts w:eastAsia="Times New Roman" w:cstheme="minorHAnsi"/>
                <w:iCs/>
                <w:szCs w:val="18"/>
              </w:rPr>
              <w:t xml:space="preserve"> that do not increase the ground floor area of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DE064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The proposed additions increase the ground floor area of the + by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3414E"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640D4F09"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6D9DF64A"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5FFE75E8"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E3D6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C5FEA" w:rsidRPr="00133D71" w14:paraId="58B72B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B94FB0C"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6FA11F"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5.4.1.1 P6 Additions </w:t>
            </w:r>
            <w:r w:rsidR="00C96CAE" w:rsidRPr="00133D71">
              <w:rPr>
                <w:rFonts w:eastAsia="Times New Roman" w:cstheme="minorHAnsi"/>
                <w:iCs/>
                <w:szCs w:val="18"/>
              </w:rPr>
              <w:t xml:space="preserve">within the Flood Management Area, </w:t>
            </w:r>
            <w:r w:rsidRPr="00133D71">
              <w:rPr>
                <w:rFonts w:eastAsia="Times New Roman" w:cstheme="minorHAnsi"/>
                <w:iCs/>
                <w:szCs w:val="18"/>
              </w:rPr>
              <w:t>other than garages provided for in P7</w:t>
            </w:r>
            <w:r w:rsidR="00C96CAE" w:rsidRPr="00133D71">
              <w:rPr>
                <w:rFonts w:eastAsia="Times New Roman" w:cstheme="minorHAnsi"/>
                <w:iCs/>
                <w:szCs w:val="18"/>
              </w:rPr>
              <w:t>,</w:t>
            </w:r>
            <w:r w:rsidRPr="00133D71">
              <w:rPr>
                <w:rFonts w:eastAsia="Times New Roman" w:cstheme="minorHAnsi"/>
                <w:iCs/>
                <w:szCs w:val="18"/>
              </w:rPr>
              <w:t xml:space="preserve"> which do not increase the ground floor area of an existing building by more than 25m</w:t>
            </w:r>
            <w:r w:rsidRPr="00133D71">
              <w:rPr>
                <w:rFonts w:eastAsia="Times New Roman" w:cstheme="minorHAnsi"/>
                <w:iCs/>
                <w:szCs w:val="18"/>
                <w:vertAlign w:val="superscript"/>
              </w:rPr>
              <w:t>2</w:t>
            </w:r>
            <w:r w:rsidRPr="00133D71">
              <w:rPr>
                <w:rFonts w:eastAsia="Times New Roman" w:cstheme="minorHAnsi"/>
                <w:iCs/>
                <w:szCs w:val="18"/>
              </w:rPr>
              <w:t xml:space="preserve"> within a continuous period of 10 years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85111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The proposed additions have an area of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ED1EFC"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00CA60A0"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6EE97AA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0E12F656"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1055B"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C5FEA" w:rsidRPr="00133D71" w14:paraId="5DFFC49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6185D13"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B75035"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5.4.1.1 P7 Garages of 40m</w:t>
            </w:r>
            <w:r w:rsidRPr="00133D71">
              <w:rPr>
                <w:rFonts w:eastAsia="Times New Roman" w:cstheme="minorHAnsi"/>
                <w:iCs/>
                <w:szCs w:val="18"/>
                <w:vertAlign w:val="superscript"/>
              </w:rPr>
              <w:t>2</w:t>
            </w:r>
            <w:r w:rsidRPr="00133D71">
              <w:rPr>
                <w:rFonts w:eastAsia="Times New Roman" w:cstheme="minorHAnsi"/>
                <w:iCs/>
                <w:szCs w:val="18"/>
              </w:rPr>
              <w:t xml:space="preserve"> or less</w:t>
            </w:r>
            <w:r w:rsidR="00C96CAE"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CE4D5"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The proposed garage has an area of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33A8A7"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46D9F060"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31E76752"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15738377"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873B6F"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0451620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8251E8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12D2A" w14:textId="77777777" w:rsidR="00D137D9" w:rsidRPr="00133D71" w:rsidRDefault="00D137D9" w:rsidP="003D0983">
            <w:pPr>
              <w:spacing w:before="60" w:after="60"/>
              <w:rPr>
                <w:rFonts w:eastAsia="Times New Roman" w:cstheme="minorHAnsi"/>
                <w:iCs/>
                <w:szCs w:val="18"/>
              </w:rPr>
            </w:pPr>
            <w:r w:rsidRPr="00133D71">
              <w:rPr>
                <w:rFonts w:eastAsia="Times New Roman" w:cstheme="minorHAnsi"/>
                <w:iCs/>
                <w:szCs w:val="18"/>
              </w:rPr>
              <w:t>5.4.1.1 P13 - Filling or excavation</w:t>
            </w:r>
            <w:r w:rsidR="00337009" w:rsidRPr="00133D71">
              <w:rPr>
                <w:rFonts w:eastAsia="Times New Roman" w:cstheme="minorHAnsi"/>
                <w:iCs/>
                <w:szCs w:val="18"/>
              </w:rPr>
              <w:t xml:space="preserve"> </w:t>
            </w:r>
            <w:r w:rsidR="00C96CAE" w:rsidRPr="00133D71">
              <w:rPr>
                <w:rFonts w:eastAsia="Times New Roman" w:cstheme="minorHAnsi"/>
                <w:iCs/>
                <w:szCs w:val="18"/>
              </w:rPr>
              <w:t xml:space="preserve">within the Flood Management Area </w:t>
            </w:r>
            <w:r w:rsidR="003D0983" w:rsidRPr="00133D71">
              <w:rPr>
                <w:rFonts w:eastAsia="Times New Roman" w:cstheme="minorHAnsi"/>
                <w:iCs/>
                <w:szCs w:val="18"/>
              </w:rPr>
              <w:t>in zones other than commercial, industrial and rural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E4AFF"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0.3m - +m proposed.</w:t>
            </w:r>
          </w:p>
          <w:p w14:paraId="6A8FEEF4"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depth of excavation below ground level will exceed 0.6m - +m proposed.</w:t>
            </w:r>
          </w:p>
          <w:p w14:paraId="2ECF0113" w14:textId="77777777" w:rsidR="00D137D9" w:rsidRPr="00133D71" w:rsidRDefault="00685D6A" w:rsidP="003D0983">
            <w:pPr>
              <w:spacing w:before="60" w:after="60"/>
              <w:rPr>
                <w:rFonts w:eastAsia="Times New Roman" w:cstheme="minorHAnsi"/>
                <w:iCs/>
                <w:szCs w:val="18"/>
              </w:rPr>
            </w:pPr>
            <w:r w:rsidRPr="00133D71">
              <w:rPr>
                <w:rFonts w:eastAsia="Times New Roman" w:cstheme="minorHAnsi"/>
                <w:iCs/>
                <w:szCs w:val="18"/>
              </w:rPr>
              <w:t>The</w:t>
            </w:r>
            <w:r w:rsidR="00D137D9" w:rsidRPr="00133D71">
              <w:rPr>
                <w:rFonts w:eastAsia="Times New Roman" w:cstheme="minorHAnsi"/>
                <w:iCs/>
                <w:szCs w:val="18"/>
              </w:rPr>
              <w:t xml:space="preserve"> volume of fi</w:t>
            </w:r>
            <w:r w:rsidRPr="00133D71">
              <w:rPr>
                <w:rFonts w:eastAsia="Times New Roman" w:cstheme="minorHAnsi"/>
                <w:iCs/>
                <w:szCs w:val="18"/>
              </w:rPr>
              <w:t>l</w:t>
            </w:r>
            <w:r w:rsidR="00D137D9" w:rsidRPr="00133D71">
              <w:rPr>
                <w:rFonts w:eastAsia="Times New Roman" w:cstheme="minorHAnsi"/>
                <w:iCs/>
                <w:szCs w:val="18"/>
              </w:rPr>
              <w:t xml:space="preserve">ling above ground </w:t>
            </w:r>
            <w:r w:rsidRPr="00133D71">
              <w:rPr>
                <w:rFonts w:eastAsia="Times New Roman" w:cstheme="minorHAnsi"/>
                <w:iCs/>
                <w:szCs w:val="18"/>
              </w:rPr>
              <w:t>level will exceed 10m</w:t>
            </w:r>
            <w:r w:rsidRPr="00133D71">
              <w:rPr>
                <w:rFonts w:eastAsia="Times New Roman" w:cstheme="minorHAnsi"/>
                <w:iCs/>
                <w:szCs w:val="18"/>
                <w:vertAlign w:val="superscript"/>
              </w:rPr>
              <w:t>3</w:t>
            </w:r>
            <w:r w:rsidRPr="00133D71">
              <w:rPr>
                <w:rFonts w:eastAsia="Times New Roman" w:cstheme="minorHAnsi"/>
                <w:iCs/>
                <w:szCs w:val="18"/>
              </w:rPr>
              <w:t xml:space="preserve"> </w:t>
            </w:r>
            <w:r w:rsidR="00D137D9" w:rsidRPr="00133D71">
              <w:rPr>
                <w:rFonts w:eastAsia="Times New Roman" w:cstheme="minorHAnsi"/>
                <w:iCs/>
                <w:szCs w:val="18"/>
              </w:rPr>
              <w:t xml:space="preserve">– </w:t>
            </w:r>
            <w:r w:rsidR="00337009" w:rsidRPr="00133D71">
              <w:rPr>
                <w:rFonts w:eastAsia="Times New Roman" w:cstheme="minorHAnsi"/>
                <w:iCs/>
                <w:szCs w:val="18"/>
              </w:rPr>
              <w:t>+</w:t>
            </w:r>
            <w:r w:rsidR="00D137D9" w:rsidRPr="00133D71">
              <w:rPr>
                <w:rFonts w:eastAsia="Times New Roman" w:cstheme="minorHAnsi"/>
                <w:iCs/>
                <w:szCs w:val="18"/>
              </w:rPr>
              <w:t>m</w:t>
            </w:r>
            <w:r w:rsidR="00D137D9" w:rsidRPr="00133D71">
              <w:rPr>
                <w:rFonts w:eastAsia="Times New Roman" w:cstheme="minorHAnsi"/>
                <w:iCs/>
                <w:szCs w:val="18"/>
                <w:vertAlign w:val="superscript"/>
              </w:rPr>
              <w:t>3</w:t>
            </w:r>
            <w:r w:rsidR="00D137D9" w:rsidRPr="00133D71">
              <w:rPr>
                <w:rFonts w:eastAsia="Times New Roman" w:cstheme="minorHAnsi"/>
                <w:iCs/>
                <w:szCs w:val="18"/>
              </w:rPr>
              <w:t xml:space="preserve"> proposed</w:t>
            </w:r>
            <w:r w:rsidR="003846DB" w:rsidRPr="00133D71">
              <w:rPr>
                <w:rFonts w:eastAsia="Times New Roman" w:cstheme="minorHAnsi"/>
                <w:iCs/>
                <w:szCs w:val="18"/>
              </w:rPr>
              <w:t>.</w:t>
            </w:r>
          </w:p>
          <w:p w14:paraId="56690819" w14:textId="77777777" w:rsidR="00D137D9" w:rsidRPr="00133D71" w:rsidRDefault="003846DB" w:rsidP="00D137D9">
            <w:pPr>
              <w:spacing w:before="60" w:after="60"/>
              <w:rPr>
                <w:rFonts w:eastAsia="Times New Roman" w:cstheme="minorHAnsi"/>
                <w:iCs/>
                <w:szCs w:val="18"/>
              </w:rPr>
            </w:pPr>
            <w:r w:rsidRPr="00133D71">
              <w:rPr>
                <w:rFonts w:eastAsia="Times New Roman" w:cstheme="minorHAnsi"/>
                <w:iCs/>
                <w:szCs w:val="18"/>
              </w:rPr>
              <w:t>The total volume of filling and excavation will exceed 25m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88AE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Timing, location, scale and nature of earthworks</w:t>
            </w:r>
          </w:p>
          <w:p w14:paraId="43A4FE35"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Earthworks method</w:t>
            </w:r>
          </w:p>
          <w:p w14:paraId="2BB905A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Mitigation of effects as they impact flooding and surface drainage</w:t>
            </w:r>
          </w:p>
          <w:p w14:paraId="7419CB2D"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46773" w14:textId="77777777" w:rsidR="00D137D9" w:rsidRPr="00133D71" w:rsidRDefault="00EA7A53" w:rsidP="00D137D9">
            <w:pPr>
              <w:spacing w:before="60" w:after="60"/>
              <w:rPr>
                <w:rFonts w:eastAsia="Times New Roman" w:cstheme="minorHAnsi"/>
                <w:iCs/>
                <w:szCs w:val="18"/>
              </w:rPr>
            </w:pPr>
            <w:r w:rsidRPr="00133D71">
              <w:rPr>
                <w:rFonts w:eastAsia="Times New Roman" w:cstheme="minorHAnsi"/>
                <w:iCs/>
                <w:szCs w:val="18"/>
              </w:rPr>
              <w:t>No clause</w:t>
            </w:r>
          </w:p>
        </w:tc>
      </w:tr>
      <w:tr w:rsidR="003D0983" w:rsidRPr="00133D71" w14:paraId="63AFDE2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12B33D6"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06B8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5.4.1.1 P14 - Filling or excavation within the Flood Management Area in commercial and industrial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DA5BF5"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0.3m - +m proposed.</w:t>
            </w:r>
          </w:p>
          <w:p w14:paraId="1406A325"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depth of excavation below ground level will exceed 0.6m - +m proposed.</w:t>
            </w:r>
          </w:p>
          <w:p w14:paraId="5DAD6D73"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volume of filling above ground level will exceed 20m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p w14:paraId="614CB8A8"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The total volume of filling and excavation will exceed 50m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54E3BD"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Timing, location, scale and nature of earthworks</w:t>
            </w:r>
          </w:p>
          <w:p w14:paraId="6EB1BA46"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Earthworks method</w:t>
            </w:r>
          </w:p>
          <w:p w14:paraId="33440FDC"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Mitigation of effects as they impact flooding and surface drainage</w:t>
            </w:r>
          </w:p>
          <w:p w14:paraId="55212B49"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866A7B"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No clause</w:t>
            </w:r>
          </w:p>
        </w:tc>
      </w:tr>
      <w:tr w:rsidR="003D0983" w:rsidRPr="00133D71" w14:paraId="297469C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CEA668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6CBD4E"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5.4.1.1 P15 - Filling or excavation within the Flood Management Area in rural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A75F3C"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0.2m - +m proposed.</w:t>
            </w:r>
          </w:p>
          <w:p w14:paraId="2CFD4B0D"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lastRenderedPageBreak/>
              <w:t>The depth of excavation below ground level will exceed 0.6m - +m proposed.</w:t>
            </w:r>
          </w:p>
          <w:p w14:paraId="0C350BC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The volume of filling above ground level will exceed 100m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120498"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lastRenderedPageBreak/>
              <w:t>Timing, location, scale and nature of earthworks</w:t>
            </w:r>
          </w:p>
          <w:p w14:paraId="50472E9C"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Earthworks method</w:t>
            </w:r>
          </w:p>
          <w:p w14:paraId="55D3E605"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lastRenderedPageBreak/>
              <w:t>Mitigation of effects as they impact flooding and surface drainage</w:t>
            </w:r>
          </w:p>
          <w:p w14:paraId="3D2C355E"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83209"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lastRenderedPageBreak/>
              <w:t>No clause</w:t>
            </w:r>
          </w:p>
        </w:tc>
      </w:tr>
      <w:tr w:rsidR="009A5566" w:rsidRPr="00133D71" w14:paraId="3AAE5A9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20A96FC"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5.4.6.3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4F3B62"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A5DF90"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which creates a vacant allotment within a High Flood Hazard Management Area is classified as a non-complying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7E83A8"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8DB6E6"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No clause</w:t>
            </w:r>
          </w:p>
        </w:tc>
      </w:tr>
      <w:tr w:rsidR="009A5566" w:rsidRPr="00133D71" w14:paraId="48D5A4D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DD52B5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5.5.2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EB9693"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FC383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which creates a vacant allotment within the Liquefaction Management Area is classified as a controlled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05029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Location, size and design of allotments, structures, roads, access, services or foundations as they relate to the liquefaction </w:t>
            </w:r>
            <w:proofErr w:type="gramStart"/>
            <w:r w:rsidRPr="00133D71">
              <w:rPr>
                <w:rFonts w:eastAsia="Times New Roman" w:cstheme="minorHAnsi"/>
                <w:iCs/>
                <w:szCs w:val="18"/>
              </w:rPr>
              <w:t>hazard;</w:t>
            </w:r>
            <w:proofErr w:type="gramEnd"/>
          </w:p>
          <w:p w14:paraId="07409986"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Timing, location, scale and nature of earthworks as they relate to the liquefaction hazard; and</w:t>
            </w:r>
          </w:p>
          <w:p w14:paraId="544E4E2B"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Liquefaction hazard remediation methods.</w:t>
            </w:r>
          </w:p>
          <w:p w14:paraId="5B19B31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Criteria in 5.5.2 C1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77F27"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9A5566" w:rsidRPr="00133D71" w14:paraId="22B1D22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721328E"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5.6.1.1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9D4DBF"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BC8243"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within the “Remainder of the Port Hills and Banks Peninsula” Slope Instability Management Area is classified as a re</w:t>
            </w:r>
            <w:r w:rsidR="00F32E1D" w:rsidRPr="00133D71">
              <w:rPr>
                <w:rFonts w:eastAsia="Times New Roman" w:cstheme="minorHAnsi"/>
                <w:iCs/>
                <w:szCs w:val="18"/>
              </w:rPr>
              <w:t>stricted discretionary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DE111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5.6.1.6 - Slope Instability Management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1930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bl>
    <w:p w14:paraId="1AD6EF04" w14:textId="77777777" w:rsidR="00F1121D" w:rsidRPr="00133D71" w:rsidRDefault="00F1121D">
      <w:pPr>
        <w:rPr>
          <w:rFonts w:cstheme="minorHAnsi"/>
        </w:rPr>
      </w:pPr>
    </w:p>
    <w:p w14:paraId="429C3AAE" w14:textId="77777777" w:rsidR="00F1121D" w:rsidRPr="00133D71" w:rsidRDefault="00F1121D">
      <w:pPr>
        <w:rPr>
          <w:rFonts w:cstheme="minorHAnsi"/>
        </w:rPr>
      </w:pPr>
    </w:p>
    <w:p w14:paraId="7E83F0F6" w14:textId="77777777" w:rsidR="009B1152" w:rsidRPr="00133D71" w:rsidRDefault="009B1152" w:rsidP="009B1152">
      <w:pPr>
        <w:pStyle w:val="Style1"/>
        <w:rPr>
          <w:rFonts w:cstheme="minorHAnsi"/>
        </w:rPr>
      </w:pPr>
      <w:bookmarkStart w:id="24" w:name="_Toc202292778"/>
      <w:r w:rsidRPr="00133D71">
        <w:rPr>
          <w:rFonts w:cstheme="minorHAnsi"/>
        </w:rPr>
        <w:t>CHAPTER 6 – WATER BODY SETBACKS – CITY &amp; SETTLEMENT</w:t>
      </w:r>
      <w:bookmarkEnd w:id="24"/>
    </w:p>
    <w:p w14:paraId="26BFFFB6" w14:textId="77777777" w:rsidR="009B1152" w:rsidRPr="00133D71" w:rsidRDefault="009B1152" w:rsidP="009B1152">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B1152" w:rsidRPr="00133D71" w14:paraId="0342A4D2" w14:textId="77777777" w:rsidTr="00D7336A">
        <w:trPr>
          <w:cantSplit/>
        </w:trPr>
        <w:tc>
          <w:tcPr>
            <w:tcW w:w="1560" w:type="dxa"/>
            <w:shd w:val="clear" w:color="auto" w:fill="44546A" w:themeFill="text2"/>
          </w:tcPr>
          <w:p w14:paraId="2EC1A3CA"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55B53879"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4446DB9"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0321E08" w14:textId="77777777" w:rsidR="009B1152" w:rsidRPr="00133D71" w:rsidRDefault="009B1152"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DB71237"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B1152" w:rsidRPr="00133D71" w14:paraId="4890328D" w14:textId="77777777" w:rsidTr="00D7336A">
        <w:tc>
          <w:tcPr>
            <w:tcW w:w="1560" w:type="dxa"/>
            <w:shd w:val="clear" w:color="auto" w:fill="auto"/>
          </w:tcPr>
          <w:p w14:paraId="2EB9C1C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RD1</w:t>
            </w:r>
          </w:p>
        </w:tc>
        <w:tc>
          <w:tcPr>
            <w:tcW w:w="1984" w:type="dxa"/>
            <w:shd w:val="clear" w:color="auto" w:fill="auto"/>
          </w:tcPr>
          <w:p w14:paraId="274C306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30E913D1"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proposal involves approximately +m</w:t>
            </w:r>
            <w:r w:rsidRPr="00133D71">
              <w:rPr>
                <w:rFonts w:eastAsia="Times New Roman" w:cstheme="minorHAnsi"/>
                <w:iCs/>
                <w:szCs w:val="18"/>
                <w:vertAlign w:val="superscript"/>
              </w:rPr>
              <w:t>3</w:t>
            </w:r>
            <w:r w:rsidRPr="00133D71">
              <w:rPr>
                <w:rFonts w:eastAsia="Times New Roman" w:cstheme="minorHAnsi"/>
                <w:iCs/>
                <w:szCs w:val="18"/>
              </w:rPr>
              <w:t xml:space="preserve"> of earthworks within </w:t>
            </w:r>
          </w:p>
          <w:p w14:paraId="78AA083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downstream waterway</w:t>
            </w:r>
          </w:p>
          <w:p w14:paraId="2E096D1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bank of an upstream waterway </w:t>
            </w:r>
          </w:p>
          <w:p w14:paraId="3AABAA4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7m of the bank of an environmental asset waterway</w:t>
            </w:r>
          </w:p>
          <w:p w14:paraId="66AF6CB5"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network waterway</w:t>
            </w:r>
          </w:p>
          <w:p w14:paraId="72EA479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centreline of a hill waterway  </w:t>
            </w:r>
          </w:p>
          <w:p w14:paraId="20C8BADB" w14:textId="77777777" w:rsidR="009B1152" w:rsidRPr="00133D71" w:rsidRDefault="00830273" w:rsidP="00026DB9">
            <w:pPr>
              <w:spacing w:before="60" w:after="60"/>
              <w:rPr>
                <w:rFonts w:eastAsia="Times New Roman" w:cstheme="minorHAnsi"/>
                <w:iCs/>
                <w:szCs w:val="18"/>
              </w:rPr>
            </w:pPr>
            <w:r w:rsidRPr="00133D71">
              <w:rPr>
                <w:rFonts w:eastAsia="Times New Roman" w:cstheme="minorHAnsi"/>
                <w:iCs/>
                <w:szCs w:val="18"/>
              </w:rPr>
              <w:t>7</w:t>
            </w:r>
            <w:r w:rsidR="009B1152" w:rsidRPr="00133D71">
              <w:rPr>
                <w:rFonts w:eastAsia="Times New Roman" w:cstheme="minorHAnsi"/>
                <w:iCs/>
                <w:szCs w:val="18"/>
              </w:rPr>
              <w:t xml:space="preserve">m of the bank of an environmental asset standing water body </w:t>
            </w:r>
          </w:p>
        </w:tc>
        <w:tc>
          <w:tcPr>
            <w:tcW w:w="2268" w:type="dxa"/>
            <w:shd w:val="clear" w:color="auto" w:fill="auto"/>
          </w:tcPr>
          <w:p w14:paraId="4FB51F2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7277F7F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7F70F421"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B528CC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18EE77D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0F7867F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&amp; EA</w:t>
            </w:r>
          </w:p>
          <w:p w14:paraId="193A62E7"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6FF0F36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p w14:paraId="09B6E587" w14:textId="77777777" w:rsidR="009B1152" w:rsidRPr="00133D71" w:rsidRDefault="009B1152" w:rsidP="00026DB9">
            <w:pPr>
              <w:spacing w:before="60" w:after="60"/>
              <w:rPr>
                <w:rFonts w:eastAsia="Times New Roman" w:cstheme="minorHAnsi"/>
                <w:iCs/>
                <w:szCs w:val="18"/>
              </w:rPr>
            </w:pPr>
          </w:p>
        </w:tc>
      </w:tr>
      <w:tr w:rsidR="009B1152" w:rsidRPr="00133D71" w14:paraId="555E0B91" w14:textId="77777777" w:rsidTr="00D7336A">
        <w:tc>
          <w:tcPr>
            <w:tcW w:w="1560" w:type="dxa"/>
            <w:shd w:val="clear" w:color="auto" w:fill="auto"/>
          </w:tcPr>
          <w:p w14:paraId="5EF0222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3D5A8D8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5F454B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The proposed + is located within </w:t>
            </w:r>
          </w:p>
          <w:p w14:paraId="19623D0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downstream waterway</w:t>
            </w:r>
          </w:p>
          <w:p w14:paraId="68CB315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bank of an upstream waterway </w:t>
            </w:r>
          </w:p>
          <w:p w14:paraId="5631D37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7m of the bank of an environmental asset waterway</w:t>
            </w:r>
          </w:p>
          <w:p w14:paraId="508A60C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5m of the bank of a network waterway</w:t>
            </w:r>
          </w:p>
          <w:p w14:paraId="67AFCFB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centreline of a hill waterway</w:t>
            </w:r>
          </w:p>
          <w:p w14:paraId="5EC0915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7m of the bank of an environmental asset standing water body </w:t>
            </w:r>
          </w:p>
          <w:p w14:paraId="1C95C6F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+m setback proposed at the closest point.</w:t>
            </w:r>
          </w:p>
        </w:tc>
        <w:tc>
          <w:tcPr>
            <w:tcW w:w="2268" w:type="dxa"/>
            <w:shd w:val="clear" w:color="auto" w:fill="auto"/>
          </w:tcPr>
          <w:p w14:paraId="38FE1F2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6.6.7.1 Natural hazards</w:t>
            </w:r>
          </w:p>
          <w:p w14:paraId="07FE3B4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3F35661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7E9A62E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03D072D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6ED24399"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lastRenderedPageBreak/>
              <w:t>6.6.7.6 Public / Recreational access</w:t>
            </w:r>
            <w:r w:rsidRPr="00133D71">
              <w:rPr>
                <w:rFonts w:eastAsia="Times New Roman" w:cstheme="minorHAnsi"/>
                <w:i/>
                <w:iCs/>
                <w:color w:val="FF0000"/>
                <w:szCs w:val="18"/>
              </w:rPr>
              <w:t xml:space="preserve"> all except Hill, EA and BP</w:t>
            </w:r>
          </w:p>
          <w:p w14:paraId="137825D8"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03507A4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No clause</w:t>
            </w:r>
          </w:p>
          <w:p w14:paraId="416EDE97" w14:textId="77777777" w:rsidR="009B1152" w:rsidRPr="00133D71" w:rsidRDefault="009B1152" w:rsidP="00026DB9">
            <w:pPr>
              <w:spacing w:before="60" w:after="60"/>
              <w:rPr>
                <w:rFonts w:eastAsia="Times New Roman" w:cstheme="minorHAnsi"/>
                <w:iCs/>
                <w:szCs w:val="18"/>
              </w:rPr>
            </w:pPr>
          </w:p>
        </w:tc>
      </w:tr>
      <w:tr w:rsidR="009B1152" w:rsidRPr="00133D71" w14:paraId="70E8E395" w14:textId="77777777" w:rsidTr="00D7336A">
        <w:tc>
          <w:tcPr>
            <w:tcW w:w="1560" w:type="dxa"/>
            <w:shd w:val="clear" w:color="auto" w:fill="auto"/>
          </w:tcPr>
          <w:p w14:paraId="13EE99D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438F75C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P3 Extensions or alterations to existing buildings at least 1.8m above ground level</w:t>
            </w:r>
          </w:p>
        </w:tc>
        <w:tc>
          <w:tcPr>
            <w:tcW w:w="2693" w:type="dxa"/>
            <w:shd w:val="clear" w:color="auto" w:fill="auto"/>
          </w:tcPr>
          <w:p w14:paraId="71A5925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extension / alteration increases the floor area of the building by more than 10m</w:t>
            </w:r>
            <w:r w:rsidRPr="00133D71">
              <w:rPr>
                <w:rFonts w:eastAsia="Times New Roman" w:cstheme="minorHAnsi"/>
                <w:iCs/>
                <w:szCs w:val="18"/>
                <w:vertAlign w:val="superscript"/>
              </w:rPr>
              <w:t>2</w:t>
            </w:r>
            <w:r w:rsidRPr="00133D71">
              <w:rPr>
                <w:rFonts w:eastAsia="Times New Roman" w:cstheme="minorHAnsi"/>
                <w:iCs/>
                <w:szCs w:val="18"/>
              </w:rPr>
              <w:t xml:space="preserve"> within the +m water body setback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77EB8E35"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extension / alteration includes + within 1.8m of ground level.</w:t>
            </w:r>
          </w:p>
        </w:tc>
        <w:tc>
          <w:tcPr>
            <w:tcW w:w="2268" w:type="dxa"/>
            <w:shd w:val="clear" w:color="auto" w:fill="auto"/>
          </w:tcPr>
          <w:p w14:paraId="22BB847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0ED56A6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2C609CF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1732AA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0A38A1A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399EAB6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17238F67"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4A41203C"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3F7E720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02DE0455" w14:textId="77777777" w:rsidTr="00D7336A">
        <w:tc>
          <w:tcPr>
            <w:tcW w:w="1560" w:type="dxa"/>
            <w:shd w:val="clear" w:color="auto" w:fill="auto"/>
          </w:tcPr>
          <w:p w14:paraId="316FCD0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291A6AB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P5 Impervious surfaces</w:t>
            </w:r>
          </w:p>
        </w:tc>
        <w:tc>
          <w:tcPr>
            <w:tcW w:w="2693" w:type="dxa"/>
            <w:shd w:val="clear" w:color="auto" w:fill="auto"/>
          </w:tcPr>
          <w:p w14:paraId="757D36D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total area of impervious surfaces within the +m water body setback exceeds 10% - +% proposed.</w:t>
            </w:r>
          </w:p>
        </w:tc>
        <w:tc>
          <w:tcPr>
            <w:tcW w:w="2268" w:type="dxa"/>
            <w:shd w:val="clear" w:color="auto" w:fill="auto"/>
          </w:tcPr>
          <w:p w14:paraId="5FADA4B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23947C1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1268302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420C26C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6739701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218F3373"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0DB5829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0760B7F3"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247DA2D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3C2208DB" w14:textId="77777777" w:rsidTr="00D7336A">
        <w:tc>
          <w:tcPr>
            <w:tcW w:w="1560" w:type="dxa"/>
            <w:shd w:val="clear" w:color="auto" w:fill="auto"/>
          </w:tcPr>
          <w:p w14:paraId="1A58D0A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5C494AB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P6 Fences</w:t>
            </w:r>
          </w:p>
        </w:tc>
        <w:tc>
          <w:tcPr>
            <w:tcW w:w="2693" w:type="dxa"/>
            <w:shd w:val="clear" w:color="auto" w:fill="auto"/>
          </w:tcPr>
          <w:p w14:paraId="02C5551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The proposed fence is closer to the water body bank than 3m </w:t>
            </w:r>
            <w:r w:rsidR="00344EE2" w:rsidRPr="00133D71">
              <w:rPr>
                <w:rFonts w:eastAsia="Times New Roman" w:cstheme="minorHAnsi"/>
                <w:iCs/>
                <w:szCs w:val="18"/>
              </w:rPr>
              <w:t>/</w:t>
            </w:r>
            <w:r w:rsidRPr="00133D71">
              <w:rPr>
                <w:rFonts w:eastAsia="Times New Roman" w:cstheme="minorHAnsi"/>
                <w:iCs/>
                <w:szCs w:val="18"/>
              </w:rPr>
              <w:t xml:space="preserve"> </w:t>
            </w:r>
            <w:r w:rsidR="00344EE2" w:rsidRPr="00133D71">
              <w:rPr>
                <w:rFonts w:eastAsia="Times New Roman" w:cstheme="minorHAnsi"/>
                <w:iCs/>
                <w:szCs w:val="18"/>
              </w:rPr>
              <w:t xml:space="preserve">+m (being </w:t>
            </w:r>
            <w:r w:rsidRPr="00133D71">
              <w:rPr>
                <w:rFonts w:eastAsia="Times New Roman" w:cstheme="minorHAnsi"/>
                <w:iCs/>
                <w:szCs w:val="18"/>
              </w:rPr>
              <w:t>1/3 of the normal water body setback width</w:t>
            </w:r>
            <w:r w:rsidR="00344EE2" w:rsidRPr="00133D71">
              <w:rPr>
                <w:rFonts w:eastAsia="Times New Roman" w:cstheme="minorHAnsi"/>
                <w:iCs/>
                <w:szCs w:val="18"/>
              </w:rPr>
              <w:t>)</w:t>
            </w:r>
            <w:r w:rsidRPr="00133D71">
              <w:rPr>
                <w:rFonts w:eastAsia="Times New Roman" w:cstheme="minorHAnsi"/>
                <w:iCs/>
                <w:szCs w:val="18"/>
              </w:rPr>
              <w:t xml:space="preserve"> - +m setback proposed. </w:t>
            </w:r>
          </w:p>
          <w:p w14:paraId="675DDC5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fence has a structure that is more than 20% solid - +% proposed.</w:t>
            </w:r>
          </w:p>
        </w:tc>
        <w:tc>
          <w:tcPr>
            <w:tcW w:w="2268" w:type="dxa"/>
            <w:shd w:val="clear" w:color="auto" w:fill="auto"/>
          </w:tcPr>
          <w:p w14:paraId="16DB146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6DA9BA1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23559B1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62B8FC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7038B27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4A2471C0"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732CB4D4"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1522204E"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593E0A6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73CF9CF4" w14:textId="77777777" w:rsidTr="00D7336A">
        <w:tc>
          <w:tcPr>
            <w:tcW w:w="1560" w:type="dxa"/>
            <w:shd w:val="clear" w:color="auto" w:fill="auto"/>
          </w:tcPr>
          <w:p w14:paraId="00BA819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w:t>
            </w:r>
            <w:r w:rsidR="00344EE2" w:rsidRPr="00133D71">
              <w:rPr>
                <w:rFonts w:eastAsia="Times New Roman" w:cstheme="minorHAnsi"/>
                <w:iCs/>
                <w:szCs w:val="18"/>
              </w:rPr>
              <w:t>.4</w:t>
            </w:r>
            <w:r w:rsidRPr="00133D71">
              <w:rPr>
                <w:rFonts w:eastAsia="Times New Roman" w:cstheme="minorHAnsi"/>
                <w:iCs/>
                <w:szCs w:val="18"/>
              </w:rPr>
              <w:t xml:space="preserve"> D1</w:t>
            </w:r>
          </w:p>
        </w:tc>
        <w:tc>
          <w:tcPr>
            <w:tcW w:w="1984" w:type="dxa"/>
            <w:shd w:val="clear" w:color="auto" w:fill="auto"/>
          </w:tcPr>
          <w:p w14:paraId="0E09608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8C823F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 is located adjacent to a water body identified as a Site of Ecological Significance listed in Appendix 9.1.6.1, Schedule A - &lt;name of waterbody&gt;.</w:t>
            </w:r>
          </w:p>
        </w:tc>
        <w:tc>
          <w:tcPr>
            <w:tcW w:w="2268" w:type="dxa"/>
            <w:shd w:val="clear" w:color="auto" w:fill="auto"/>
          </w:tcPr>
          <w:p w14:paraId="511947D6" w14:textId="77777777" w:rsidR="009B1152" w:rsidRPr="00133D71" w:rsidRDefault="00344EE2" w:rsidP="00026DB9">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51E5B14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bl>
    <w:p w14:paraId="7EC52F81" w14:textId="77777777" w:rsidR="009B1152" w:rsidRPr="00133D71" w:rsidRDefault="009B1152" w:rsidP="009B1152">
      <w:pPr>
        <w:rPr>
          <w:rFonts w:cstheme="minorHAnsi"/>
        </w:rPr>
      </w:pPr>
    </w:p>
    <w:p w14:paraId="6DBC533C" w14:textId="77777777" w:rsidR="009B1152" w:rsidRPr="00133D71" w:rsidRDefault="009B1152">
      <w:pPr>
        <w:rPr>
          <w:rFonts w:cstheme="minorHAnsi"/>
        </w:rPr>
      </w:pPr>
    </w:p>
    <w:p w14:paraId="6CD209DF" w14:textId="77777777" w:rsidR="00910E5A" w:rsidRPr="00133D71" w:rsidRDefault="00910E5A" w:rsidP="00910E5A">
      <w:pPr>
        <w:pStyle w:val="Style1"/>
        <w:rPr>
          <w:rFonts w:cstheme="minorHAnsi"/>
        </w:rPr>
      </w:pPr>
      <w:bookmarkStart w:id="25" w:name="_Toc202292779"/>
      <w:r w:rsidRPr="00133D71">
        <w:rPr>
          <w:rFonts w:cstheme="minorHAnsi"/>
        </w:rPr>
        <w:t xml:space="preserve">CHAPTER 6 – WATER BODY SETBACKS </w:t>
      </w:r>
      <w:r w:rsidR="009B1152" w:rsidRPr="00133D71">
        <w:rPr>
          <w:rFonts w:cstheme="minorHAnsi"/>
        </w:rPr>
        <w:t>- RURAL</w:t>
      </w:r>
      <w:bookmarkEnd w:id="25"/>
    </w:p>
    <w:p w14:paraId="50D1B190" w14:textId="77777777" w:rsidR="00910E5A" w:rsidRPr="00133D71" w:rsidRDefault="00910E5A" w:rsidP="00910E5A">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10E5A" w:rsidRPr="00133D71" w14:paraId="3FE8B34E" w14:textId="77777777" w:rsidTr="00D7336A">
        <w:trPr>
          <w:cantSplit/>
        </w:trPr>
        <w:tc>
          <w:tcPr>
            <w:tcW w:w="1560" w:type="dxa"/>
            <w:shd w:val="clear" w:color="auto" w:fill="44546A" w:themeFill="text2"/>
          </w:tcPr>
          <w:p w14:paraId="1795BD67"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68FD4F5"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6E9B237"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E66C172" w14:textId="77777777" w:rsidR="00910E5A" w:rsidRPr="00133D71" w:rsidRDefault="00910E5A"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718079D"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10E5A" w:rsidRPr="00133D71" w14:paraId="2DA6BC53" w14:textId="77777777" w:rsidTr="00D7336A">
        <w:tc>
          <w:tcPr>
            <w:tcW w:w="1560" w:type="dxa"/>
            <w:shd w:val="clear" w:color="auto" w:fill="auto"/>
          </w:tcPr>
          <w:p w14:paraId="5D3383B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RD1</w:t>
            </w:r>
          </w:p>
        </w:tc>
        <w:tc>
          <w:tcPr>
            <w:tcW w:w="1984" w:type="dxa"/>
            <w:shd w:val="clear" w:color="auto" w:fill="auto"/>
          </w:tcPr>
          <w:p w14:paraId="1C4FD44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3D904DE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proposal involves</w:t>
            </w:r>
            <w:r w:rsidR="009B1152" w:rsidRPr="00133D71">
              <w:rPr>
                <w:rFonts w:eastAsia="Times New Roman" w:cstheme="minorHAnsi"/>
                <w:iCs/>
                <w:szCs w:val="18"/>
              </w:rPr>
              <w:t xml:space="preserve"> approximately +m</w:t>
            </w:r>
            <w:r w:rsidR="009B1152" w:rsidRPr="00133D71">
              <w:rPr>
                <w:rFonts w:eastAsia="Times New Roman" w:cstheme="minorHAnsi"/>
                <w:iCs/>
                <w:szCs w:val="18"/>
                <w:vertAlign w:val="superscript"/>
              </w:rPr>
              <w:t>3</w:t>
            </w:r>
            <w:r w:rsidR="009B1152" w:rsidRPr="00133D71">
              <w:rPr>
                <w:rFonts w:eastAsia="Times New Roman" w:cstheme="minorHAnsi"/>
                <w:iCs/>
                <w:szCs w:val="18"/>
              </w:rPr>
              <w:t xml:space="preserve"> of</w:t>
            </w:r>
            <w:r w:rsidRPr="00133D71">
              <w:rPr>
                <w:rFonts w:eastAsia="Times New Roman" w:cstheme="minorHAnsi"/>
                <w:iCs/>
                <w:szCs w:val="18"/>
              </w:rPr>
              <w:t xml:space="preserve"> earthworks within </w:t>
            </w:r>
          </w:p>
          <w:p w14:paraId="6408D4FB"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w:t>
            </w:r>
            <w:r w:rsidR="00910E5A" w:rsidRPr="00133D71">
              <w:rPr>
                <w:rFonts w:eastAsia="Times New Roman" w:cstheme="minorHAnsi"/>
                <w:iCs/>
                <w:szCs w:val="18"/>
              </w:rPr>
              <w:t>ownstream waterway</w:t>
            </w:r>
          </w:p>
          <w:p w14:paraId="41DF8104"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20m of the bank of an u</w:t>
            </w:r>
            <w:r w:rsidR="00910E5A" w:rsidRPr="00133D71">
              <w:rPr>
                <w:rFonts w:eastAsia="Times New Roman" w:cstheme="minorHAnsi"/>
                <w:iCs/>
                <w:szCs w:val="18"/>
              </w:rPr>
              <w:t xml:space="preserve">pstream waterway </w:t>
            </w:r>
          </w:p>
          <w:p w14:paraId="36655C82"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bank of an e</w:t>
            </w:r>
            <w:r w:rsidR="00910E5A" w:rsidRPr="00133D71">
              <w:rPr>
                <w:rFonts w:eastAsia="Times New Roman" w:cstheme="minorHAnsi"/>
                <w:iCs/>
                <w:szCs w:val="18"/>
              </w:rPr>
              <w:t>nvironmental asset waterway</w:t>
            </w:r>
          </w:p>
          <w:p w14:paraId="699AA9D6"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w:t>
            </w:r>
            <w:r w:rsidR="00910E5A" w:rsidRPr="00133D71">
              <w:rPr>
                <w:rFonts w:eastAsia="Times New Roman" w:cstheme="minorHAnsi"/>
                <w:iCs/>
                <w:szCs w:val="18"/>
              </w:rPr>
              <w:t>etwork waterway</w:t>
            </w:r>
          </w:p>
          <w:p w14:paraId="6D7262F0"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15m of the centreline of a h</w:t>
            </w:r>
            <w:r w:rsidR="00910E5A" w:rsidRPr="00133D71">
              <w:rPr>
                <w:rFonts w:eastAsia="Times New Roman" w:cstheme="minorHAnsi"/>
                <w:iCs/>
                <w:szCs w:val="18"/>
              </w:rPr>
              <w:t>ill waterway</w:t>
            </w:r>
          </w:p>
          <w:p w14:paraId="584A761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15m from the bank of a Banks Peninsula waterway  </w:t>
            </w:r>
          </w:p>
          <w:p w14:paraId="3BA22A26"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20m of the bank of an environmental asset standing water body </w:t>
            </w:r>
          </w:p>
        </w:tc>
        <w:tc>
          <w:tcPr>
            <w:tcW w:w="2268" w:type="dxa"/>
            <w:shd w:val="clear" w:color="auto" w:fill="auto"/>
          </w:tcPr>
          <w:p w14:paraId="5737D80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146892A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0ACE533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85BB40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611585B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11B6D6C2"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2E5982D4"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3AFCDB4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p w14:paraId="11741718" w14:textId="77777777" w:rsidR="00910E5A" w:rsidRPr="00133D71" w:rsidRDefault="00910E5A" w:rsidP="00026DB9">
            <w:pPr>
              <w:spacing w:before="60" w:after="60"/>
              <w:rPr>
                <w:rFonts w:eastAsia="Times New Roman" w:cstheme="minorHAnsi"/>
                <w:iCs/>
                <w:szCs w:val="18"/>
              </w:rPr>
            </w:pPr>
          </w:p>
        </w:tc>
      </w:tr>
      <w:tr w:rsidR="00910E5A" w:rsidRPr="00133D71" w14:paraId="526AF73F" w14:textId="77777777" w:rsidTr="00D7336A">
        <w:tc>
          <w:tcPr>
            <w:tcW w:w="1560" w:type="dxa"/>
            <w:shd w:val="clear" w:color="auto" w:fill="auto"/>
          </w:tcPr>
          <w:p w14:paraId="7093965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68FC624C"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3553E8D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The proposed + is located within </w:t>
            </w:r>
          </w:p>
          <w:p w14:paraId="6F180A71"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w:t>
            </w:r>
            <w:r w:rsidR="00910E5A" w:rsidRPr="00133D71">
              <w:rPr>
                <w:rFonts w:eastAsia="Times New Roman" w:cstheme="minorHAnsi"/>
                <w:iCs/>
                <w:szCs w:val="18"/>
              </w:rPr>
              <w:t>ownstream waterway</w:t>
            </w:r>
          </w:p>
          <w:p w14:paraId="085593CE"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20m of the bank of an u</w:t>
            </w:r>
            <w:r w:rsidR="00910E5A" w:rsidRPr="00133D71">
              <w:rPr>
                <w:rFonts w:eastAsia="Times New Roman" w:cstheme="minorHAnsi"/>
                <w:iCs/>
                <w:szCs w:val="18"/>
              </w:rPr>
              <w:t xml:space="preserve">pstream waterway </w:t>
            </w:r>
          </w:p>
          <w:p w14:paraId="5613F7F6"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bank of an e</w:t>
            </w:r>
            <w:r w:rsidR="00910E5A" w:rsidRPr="00133D71">
              <w:rPr>
                <w:rFonts w:eastAsia="Times New Roman" w:cstheme="minorHAnsi"/>
                <w:iCs/>
                <w:szCs w:val="18"/>
              </w:rPr>
              <w:t>nvironmental asset waterway</w:t>
            </w:r>
          </w:p>
          <w:p w14:paraId="571C8610"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w:t>
            </w:r>
            <w:r w:rsidR="00910E5A" w:rsidRPr="00133D71">
              <w:rPr>
                <w:rFonts w:eastAsia="Times New Roman" w:cstheme="minorHAnsi"/>
                <w:iCs/>
                <w:szCs w:val="18"/>
              </w:rPr>
              <w:t>etwork waterway</w:t>
            </w:r>
          </w:p>
          <w:p w14:paraId="7C4FEAA7"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15m of the centreline of a h</w:t>
            </w:r>
            <w:r w:rsidR="00910E5A" w:rsidRPr="00133D71">
              <w:rPr>
                <w:rFonts w:eastAsia="Times New Roman" w:cstheme="minorHAnsi"/>
                <w:iCs/>
                <w:szCs w:val="18"/>
              </w:rPr>
              <w:t>ill waterway</w:t>
            </w:r>
          </w:p>
          <w:p w14:paraId="20E9F68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15m from the bank of a Banks Peninsula waterway  </w:t>
            </w:r>
          </w:p>
          <w:p w14:paraId="4AA2E48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20m of the bank of an environmental asset standing water body </w:t>
            </w:r>
          </w:p>
          <w:p w14:paraId="66258F7E" w14:textId="77777777" w:rsidR="00910E5A" w:rsidRPr="00133D71" w:rsidRDefault="00910E5A" w:rsidP="009B1152">
            <w:pPr>
              <w:spacing w:before="60" w:after="60"/>
              <w:rPr>
                <w:rFonts w:eastAsia="Times New Roman" w:cstheme="minorHAnsi"/>
                <w:iCs/>
                <w:szCs w:val="18"/>
              </w:rPr>
            </w:pPr>
            <w:r w:rsidRPr="00133D71">
              <w:rPr>
                <w:rFonts w:eastAsia="Times New Roman" w:cstheme="minorHAnsi"/>
                <w:iCs/>
                <w:szCs w:val="18"/>
              </w:rPr>
              <w:t>-</w:t>
            </w:r>
            <w:r w:rsidR="009B1152" w:rsidRPr="00133D71">
              <w:rPr>
                <w:rFonts w:eastAsia="Times New Roman" w:cstheme="minorHAnsi"/>
                <w:iCs/>
                <w:szCs w:val="18"/>
              </w:rPr>
              <w:t xml:space="preserve"> +m setback proposed at the closest point.</w:t>
            </w:r>
          </w:p>
        </w:tc>
        <w:tc>
          <w:tcPr>
            <w:tcW w:w="2268" w:type="dxa"/>
            <w:shd w:val="clear" w:color="auto" w:fill="auto"/>
          </w:tcPr>
          <w:p w14:paraId="49FEB20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4B01C8C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1E7F961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FAEB5F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0C88BADA"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7474EE0C"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44DD2CAF"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740805D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p w14:paraId="72D437BB" w14:textId="77777777" w:rsidR="00910E5A" w:rsidRPr="00133D71" w:rsidRDefault="00910E5A" w:rsidP="00026DB9">
            <w:pPr>
              <w:spacing w:before="60" w:after="60"/>
              <w:rPr>
                <w:rFonts w:eastAsia="Times New Roman" w:cstheme="minorHAnsi"/>
                <w:iCs/>
                <w:szCs w:val="18"/>
              </w:rPr>
            </w:pPr>
          </w:p>
        </w:tc>
      </w:tr>
      <w:tr w:rsidR="00910E5A" w:rsidRPr="00133D71" w14:paraId="541218F7" w14:textId="77777777" w:rsidTr="00D7336A">
        <w:tc>
          <w:tcPr>
            <w:tcW w:w="1560" w:type="dxa"/>
            <w:shd w:val="clear" w:color="auto" w:fill="auto"/>
          </w:tcPr>
          <w:p w14:paraId="6C9BFE8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37808EA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P3 Extensions or alterations to existing buildings at least 1.8m above ground level</w:t>
            </w:r>
          </w:p>
        </w:tc>
        <w:tc>
          <w:tcPr>
            <w:tcW w:w="2693" w:type="dxa"/>
            <w:shd w:val="clear" w:color="auto" w:fill="auto"/>
          </w:tcPr>
          <w:p w14:paraId="59EDA88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extension / alteration increases the floor area of the building by more than 10m</w:t>
            </w:r>
            <w:r w:rsidRPr="00133D71">
              <w:rPr>
                <w:rFonts w:eastAsia="Times New Roman" w:cstheme="minorHAnsi"/>
                <w:iCs/>
                <w:szCs w:val="18"/>
                <w:vertAlign w:val="superscript"/>
              </w:rPr>
              <w:t>2</w:t>
            </w:r>
            <w:r w:rsidRPr="00133D71">
              <w:rPr>
                <w:rFonts w:eastAsia="Times New Roman" w:cstheme="minorHAnsi"/>
                <w:iCs/>
                <w:szCs w:val="18"/>
              </w:rPr>
              <w:t xml:space="preserve"> within the +m water body setback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0D68548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extension / alteration includes + within 1.8m of ground level.</w:t>
            </w:r>
          </w:p>
        </w:tc>
        <w:tc>
          <w:tcPr>
            <w:tcW w:w="2268" w:type="dxa"/>
            <w:shd w:val="clear" w:color="auto" w:fill="auto"/>
          </w:tcPr>
          <w:p w14:paraId="767EE1E7"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7CAD639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22D2575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7A6CB8E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37FF81F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602AA6BE"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5F4BAD13"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753B9AE0"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0AB16F9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6803F546" w14:textId="77777777" w:rsidTr="00D7336A">
        <w:tc>
          <w:tcPr>
            <w:tcW w:w="1560" w:type="dxa"/>
            <w:shd w:val="clear" w:color="auto" w:fill="auto"/>
          </w:tcPr>
          <w:p w14:paraId="5554AF4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lastRenderedPageBreak/>
              <w:t>6.6.5.3 RD2</w:t>
            </w:r>
          </w:p>
        </w:tc>
        <w:tc>
          <w:tcPr>
            <w:tcW w:w="1984" w:type="dxa"/>
            <w:shd w:val="clear" w:color="auto" w:fill="auto"/>
          </w:tcPr>
          <w:p w14:paraId="2CD4C75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P5 Impervious surfaces</w:t>
            </w:r>
          </w:p>
        </w:tc>
        <w:tc>
          <w:tcPr>
            <w:tcW w:w="2693" w:type="dxa"/>
            <w:shd w:val="clear" w:color="auto" w:fill="auto"/>
          </w:tcPr>
          <w:p w14:paraId="79F0A70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total area of impervious surfaces within the +m water body setback exceeds 10% - +% proposed.</w:t>
            </w:r>
          </w:p>
        </w:tc>
        <w:tc>
          <w:tcPr>
            <w:tcW w:w="2268" w:type="dxa"/>
            <w:shd w:val="clear" w:color="auto" w:fill="auto"/>
          </w:tcPr>
          <w:p w14:paraId="2043AD0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5F50B88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36C429F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E8A226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34558136"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4F4AC145"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01E546F1"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53DF3AFB"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35E6883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29182439" w14:textId="77777777" w:rsidTr="00D7336A">
        <w:tc>
          <w:tcPr>
            <w:tcW w:w="1560" w:type="dxa"/>
            <w:shd w:val="clear" w:color="auto" w:fill="auto"/>
          </w:tcPr>
          <w:p w14:paraId="7AE57C1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50D622E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P6 Fences</w:t>
            </w:r>
          </w:p>
        </w:tc>
        <w:tc>
          <w:tcPr>
            <w:tcW w:w="2693" w:type="dxa"/>
            <w:shd w:val="clear" w:color="auto" w:fill="auto"/>
          </w:tcPr>
          <w:p w14:paraId="420683C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The proposed fence is closer to the water body bank than 3m or 1/3 of the normal water body setback width - +m setback proposed. </w:t>
            </w:r>
          </w:p>
          <w:p w14:paraId="0EFA9DE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fence has a structure that is more than 20% solid - +% proposed.</w:t>
            </w:r>
          </w:p>
        </w:tc>
        <w:tc>
          <w:tcPr>
            <w:tcW w:w="2268" w:type="dxa"/>
            <w:shd w:val="clear" w:color="auto" w:fill="auto"/>
          </w:tcPr>
          <w:p w14:paraId="3F87446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4358462A"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2C8880D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0BC2975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4333932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2CA2319D"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65562F12"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 xml:space="preserve">If Downstream with intervening road or esplanade reserve/strip only 6.6.7.1 Natural hazards </w:t>
            </w:r>
            <w:proofErr w:type="gramStart"/>
            <w:r w:rsidRPr="00133D71">
              <w:rPr>
                <w:rFonts w:eastAsia="Times New Roman" w:cstheme="minorHAnsi"/>
                <w:i/>
                <w:iCs/>
                <w:color w:val="FF0000"/>
                <w:szCs w:val="18"/>
              </w:rPr>
              <w:t>applies</w:t>
            </w:r>
            <w:proofErr w:type="gramEnd"/>
          </w:p>
        </w:tc>
        <w:tc>
          <w:tcPr>
            <w:tcW w:w="1701" w:type="dxa"/>
            <w:shd w:val="clear" w:color="auto" w:fill="auto"/>
          </w:tcPr>
          <w:p w14:paraId="3658B9FB"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04E3900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52CC82A8" w14:textId="77777777" w:rsidTr="00D7336A">
        <w:tc>
          <w:tcPr>
            <w:tcW w:w="1560" w:type="dxa"/>
            <w:shd w:val="clear" w:color="auto" w:fill="auto"/>
          </w:tcPr>
          <w:p w14:paraId="1E32587B"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6.6.5.4</w:t>
            </w:r>
            <w:r w:rsidR="00910E5A" w:rsidRPr="00133D71">
              <w:rPr>
                <w:rFonts w:eastAsia="Times New Roman" w:cstheme="minorHAnsi"/>
                <w:iCs/>
                <w:szCs w:val="18"/>
              </w:rPr>
              <w:t xml:space="preserve"> D1</w:t>
            </w:r>
          </w:p>
        </w:tc>
        <w:tc>
          <w:tcPr>
            <w:tcW w:w="1984" w:type="dxa"/>
            <w:shd w:val="clear" w:color="auto" w:fill="auto"/>
          </w:tcPr>
          <w:p w14:paraId="0C791BE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D2F859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 is located adjacent to a water body identified as a Site of Ecological Significance listed in Appendix 9.1.6.1, Schedule A - &lt;name of waterbody&gt;.</w:t>
            </w:r>
          </w:p>
        </w:tc>
        <w:tc>
          <w:tcPr>
            <w:tcW w:w="2268" w:type="dxa"/>
            <w:shd w:val="clear" w:color="auto" w:fill="auto"/>
          </w:tcPr>
          <w:p w14:paraId="4324DF8D" w14:textId="77777777" w:rsidR="00344EE2" w:rsidRPr="00133D71" w:rsidRDefault="00344EE2" w:rsidP="00026DB9">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78A0FB10"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No clause</w:t>
            </w:r>
          </w:p>
        </w:tc>
      </w:tr>
    </w:tbl>
    <w:p w14:paraId="0ABD4BF7" w14:textId="77777777" w:rsidR="00910E5A" w:rsidRPr="00133D71" w:rsidRDefault="00910E5A" w:rsidP="00910E5A">
      <w:pPr>
        <w:rPr>
          <w:rFonts w:cstheme="minorHAnsi"/>
        </w:rPr>
      </w:pPr>
    </w:p>
    <w:p w14:paraId="1B17E98C" w14:textId="77777777" w:rsidR="00910E5A" w:rsidRPr="00133D71" w:rsidRDefault="00910E5A">
      <w:pPr>
        <w:rPr>
          <w:rFonts w:cstheme="minorHAnsi"/>
        </w:rPr>
      </w:pPr>
    </w:p>
    <w:p w14:paraId="7F6756C7" w14:textId="77777777" w:rsidR="005B56FD" w:rsidRPr="00133D71" w:rsidRDefault="005B56FD" w:rsidP="005B56FD">
      <w:pPr>
        <w:pStyle w:val="Style1"/>
        <w:rPr>
          <w:rFonts w:cstheme="minorHAnsi"/>
        </w:rPr>
      </w:pPr>
      <w:bookmarkStart w:id="26" w:name="_Toc202292780"/>
      <w:r w:rsidRPr="00133D71">
        <w:rPr>
          <w:rFonts w:cstheme="minorHAnsi"/>
        </w:rPr>
        <w:t>CHAPTER 6 – SIGNAGE - BUILT FORM STANDARDS</w:t>
      </w:r>
      <w:bookmarkEnd w:id="26"/>
    </w:p>
    <w:p w14:paraId="3A7915F7" w14:textId="77777777" w:rsidR="005B56FD" w:rsidRPr="00133D71" w:rsidRDefault="005B56FD" w:rsidP="005B56F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5B56FD" w:rsidRPr="00133D71" w14:paraId="1DF29FED" w14:textId="77777777" w:rsidTr="00D7336A">
        <w:trPr>
          <w:cantSplit/>
        </w:trPr>
        <w:tc>
          <w:tcPr>
            <w:tcW w:w="1560" w:type="dxa"/>
            <w:shd w:val="clear" w:color="auto" w:fill="44546A" w:themeFill="text2"/>
          </w:tcPr>
          <w:p w14:paraId="524C805E"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5BE5759B"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CDDA4E3"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2E0B4952" w14:textId="77777777" w:rsidR="005B56FD" w:rsidRPr="00133D71" w:rsidRDefault="005B56FD" w:rsidP="00EF3AF5">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20892C1"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5B56FD" w:rsidRPr="00133D71" w14:paraId="5CB6BACB" w14:textId="77777777" w:rsidTr="00D7336A">
        <w:tc>
          <w:tcPr>
            <w:tcW w:w="1560" w:type="dxa"/>
            <w:shd w:val="clear" w:color="auto" w:fill="auto"/>
          </w:tcPr>
          <w:p w14:paraId="7FEE0836" w14:textId="77777777" w:rsidR="005B56FD" w:rsidRPr="00133D71" w:rsidRDefault="005B56FD" w:rsidP="00EF3AF5">
            <w:pPr>
              <w:spacing w:before="60" w:after="60"/>
              <w:rPr>
                <w:rFonts w:eastAsia="Times New Roman" w:cstheme="minorHAnsi"/>
                <w:iCs/>
                <w:szCs w:val="18"/>
              </w:rPr>
            </w:pPr>
            <w:bookmarkStart w:id="27" w:name="_Hlk141972785"/>
            <w:r w:rsidRPr="00133D71">
              <w:rPr>
                <w:rFonts w:eastAsia="Times New Roman" w:cstheme="minorHAnsi"/>
                <w:iCs/>
                <w:szCs w:val="18"/>
              </w:rPr>
              <w:t>6.8.4.1.2 C1</w:t>
            </w:r>
          </w:p>
          <w:p w14:paraId="69BDEA8A"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35DB91C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6.8.4.2.2 Traffic safety</w:t>
            </w:r>
          </w:p>
        </w:tc>
        <w:tc>
          <w:tcPr>
            <w:tcW w:w="2693" w:type="dxa"/>
            <w:shd w:val="clear" w:color="auto" w:fill="auto"/>
          </w:tcPr>
          <w:p w14:paraId="4373D9A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w:t>
            </w:r>
            <w:proofErr w:type="gramStart"/>
            <w:r w:rsidRPr="00133D71">
              <w:rPr>
                <w:rFonts w:eastAsia="Times New Roman" w:cstheme="minorHAnsi"/>
                <w:iCs/>
                <w:szCs w:val="18"/>
              </w:rPr>
              <w:t>is located in</w:t>
            </w:r>
            <w:proofErr w:type="gramEnd"/>
            <w:r w:rsidRPr="00133D71">
              <w:rPr>
                <w:rFonts w:eastAsia="Times New Roman" w:cstheme="minorHAnsi"/>
                <w:iCs/>
                <w:szCs w:val="18"/>
              </w:rPr>
              <w:t xml:space="preserve"> such a way that it obscures or detracts from the interpretation of a traffic sign or control - &lt;detail&gt;.</w:t>
            </w:r>
          </w:p>
        </w:tc>
        <w:tc>
          <w:tcPr>
            <w:tcW w:w="2268" w:type="dxa"/>
            <w:shd w:val="clear" w:color="auto" w:fill="auto"/>
          </w:tcPr>
          <w:p w14:paraId="4E72BB02" w14:textId="77777777" w:rsidR="005B56FD" w:rsidRPr="00133D71" w:rsidRDefault="005B56FD" w:rsidP="00EF3AF5">
            <w:pPr>
              <w:spacing w:before="60" w:after="60"/>
              <w:rPr>
                <w:rFonts w:eastAsia="Times New Roman" w:cstheme="minorHAnsi"/>
                <w:i/>
                <w:iCs/>
                <w:color w:val="FF0000"/>
                <w:szCs w:val="18"/>
              </w:rPr>
            </w:pPr>
            <w:r w:rsidRPr="00133D71">
              <w:rPr>
                <w:rFonts w:eastAsia="Times New Roman" w:cstheme="minorHAnsi"/>
                <w:iCs/>
                <w:szCs w:val="18"/>
              </w:rPr>
              <w:t>6.8.5.1 – All signs and ancillary support structures</w:t>
            </w:r>
          </w:p>
        </w:tc>
        <w:tc>
          <w:tcPr>
            <w:tcW w:w="1701" w:type="dxa"/>
            <w:shd w:val="clear" w:color="auto" w:fill="auto"/>
          </w:tcPr>
          <w:p w14:paraId="227D0A8E" w14:textId="77777777" w:rsidR="00A61055" w:rsidRPr="00133D71" w:rsidRDefault="00A61055" w:rsidP="00A61055">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320AA05C" w14:textId="77777777" w:rsidR="007A05ED" w:rsidRPr="00133D71" w:rsidRDefault="007A05ED" w:rsidP="00A61055">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bookmarkEnd w:id="27"/>
      <w:tr w:rsidR="005B56FD" w:rsidRPr="00133D71" w14:paraId="646732AB" w14:textId="77777777" w:rsidTr="00D7336A">
        <w:tc>
          <w:tcPr>
            <w:tcW w:w="1560" w:type="dxa"/>
            <w:shd w:val="clear" w:color="auto" w:fill="auto"/>
          </w:tcPr>
          <w:p w14:paraId="6928E1A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606495D5"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0DD4FD0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6.8.4.2.3 Integration with building design</w:t>
            </w:r>
          </w:p>
        </w:tc>
        <w:tc>
          <w:tcPr>
            <w:tcW w:w="2693" w:type="dxa"/>
            <w:shd w:val="clear" w:color="auto" w:fill="auto"/>
          </w:tcPr>
          <w:p w14:paraId="3EFA9CB3"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obscures a window/door/architectural feature visible from the exterior of the building. </w:t>
            </w:r>
          </w:p>
          <w:p w14:paraId="2F5A659B"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extends over the Transport Zone and the lowest part of the sign is less than 2.6m above ground level - +m proposed.</w:t>
            </w:r>
          </w:p>
        </w:tc>
        <w:tc>
          <w:tcPr>
            <w:tcW w:w="2268" w:type="dxa"/>
            <w:shd w:val="clear" w:color="auto" w:fill="auto"/>
          </w:tcPr>
          <w:p w14:paraId="39F8B85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shd w:val="clear" w:color="auto" w:fill="auto"/>
          </w:tcPr>
          <w:p w14:paraId="15C48A98"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3005AA68"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22F46C41" w14:textId="77777777" w:rsidTr="00D7336A">
        <w:tc>
          <w:tcPr>
            <w:tcW w:w="1560" w:type="dxa"/>
            <w:shd w:val="clear" w:color="auto" w:fill="auto"/>
          </w:tcPr>
          <w:p w14:paraId="660FB09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lastRenderedPageBreak/>
              <w:t>6.8.4.1.2 C1</w:t>
            </w:r>
          </w:p>
          <w:p w14:paraId="02F7B03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732ECE8B"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6.8.4.2.4 Signs attached to buildings</w:t>
            </w:r>
          </w:p>
        </w:tc>
        <w:tc>
          <w:tcPr>
            <w:tcW w:w="2693" w:type="dxa"/>
            <w:shd w:val="clear" w:color="auto" w:fill="auto"/>
          </w:tcPr>
          <w:p w14:paraId="65B691AC"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maximum total area of signs on the building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7FF68E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tc>
        <w:tc>
          <w:tcPr>
            <w:tcW w:w="2268" w:type="dxa"/>
            <w:shd w:val="clear" w:color="auto" w:fill="auto"/>
          </w:tcPr>
          <w:p w14:paraId="0C680B3C"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shd w:val="clear" w:color="auto" w:fill="auto"/>
          </w:tcPr>
          <w:p w14:paraId="0E83C1CF"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6FAEE0D6"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5247BC2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5E9AC7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408B1E1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0D1FC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6.8.4.2.5 Projecting signs and signs attached to or on </w:t>
            </w:r>
            <w:proofErr w:type="spellStart"/>
            <w:r w:rsidRPr="00133D71">
              <w:rPr>
                <w:rFonts w:eastAsia="Times New Roman" w:cstheme="minorHAnsi"/>
                <w:iCs/>
                <w:szCs w:val="18"/>
              </w:rPr>
              <w:t>verandahs</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8A136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projects into the Transport zone by more than 2.5m - +m proposed.</w:t>
            </w:r>
          </w:p>
          <w:p w14:paraId="2A18248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lowest part of the sign is less than 2.6m above ground level - +m proposed.</w:t>
            </w:r>
          </w:p>
          <w:p w14:paraId="7B3E001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is more than 1.2m above the top surface of the </w:t>
            </w:r>
            <w:proofErr w:type="spellStart"/>
            <w:r w:rsidRPr="00133D71">
              <w:rPr>
                <w:rFonts w:eastAsia="Times New Roman" w:cstheme="minorHAnsi"/>
                <w:iCs/>
                <w:szCs w:val="18"/>
              </w:rPr>
              <w:t>verandah</w:t>
            </w:r>
            <w:proofErr w:type="spellEnd"/>
            <w:r w:rsidRPr="00133D71">
              <w:rPr>
                <w:rFonts w:eastAsia="Times New Roman" w:cstheme="minorHAnsi"/>
                <w:iCs/>
                <w:szCs w:val="18"/>
              </w:rPr>
              <w:t xml:space="preserve"> - +m proposed.</w:t>
            </w:r>
          </w:p>
          <w:p w14:paraId="14977E21"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is less than 0.5m from the face of the kerb - +m proposed.</w:t>
            </w:r>
          </w:p>
          <w:p w14:paraId="12CE7BF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has a display height of more than 0.5m - +m proposed.</w:t>
            </w:r>
          </w:p>
          <w:p w14:paraId="1675E97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projects more than +m from the face of the building - +m proposed.</w:t>
            </w:r>
          </w:p>
          <w:p w14:paraId="4489C841"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projects forward of the face of the </w:t>
            </w:r>
            <w:proofErr w:type="spellStart"/>
            <w:r w:rsidRPr="00133D71">
              <w:rPr>
                <w:rFonts w:eastAsia="Times New Roman" w:cstheme="minorHAnsi"/>
                <w:iCs/>
                <w:szCs w:val="18"/>
              </w:rPr>
              <w:t>verandah</w:t>
            </w:r>
            <w:proofErr w:type="spellEnd"/>
            <w:r w:rsidRPr="00133D71">
              <w:rPr>
                <w:rFonts w:eastAsia="Times New Roman" w:cstheme="minorHAnsi"/>
                <w:iCs/>
                <w:szCs w:val="18"/>
              </w:rPr>
              <w:t xml:space="preserve"> on which it is located, by +m.</w:t>
            </w:r>
          </w:p>
          <w:p w14:paraId="74D4398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does not project at right angles to the building face it is fixed to.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0010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455AA"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27F738B8"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41D645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5098DF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7A9905B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E13E7"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6.8.4.2.6 Freestanding signs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CE62A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maximum total area of signs on the site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1EAB836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p w14:paraId="34DDAF82"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number of signs on the site exceeds + - + proposed.</w:t>
            </w:r>
          </w:p>
          <w:p w14:paraId="37A2EFE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exceeds a width of +m – +m proposed.</w:t>
            </w:r>
          </w:p>
          <w:p w14:paraId="00DB784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area of the sign exceeds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1BDB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8F13A"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724AFCEF"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bl>
    <w:p w14:paraId="54436F53" w14:textId="77777777" w:rsidR="005B56FD" w:rsidRPr="00133D71" w:rsidRDefault="005B56FD">
      <w:pPr>
        <w:rPr>
          <w:rFonts w:cstheme="minorHAnsi"/>
        </w:rPr>
      </w:pPr>
    </w:p>
    <w:p w14:paraId="3A12B1E6" w14:textId="77777777" w:rsidR="00B0354D" w:rsidRPr="00133D71" w:rsidRDefault="00B0354D" w:rsidP="00B0354D">
      <w:pPr>
        <w:pStyle w:val="Style1"/>
        <w:rPr>
          <w:rFonts w:cstheme="minorHAnsi"/>
        </w:rPr>
      </w:pPr>
      <w:bookmarkStart w:id="28" w:name="_Toc202292781"/>
      <w:r w:rsidRPr="00133D71">
        <w:rPr>
          <w:rFonts w:cstheme="minorHAnsi"/>
        </w:rPr>
        <w:t>CHAPTER 6 – SIGNAGE – BILLBOARDS</w:t>
      </w:r>
      <w:bookmarkEnd w:id="28"/>
      <w:r w:rsidRPr="00133D71">
        <w:rPr>
          <w:rFonts w:cstheme="minorHAnsi"/>
        </w:rPr>
        <w:t xml:space="preserve"> </w:t>
      </w:r>
    </w:p>
    <w:p w14:paraId="7A3F89DC" w14:textId="77777777" w:rsidR="00B0354D" w:rsidRPr="00133D71" w:rsidRDefault="00B0354D">
      <w:pPr>
        <w:rPr>
          <w:rFonts w:cstheme="minorHAnsi"/>
        </w:rPr>
      </w:pPr>
      <w:r w:rsidRPr="00133D71">
        <w:rPr>
          <w:rFonts w:cstheme="minorHAnsi"/>
          <w:highlight w:val="yellow"/>
        </w:rPr>
        <w:t>DRAFT – not quite finished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F3AF5" w:rsidRPr="00133D71" w14:paraId="5A4B35FD" w14:textId="77777777" w:rsidTr="00D7336A">
        <w:trPr>
          <w:cantSplit/>
        </w:trPr>
        <w:tc>
          <w:tcPr>
            <w:tcW w:w="1560" w:type="dxa"/>
            <w:shd w:val="clear" w:color="auto" w:fill="44546A" w:themeFill="text2"/>
          </w:tcPr>
          <w:p w14:paraId="7298BDCC"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8B62521"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EBB6417"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65FB9EEB" w14:textId="77777777" w:rsidR="00EF3AF5" w:rsidRPr="00133D71" w:rsidRDefault="00EF3AF5" w:rsidP="00EF3AF5">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10C920A"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341134" w:rsidRPr="00133D71" w14:paraId="67D9F27A" w14:textId="77777777" w:rsidTr="00D7336A">
        <w:tc>
          <w:tcPr>
            <w:tcW w:w="1560" w:type="dxa"/>
            <w:shd w:val="clear" w:color="auto" w:fill="auto"/>
          </w:tcPr>
          <w:p w14:paraId="12631922"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6.8.4.1.3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C7F3B5" w14:textId="77777777" w:rsidR="00341134" w:rsidRPr="00133D71" w:rsidRDefault="00341134" w:rsidP="00E20B45">
            <w:pPr>
              <w:spacing w:before="60" w:after="60"/>
              <w:rPr>
                <w:rFonts w:eastAsia="Times New Roman" w:cstheme="minorHAnsi"/>
                <w:iCs/>
                <w:szCs w:val="18"/>
              </w:rPr>
            </w:pPr>
            <w:r w:rsidRPr="00133D71">
              <w:rPr>
                <w:rFonts w:eastAsia="Times New Roman" w:cstheme="minorHAnsi"/>
                <w:iCs/>
                <w:szCs w:val="18"/>
              </w:rPr>
              <w:t xml:space="preserve">Off-site signs </w:t>
            </w:r>
            <w:r w:rsidRPr="00133D71">
              <w:rPr>
                <w:rFonts w:eastAsia="Times New Roman" w:cstheme="minorHAnsi"/>
                <w:iCs/>
                <w:color w:val="FF0000"/>
                <w:szCs w:val="18"/>
              </w:rPr>
              <w:t>and signs with changing images/digital signs</w:t>
            </w:r>
            <w:r w:rsidRPr="00133D71">
              <w:rPr>
                <w:rFonts w:eastAsia="Times New Roman" w:cstheme="minorHAnsi"/>
                <w:iCs/>
                <w:szCs w:val="18"/>
              </w:rPr>
              <w:t xml:space="preserve"> </w:t>
            </w:r>
            <w:r w:rsidR="00E20B45" w:rsidRPr="00133D71">
              <w:rPr>
                <w:rFonts w:eastAsia="Times New Roman" w:cstheme="minorHAnsi"/>
                <w:iCs/>
                <w:szCs w:val="18"/>
              </w:rPr>
              <w:t>in a commercial</w:t>
            </w:r>
            <w:r w:rsidR="00E20B45" w:rsidRPr="00133D71">
              <w:rPr>
                <w:rStyle w:val="FootnoteReference"/>
                <w:rFonts w:eastAsia="Times New Roman" w:cstheme="minorHAnsi"/>
                <w:iCs/>
                <w:szCs w:val="18"/>
              </w:rPr>
              <w:footnoteReference w:id="1"/>
            </w:r>
            <w:r w:rsidR="00E20B45" w:rsidRPr="00133D71">
              <w:rPr>
                <w:rFonts w:eastAsia="Times New Roman" w:cstheme="minorHAnsi"/>
                <w:iCs/>
                <w:szCs w:val="18"/>
              </w:rPr>
              <w:t xml:space="preserve">, industrial or Special Purpose (Airport) zone, </w:t>
            </w:r>
            <w:r w:rsidRPr="00133D71">
              <w:rPr>
                <w:rFonts w:eastAsia="Times New Roman" w:cstheme="minorHAnsi"/>
                <w:iCs/>
                <w:szCs w:val="18"/>
              </w:rPr>
              <w:t xml:space="preserve">not provided for in </w:t>
            </w:r>
            <w:r w:rsidR="00E20B45" w:rsidRPr="00133D71">
              <w:rPr>
                <w:rFonts w:eastAsia="Times New Roman" w:cstheme="minorHAnsi"/>
                <w:iCs/>
                <w:szCs w:val="18"/>
              </w:rPr>
              <w:t xml:space="preserve">P11, </w:t>
            </w:r>
            <w:r w:rsidRPr="00133D71">
              <w:rPr>
                <w:rFonts w:eastAsia="Times New Roman" w:cstheme="minorHAnsi"/>
                <w:iCs/>
                <w:szCs w:val="18"/>
              </w:rPr>
              <w:t xml:space="preserve">P15 or NC1, </w:t>
            </w:r>
            <w:r w:rsidR="00E20B45" w:rsidRPr="00133D71">
              <w:rPr>
                <w:rFonts w:eastAsia="Times New Roman" w:cstheme="minorHAnsi"/>
                <w:iCs/>
                <w:szCs w:val="18"/>
              </w:rPr>
              <w:t xml:space="preserve">and </w:t>
            </w:r>
            <w:r w:rsidRPr="00133D71">
              <w:rPr>
                <w:rFonts w:eastAsia="Times New Roman" w:cstheme="minorHAnsi"/>
                <w:iCs/>
                <w:szCs w:val="18"/>
              </w:rPr>
              <w:t xml:space="preserve">which meet </w:t>
            </w:r>
            <w:r w:rsidRPr="00133D71">
              <w:rPr>
                <w:rFonts w:eastAsia="Times New Roman" w:cstheme="minorHAnsi"/>
                <w:iCs/>
                <w:szCs w:val="18"/>
              </w:rPr>
              <w:lastRenderedPageBreak/>
              <w:t>relevant built form standards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DD5619" w14:textId="77777777" w:rsidR="00341134" w:rsidRPr="00133D71" w:rsidRDefault="00341134" w:rsidP="00E20B45">
            <w:pPr>
              <w:spacing w:before="60" w:after="60"/>
              <w:rPr>
                <w:rFonts w:eastAsia="Times New Roman" w:cstheme="minorHAnsi"/>
                <w:iCs/>
                <w:szCs w:val="18"/>
              </w:rPr>
            </w:pPr>
            <w:r w:rsidRPr="00133D71">
              <w:rPr>
                <w:rFonts w:eastAsia="Times New Roman" w:cstheme="minorHAnsi"/>
                <w:iCs/>
                <w:szCs w:val="18"/>
              </w:rPr>
              <w:lastRenderedPageBreak/>
              <w:t>The billboard will display off-</w:t>
            </w:r>
            <w:r w:rsidR="00E20B45" w:rsidRPr="00133D71">
              <w:rPr>
                <w:rFonts w:eastAsia="Times New Roman" w:cstheme="minorHAnsi"/>
                <w:iCs/>
                <w:szCs w:val="18"/>
              </w:rPr>
              <w:t xml:space="preserve">site content and will be </w:t>
            </w:r>
            <w:r w:rsidRPr="00133D71">
              <w:rPr>
                <w:rFonts w:eastAsia="Times New Roman" w:cstheme="minorHAnsi"/>
                <w:iCs/>
                <w:szCs w:val="18"/>
              </w:rPr>
              <w:t>digital with changing images.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CD3EC"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6.8.5.1 All signs and ancillary support structures</w:t>
            </w:r>
          </w:p>
          <w:p w14:paraId="759AF294"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6.8.5.2 Illuminated, moving, changing, flashing or retro-reflective displays</w:t>
            </w:r>
          </w:p>
          <w:p w14:paraId="5458FC8B"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6.8.5.3 Static and digital billboards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DD462C" w14:textId="77777777" w:rsidR="00341134" w:rsidRPr="00133D71" w:rsidRDefault="00341134" w:rsidP="00803E86">
            <w:pPr>
              <w:rPr>
                <w:rFonts w:eastAsia="Times New Roman" w:cstheme="minorHAnsi"/>
                <w:iCs/>
                <w:szCs w:val="18"/>
              </w:rPr>
            </w:pPr>
            <w:r w:rsidRPr="00133D71">
              <w:rPr>
                <w:rFonts w:eastAsia="Times New Roman" w:cstheme="minorHAnsi"/>
                <w:iCs/>
                <w:szCs w:val="18"/>
              </w:rPr>
              <w:t>No clause</w:t>
            </w:r>
          </w:p>
        </w:tc>
      </w:tr>
      <w:tr w:rsidR="00EF3AF5" w:rsidRPr="00133D71" w14:paraId="0DF55DCE" w14:textId="77777777" w:rsidTr="00D7336A">
        <w:tc>
          <w:tcPr>
            <w:tcW w:w="1560" w:type="dxa"/>
            <w:shd w:val="clear" w:color="auto" w:fill="auto"/>
          </w:tcPr>
          <w:p w14:paraId="2F383320"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6.8.4.1.3 RD3</w:t>
            </w:r>
          </w:p>
        </w:tc>
        <w:tc>
          <w:tcPr>
            <w:tcW w:w="1984" w:type="dxa"/>
            <w:shd w:val="clear" w:color="auto" w:fill="auto"/>
          </w:tcPr>
          <w:p w14:paraId="1A0E0F52" w14:textId="77777777" w:rsidR="00EF3AF5" w:rsidRPr="00133D71" w:rsidRDefault="00EF3AF5" w:rsidP="009F0E17">
            <w:pPr>
              <w:spacing w:before="60" w:after="60"/>
              <w:rPr>
                <w:rFonts w:eastAsia="Times New Roman" w:cstheme="minorHAnsi"/>
                <w:iCs/>
                <w:szCs w:val="18"/>
              </w:rPr>
            </w:pPr>
            <w:r w:rsidRPr="00133D71">
              <w:rPr>
                <w:rFonts w:eastAsia="Times New Roman" w:cstheme="minorHAnsi"/>
                <w:iCs/>
                <w:szCs w:val="18"/>
              </w:rPr>
              <w:t>6.8.4.1.1 P15 Static and digital display billboards not meeting the activity specific standards</w:t>
            </w:r>
          </w:p>
        </w:tc>
        <w:tc>
          <w:tcPr>
            <w:tcW w:w="2693" w:type="dxa"/>
            <w:shd w:val="clear" w:color="auto" w:fill="auto"/>
          </w:tcPr>
          <w:p w14:paraId="286E7536" w14:textId="77777777" w:rsidR="009F0E17" w:rsidRPr="00133D71" w:rsidRDefault="009F0E17" w:rsidP="00EF3AF5">
            <w:pPr>
              <w:spacing w:before="60" w:after="60"/>
              <w:rPr>
                <w:rFonts w:cstheme="minorHAnsi"/>
                <w:iCs/>
                <w:szCs w:val="18"/>
              </w:rPr>
            </w:pPr>
            <w:r w:rsidRPr="00133D71">
              <w:rPr>
                <w:rFonts w:cstheme="minorHAnsi"/>
                <w:iCs/>
                <w:szCs w:val="18"/>
              </w:rPr>
              <w:t>The billboard exceeds the maximum area of 18m</w:t>
            </w:r>
            <w:r w:rsidRPr="00133D71">
              <w:rPr>
                <w:rFonts w:cstheme="minorHAnsi"/>
                <w:iCs/>
                <w:szCs w:val="18"/>
                <w:vertAlign w:val="superscript"/>
              </w:rPr>
              <w:t>2</w:t>
            </w:r>
            <w:r w:rsidRPr="00133D71">
              <w:rPr>
                <w:rFonts w:cstheme="minorHAnsi"/>
                <w:iCs/>
                <w:szCs w:val="18"/>
              </w:rPr>
              <w:t>, being +m</w:t>
            </w:r>
            <w:r w:rsidRPr="00133D71">
              <w:rPr>
                <w:rFonts w:cstheme="minorHAnsi"/>
                <w:iCs/>
                <w:szCs w:val="18"/>
                <w:vertAlign w:val="superscript"/>
              </w:rPr>
              <w:t>2</w:t>
            </w:r>
            <w:r w:rsidRPr="00133D71">
              <w:rPr>
                <w:rFonts w:cstheme="minorHAnsi"/>
                <w:iCs/>
                <w:szCs w:val="18"/>
              </w:rPr>
              <w:t>.</w:t>
            </w:r>
          </w:p>
          <w:p w14:paraId="309369D7" w14:textId="77777777" w:rsidR="009F0E17" w:rsidRPr="00133D71" w:rsidRDefault="009F0E17" w:rsidP="00EF3AF5">
            <w:pPr>
              <w:spacing w:before="60" w:after="60"/>
              <w:rPr>
                <w:rFonts w:cstheme="minorHAnsi"/>
                <w:iCs/>
                <w:szCs w:val="18"/>
              </w:rPr>
            </w:pPr>
            <w:r w:rsidRPr="00133D71">
              <w:rPr>
                <w:rFonts w:cstheme="minorHAnsi"/>
                <w:iCs/>
                <w:szCs w:val="18"/>
              </w:rPr>
              <w:t>The billboard exceeds the 9m maximum height, being +m above ground level.</w:t>
            </w:r>
          </w:p>
          <w:p w14:paraId="2250330D" w14:textId="77777777" w:rsidR="009F0E17" w:rsidRPr="00133D71" w:rsidRDefault="009F0E17" w:rsidP="00EF3AF5">
            <w:pPr>
              <w:spacing w:before="60" w:after="60"/>
              <w:rPr>
                <w:rFonts w:cstheme="minorHAnsi"/>
                <w:iCs/>
                <w:szCs w:val="18"/>
              </w:rPr>
            </w:pPr>
            <w:r w:rsidRPr="00133D71">
              <w:rPr>
                <w:rFonts w:cstheme="minorHAnsi"/>
                <w:iCs/>
                <w:szCs w:val="18"/>
              </w:rPr>
              <w:t>The road frontage of the site is less than 40m, being +m.</w:t>
            </w:r>
          </w:p>
          <w:p w14:paraId="79C33A4F" w14:textId="77777777" w:rsidR="00EF3AF5" w:rsidRPr="00133D71" w:rsidRDefault="00EF3AF5" w:rsidP="00EF3AF5">
            <w:pPr>
              <w:spacing w:before="60" w:after="60"/>
              <w:rPr>
                <w:rFonts w:cstheme="minorHAnsi"/>
                <w:iCs/>
                <w:szCs w:val="18"/>
              </w:rPr>
            </w:pPr>
            <w:r w:rsidRPr="00133D71">
              <w:rPr>
                <w:rFonts w:cstheme="minorHAnsi"/>
                <w:iCs/>
                <w:szCs w:val="18"/>
              </w:rPr>
              <w:t>T</w:t>
            </w:r>
            <w:r w:rsidR="009F0E17" w:rsidRPr="00133D71">
              <w:rPr>
                <w:rFonts w:cstheme="minorHAnsi"/>
                <w:iCs/>
                <w:szCs w:val="18"/>
              </w:rPr>
              <w:t>he billboard</w:t>
            </w:r>
            <w:r w:rsidRPr="00133D71">
              <w:rPr>
                <w:rFonts w:cstheme="minorHAnsi"/>
                <w:iCs/>
                <w:szCs w:val="18"/>
              </w:rPr>
              <w:t xml:space="preserve"> will be located within 50m of the signalised traffic intersection of + and +. </w:t>
            </w:r>
          </w:p>
          <w:p w14:paraId="51A0D891" w14:textId="77777777" w:rsidR="00EF3AF5" w:rsidRPr="00133D71" w:rsidRDefault="009F0E17" w:rsidP="009F0E17">
            <w:pPr>
              <w:spacing w:before="60" w:after="60"/>
              <w:rPr>
                <w:rFonts w:cstheme="minorHAnsi"/>
                <w:iCs/>
                <w:szCs w:val="18"/>
              </w:rPr>
            </w:pPr>
            <w:r w:rsidRPr="00133D71">
              <w:rPr>
                <w:rFonts w:cstheme="minorHAnsi"/>
                <w:iCs/>
                <w:szCs w:val="18"/>
              </w:rPr>
              <w:t>The billboard will be directly visible from sites within a residential zone.</w:t>
            </w:r>
          </w:p>
        </w:tc>
        <w:tc>
          <w:tcPr>
            <w:tcW w:w="2268" w:type="dxa"/>
            <w:shd w:val="clear" w:color="auto" w:fill="auto"/>
          </w:tcPr>
          <w:p w14:paraId="22A113DC" w14:textId="77777777" w:rsidR="00EF3AF5" w:rsidRPr="00133D71" w:rsidRDefault="00EF3AF5" w:rsidP="00EF3AF5">
            <w:pPr>
              <w:spacing w:before="60" w:after="60"/>
              <w:rPr>
                <w:rFonts w:eastAsia="Times New Roman" w:cstheme="minorHAnsi"/>
                <w:i/>
                <w:iCs/>
                <w:color w:val="FF0000"/>
                <w:szCs w:val="18"/>
              </w:rPr>
            </w:pPr>
            <w:r w:rsidRPr="00133D71">
              <w:rPr>
                <w:rFonts w:cstheme="minorHAnsi"/>
                <w:iCs/>
                <w:szCs w:val="18"/>
              </w:rPr>
              <w:t>6.8.5.3 Static and digital billboards</w:t>
            </w:r>
          </w:p>
        </w:tc>
        <w:tc>
          <w:tcPr>
            <w:tcW w:w="1701" w:type="dxa"/>
            <w:shd w:val="clear" w:color="auto" w:fill="auto"/>
          </w:tcPr>
          <w:p w14:paraId="1883A8F4"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No clause</w:t>
            </w:r>
          </w:p>
        </w:tc>
      </w:tr>
      <w:tr w:rsidR="00EF3AF5" w:rsidRPr="00133D71" w14:paraId="4159DB7F" w14:textId="77777777" w:rsidTr="00D7336A">
        <w:tc>
          <w:tcPr>
            <w:tcW w:w="1560" w:type="dxa"/>
            <w:shd w:val="clear" w:color="auto" w:fill="auto"/>
          </w:tcPr>
          <w:p w14:paraId="191C4E0D" w14:textId="77777777" w:rsidR="00EF3AF5" w:rsidRPr="00133D71" w:rsidRDefault="00341134" w:rsidP="00341134">
            <w:pPr>
              <w:spacing w:before="60" w:after="60"/>
              <w:rPr>
                <w:rFonts w:eastAsia="Times New Roman" w:cstheme="minorHAnsi"/>
                <w:iCs/>
                <w:szCs w:val="18"/>
              </w:rPr>
            </w:pPr>
            <w:r w:rsidRPr="00133D71">
              <w:rPr>
                <w:rFonts w:eastAsia="Times New Roman" w:cstheme="minorHAnsi"/>
                <w:iCs/>
                <w:szCs w:val="18"/>
              </w:rPr>
              <w:t>6.8.4.1.4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EB149F" w14:textId="77777777" w:rsidR="00EF3AF5" w:rsidRPr="00133D71" w:rsidRDefault="00EF3AF5" w:rsidP="00E20B45">
            <w:pPr>
              <w:spacing w:before="60" w:after="60"/>
              <w:rPr>
                <w:rFonts w:eastAsia="Times New Roman" w:cstheme="minorHAnsi"/>
                <w:iCs/>
                <w:szCs w:val="18"/>
              </w:rPr>
            </w:pPr>
            <w:r w:rsidRPr="00133D71">
              <w:rPr>
                <w:rFonts w:eastAsia="Times New Roman" w:cstheme="minorHAnsi"/>
                <w:iCs/>
                <w:szCs w:val="18"/>
              </w:rPr>
              <w:t xml:space="preserve">Off-site signs </w:t>
            </w:r>
            <w:r w:rsidRPr="00133D71">
              <w:rPr>
                <w:rFonts w:eastAsia="Times New Roman" w:cstheme="minorHAnsi"/>
                <w:iCs/>
                <w:color w:val="FF0000"/>
                <w:szCs w:val="18"/>
              </w:rPr>
              <w:t>and signs with changing images/digital signs</w:t>
            </w:r>
            <w:r w:rsidRPr="00133D71">
              <w:rPr>
                <w:rFonts w:eastAsia="Times New Roman" w:cstheme="minorHAnsi"/>
                <w:iCs/>
                <w:szCs w:val="18"/>
              </w:rPr>
              <w:t xml:space="preserve"> not provided for in </w:t>
            </w:r>
            <w:r w:rsidR="00E20B45" w:rsidRPr="00133D71">
              <w:rPr>
                <w:rFonts w:eastAsia="Times New Roman" w:cstheme="minorHAnsi"/>
                <w:iCs/>
                <w:szCs w:val="18"/>
              </w:rPr>
              <w:t xml:space="preserve">P11, </w:t>
            </w:r>
            <w:r w:rsidRPr="00133D71">
              <w:rPr>
                <w:rFonts w:eastAsia="Times New Roman" w:cstheme="minorHAnsi"/>
                <w:iCs/>
                <w:szCs w:val="18"/>
              </w:rPr>
              <w:t>P15</w:t>
            </w:r>
            <w:r w:rsidR="00341134" w:rsidRPr="00133D71">
              <w:rPr>
                <w:rFonts w:eastAsia="Times New Roman" w:cstheme="minorHAnsi"/>
                <w:iCs/>
                <w:szCs w:val="18"/>
              </w:rPr>
              <w:t>, RD2, RD3</w:t>
            </w:r>
            <w:r w:rsidR="00E20B45" w:rsidRPr="00133D71">
              <w:rPr>
                <w:rFonts w:eastAsia="Times New Roman" w:cstheme="minorHAnsi"/>
                <w:iCs/>
                <w:szCs w:val="18"/>
              </w:rPr>
              <w:t>, RD5</w:t>
            </w:r>
            <w:r w:rsidRPr="00133D71">
              <w:rPr>
                <w:rFonts w:eastAsia="Times New Roman" w:cstheme="minorHAnsi"/>
                <w:iCs/>
                <w:szCs w:val="18"/>
              </w:rPr>
              <w:t xml:space="preserve"> or NC1</w:t>
            </w:r>
            <w:r w:rsidR="00E20B45" w:rsidRPr="00133D71">
              <w:rPr>
                <w:rFonts w:eastAsia="Times New Roman" w:cstheme="minorHAnsi"/>
                <w:iCs/>
                <w:szCs w:val="18"/>
              </w:rPr>
              <w:t>, or any of the exceptions in D1a.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831809"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billboard will display off-</w:t>
            </w:r>
            <w:r w:rsidR="00341134" w:rsidRPr="00133D71">
              <w:rPr>
                <w:rFonts w:eastAsia="Times New Roman" w:cstheme="minorHAnsi"/>
                <w:iCs/>
                <w:szCs w:val="18"/>
              </w:rPr>
              <w:t xml:space="preserve">site content </w:t>
            </w:r>
            <w:r w:rsidR="00C37949" w:rsidRPr="00133D71">
              <w:rPr>
                <w:rFonts w:eastAsia="Times New Roman" w:cstheme="minorHAnsi"/>
                <w:iCs/>
                <w:color w:val="FF0000"/>
                <w:szCs w:val="18"/>
              </w:rPr>
              <w:t>and be digital with changing images</w:t>
            </w:r>
            <w:r w:rsidR="00C37949" w:rsidRPr="00133D71">
              <w:rPr>
                <w:rFonts w:eastAsia="Times New Roman" w:cstheme="minorHAnsi"/>
                <w:iCs/>
                <w:szCs w:val="18"/>
              </w:rPr>
              <w:t xml:space="preserve">, </w:t>
            </w:r>
            <w:r w:rsidR="00341134" w:rsidRPr="00133D71">
              <w:rPr>
                <w:rFonts w:eastAsia="Times New Roman" w:cstheme="minorHAnsi"/>
                <w:iCs/>
                <w:szCs w:val="18"/>
              </w:rPr>
              <w:t xml:space="preserve">and does not meet the </w:t>
            </w:r>
            <w:r w:rsidR="00C37949" w:rsidRPr="00133D71">
              <w:rPr>
                <w:rFonts w:eastAsia="Times New Roman" w:cstheme="minorHAnsi"/>
                <w:iCs/>
                <w:szCs w:val="18"/>
              </w:rPr>
              <w:t>+</w:t>
            </w:r>
            <w:r w:rsidR="00341134" w:rsidRPr="00133D71">
              <w:rPr>
                <w:rFonts w:eastAsia="Times New Roman" w:cstheme="minorHAnsi"/>
                <w:iCs/>
                <w:szCs w:val="18"/>
              </w:rPr>
              <w:t xml:space="preserve"> built form standard</w:t>
            </w:r>
            <w:r w:rsidR="00C37949" w:rsidRPr="00133D71">
              <w:rPr>
                <w:rFonts w:eastAsia="Times New Roman" w:cstheme="minorHAnsi"/>
                <w:iCs/>
                <w:szCs w:val="18"/>
              </w:rPr>
              <w:t>/</w:t>
            </w:r>
            <w:r w:rsidR="00341134" w:rsidRPr="00133D71">
              <w:rPr>
                <w:rFonts w:eastAsia="Times New Roman" w:cstheme="minorHAnsi"/>
                <w:iCs/>
                <w:szCs w:val="18"/>
              </w:rPr>
              <w:t>s</w:t>
            </w:r>
            <w:r w:rsidR="00C37949"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3E1046" w14:textId="77777777" w:rsidR="00EF3AF5" w:rsidRPr="00133D71" w:rsidRDefault="00341134" w:rsidP="00EF3AF5">
            <w:pPr>
              <w:spacing w:before="60" w:after="60"/>
              <w:rPr>
                <w:rFonts w:eastAsia="Times New Roman" w:cstheme="minorHAnsi"/>
                <w:iCs/>
                <w:szCs w:val="18"/>
              </w:rPr>
            </w:pPr>
            <w:r w:rsidRPr="00133D71">
              <w:rPr>
                <w:rFonts w:eastAsia="Times New Roman" w:cstheme="minorHAnsi"/>
                <w:iCs/>
                <w:szCs w:val="18"/>
              </w:rPr>
              <w:t>Unrestricted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0322C7" w14:textId="77777777" w:rsidR="00EF3AF5" w:rsidRPr="00133D71" w:rsidRDefault="00341134" w:rsidP="00EF3AF5">
            <w:pPr>
              <w:rPr>
                <w:rFonts w:eastAsia="Times New Roman" w:cstheme="minorHAnsi"/>
                <w:iCs/>
                <w:szCs w:val="18"/>
              </w:rPr>
            </w:pPr>
            <w:r w:rsidRPr="00133D71">
              <w:rPr>
                <w:rFonts w:eastAsia="Times New Roman" w:cstheme="minorHAnsi"/>
                <w:iCs/>
                <w:szCs w:val="18"/>
              </w:rPr>
              <w:t>No clause</w:t>
            </w:r>
          </w:p>
        </w:tc>
      </w:tr>
      <w:tr w:rsidR="00EF3AF5" w:rsidRPr="00133D71" w14:paraId="33376C59" w14:textId="77777777" w:rsidTr="00D7336A">
        <w:tc>
          <w:tcPr>
            <w:tcW w:w="1560" w:type="dxa"/>
            <w:shd w:val="clear" w:color="auto" w:fill="auto"/>
          </w:tcPr>
          <w:p w14:paraId="2F46819C"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6.8.4.1.4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E71BC8" w14:textId="77777777" w:rsidR="00EF3AF5" w:rsidRPr="00133D71" w:rsidRDefault="009F0E17" w:rsidP="00E20B45">
            <w:pPr>
              <w:spacing w:before="60" w:after="120"/>
              <w:rPr>
                <w:rFonts w:eastAsia="Times New Roman" w:cstheme="minorHAnsi"/>
                <w:iCs/>
                <w:szCs w:val="18"/>
              </w:rPr>
            </w:pPr>
            <w:r w:rsidRPr="00133D71">
              <w:rPr>
                <w:rFonts w:eastAsia="Times New Roman" w:cstheme="minorHAnsi"/>
                <w:iCs/>
                <w:szCs w:val="18"/>
              </w:rPr>
              <w:t>Signs listed in RD2 that do not meet the relevant built form standards</w:t>
            </w:r>
            <w:r w:rsidR="00E20B45" w:rsidRPr="00133D71">
              <w:rPr>
                <w:rFonts w:eastAsia="Times New Roman" w:cstheme="minorHAnsi"/>
                <w:iCs/>
                <w:szCs w:val="18"/>
              </w:rPr>
              <w:t xml:space="preserve"> in 6.8.4.2</w:t>
            </w:r>
          </w:p>
          <w:p w14:paraId="4321A6E4" w14:textId="77777777" w:rsidR="00B0354D" w:rsidRPr="00133D71" w:rsidRDefault="00B0354D" w:rsidP="009F0E17">
            <w:pPr>
              <w:spacing w:before="60" w:after="60"/>
              <w:rPr>
                <w:rFonts w:eastAsia="Times New Roman" w:cstheme="minorHAnsi"/>
                <w:iCs/>
                <w:szCs w:val="18"/>
              </w:rPr>
            </w:pPr>
            <w:r w:rsidRPr="00133D71">
              <w:rPr>
                <w:rFonts w:eastAsia="Times New Roman" w:cstheme="minorHAnsi"/>
                <w:iCs/>
                <w:szCs w:val="18"/>
              </w:rPr>
              <w:t xml:space="preserve">6.8.4.2.6 Freestanding signs </w:t>
            </w:r>
            <w:r w:rsidRPr="00133D71">
              <w:rPr>
                <w:rFonts w:eastAsia="Times New Roman" w:cstheme="minorHAnsi"/>
                <w:i/>
                <w:iCs/>
                <w:color w:val="FF0000"/>
                <w:szCs w:val="18"/>
              </w:rPr>
              <w:t>(or add other BF standard breached)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0C4D7E" w14:textId="77777777" w:rsidR="00E20B45" w:rsidRPr="00133D71" w:rsidRDefault="00E20B45" w:rsidP="00E20B45">
            <w:pPr>
              <w:spacing w:before="60" w:after="120"/>
              <w:rPr>
                <w:rFonts w:eastAsia="Times New Roman" w:cstheme="minorHAnsi"/>
                <w:iCs/>
                <w:szCs w:val="18"/>
              </w:rPr>
            </w:pPr>
            <w:r w:rsidRPr="00133D71">
              <w:rPr>
                <w:rFonts w:eastAsia="Times New Roman" w:cstheme="minorHAnsi"/>
                <w:iCs/>
                <w:szCs w:val="18"/>
              </w:rPr>
              <w:t xml:space="preserve">The sign is listed in RD2, being an off-site sign </w:t>
            </w:r>
            <w:r w:rsidRPr="00133D71">
              <w:rPr>
                <w:rFonts w:eastAsia="Times New Roman" w:cstheme="minorHAnsi"/>
                <w:iCs/>
                <w:color w:val="FF0000"/>
                <w:szCs w:val="18"/>
              </w:rPr>
              <w:t>which is digital with changing images</w:t>
            </w:r>
            <w:r w:rsidRPr="00133D71">
              <w:rPr>
                <w:rFonts w:eastAsia="Times New Roman" w:cstheme="minorHAnsi"/>
                <w:iCs/>
                <w:szCs w:val="18"/>
              </w:rPr>
              <w:t xml:space="preserve">. </w:t>
            </w:r>
          </w:p>
          <w:p w14:paraId="5C05E4B7" w14:textId="77777777" w:rsidR="00E20B45" w:rsidRPr="00133D71" w:rsidRDefault="00E20B45" w:rsidP="00EF3AF5">
            <w:pPr>
              <w:spacing w:before="60" w:after="60"/>
              <w:rPr>
                <w:rFonts w:eastAsia="Times New Roman" w:cstheme="minorHAnsi"/>
                <w:iCs/>
                <w:color w:val="FF0000"/>
                <w:szCs w:val="18"/>
              </w:rPr>
            </w:pPr>
            <w:r w:rsidRPr="00133D71">
              <w:rPr>
                <w:rFonts w:eastAsia="Times New Roman" w:cstheme="minorHAnsi"/>
                <w:iCs/>
                <w:szCs w:val="18"/>
              </w:rPr>
              <w:t xml:space="preserve">It does not meet the built form standard relating to </w:t>
            </w:r>
            <w:r w:rsidRPr="00133D71">
              <w:rPr>
                <w:rFonts w:eastAsia="Times New Roman" w:cstheme="minorHAnsi"/>
                <w:iCs/>
                <w:color w:val="FF0000"/>
                <w:szCs w:val="18"/>
              </w:rPr>
              <w:t xml:space="preserve">freestanding signs </w:t>
            </w:r>
            <w:r w:rsidRPr="00133D71">
              <w:rPr>
                <w:rFonts w:eastAsia="Times New Roman" w:cstheme="minorHAnsi"/>
                <w:i/>
                <w:iCs/>
                <w:color w:val="FF0000"/>
                <w:szCs w:val="18"/>
              </w:rPr>
              <w:t xml:space="preserve">(or </w:t>
            </w:r>
            <w:proofErr w:type="gramStart"/>
            <w:r w:rsidRPr="00133D71">
              <w:rPr>
                <w:rFonts w:eastAsia="Times New Roman" w:cstheme="minorHAnsi"/>
                <w:i/>
                <w:iCs/>
                <w:color w:val="FF0000"/>
                <w:szCs w:val="18"/>
              </w:rPr>
              <w:t>other</w:t>
            </w:r>
            <w:proofErr w:type="gramEnd"/>
            <w:r w:rsidRPr="00133D71">
              <w:rPr>
                <w:rFonts w:eastAsia="Times New Roman" w:cstheme="minorHAnsi"/>
                <w:i/>
                <w:iCs/>
                <w:color w:val="FF0000"/>
                <w:szCs w:val="18"/>
              </w:rPr>
              <w:t xml:space="preserve"> BF standard)</w:t>
            </w:r>
            <w:r w:rsidRPr="00133D71">
              <w:rPr>
                <w:rFonts w:eastAsia="Times New Roman" w:cstheme="minorHAnsi"/>
                <w:iCs/>
                <w:color w:val="FF0000"/>
                <w:szCs w:val="18"/>
              </w:rPr>
              <w:t xml:space="preserve"> </w:t>
            </w:r>
            <w:r w:rsidRPr="00133D71">
              <w:rPr>
                <w:rFonts w:eastAsia="Times New Roman" w:cstheme="minorHAnsi"/>
                <w:iCs/>
                <w:szCs w:val="18"/>
              </w:rPr>
              <w:t>as:</w:t>
            </w:r>
          </w:p>
          <w:p w14:paraId="692429C1"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maximum total area of signs on the site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B62B2D2"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p w14:paraId="0472F6BD"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number of signs on the site exceeds + - + proposed.</w:t>
            </w:r>
          </w:p>
          <w:p w14:paraId="497058F9"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sign exceeds a width of +m – +m proposed.</w:t>
            </w:r>
          </w:p>
          <w:p w14:paraId="761217A7"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area of the sign exceeds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 </w:t>
            </w:r>
          </w:p>
          <w:p w14:paraId="2F2261A6" w14:textId="77777777" w:rsidR="00B0354D" w:rsidRPr="00133D71" w:rsidRDefault="00B0354D" w:rsidP="00E20B45">
            <w:pPr>
              <w:spacing w:before="60" w:after="60"/>
              <w:rPr>
                <w:rFonts w:eastAsia="Times New Roman" w:cstheme="minorHAnsi"/>
                <w:iCs/>
                <w:szCs w:val="18"/>
              </w:rPr>
            </w:pPr>
            <w:r w:rsidRPr="00133D71">
              <w:rPr>
                <w:rFonts w:eastAsia="Times New Roman" w:cstheme="minorHAnsi"/>
                <w:i/>
                <w:iCs/>
                <w:color w:val="FF0000"/>
                <w:szCs w:val="18"/>
              </w:rPr>
              <w:t>(or other BF standard breached)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08DA12" w14:textId="77777777" w:rsidR="00EF3AF5" w:rsidRPr="00133D71" w:rsidRDefault="009F0E17" w:rsidP="00EF3AF5">
            <w:pPr>
              <w:spacing w:before="60" w:after="60"/>
              <w:rPr>
                <w:rFonts w:eastAsia="Times New Roman" w:cstheme="minorHAnsi"/>
                <w:iCs/>
                <w:szCs w:val="18"/>
              </w:rPr>
            </w:pPr>
            <w:r w:rsidRPr="00133D71">
              <w:rPr>
                <w:rFonts w:eastAsia="Times New Roman" w:cstheme="minorHAnsi"/>
                <w:iCs/>
                <w:szCs w:val="18"/>
              </w:rPr>
              <w:t>Unrestricted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2CA4B" w14:textId="77777777" w:rsidR="00EF3AF5" w:rsidRPr="00133D71" w:rsidRDefault="00EF3AF5" w:rsidP="00EF3AF5">
            <w:pPr>
              <w:rPr>
                <w:rFonts w:cstheme="minorHAnsi"/>
              </w:rPr>
            </w:pPr>
            <w:r w:rsidRPr="00133D71">
              <w:rPr>
                <w:rFonts w:eastAsia="Times New Roman" w:cstheme="minorHAnsi"/>
                <w:iCs/>
                <w:szCs w:val="18"/>
              </w:rPr>
              <w:t>No clause</w:t>
            </w:r>
          </w:p>
        </w:tc>
      </w:tr>
    </w:tbl>
    <w:p w14:paraId="704468A6" w14:textId="77777777" w:rsidR="00EF3AF5" w:rsidRPr="00133D71" w:rsidRDefault="00EF3AF5">
      <w:pPr>
        <w:rPr>
          <w:rFonts w:cstheme="minorHAnsi"/>
        </w:rPr>
      </w:pPr>
    </w:p>
    <w:p w14:paraId="0B6F8BBD" w14:textId="77777777" w:rsidR="00F1121D" w:rsidRPr="00133D71" w:rsidRDefault="00F1121D" w:rsidP="00DA2667">
      <w:pPr>
        <w:pStyle w:val="Style1"/>
        <w:rPr>
          <w:rFonts w:cstheme="minorHAnsi"/>
        </w:rPr>
      </w:pPr>
      <w:bookmarkStart w:id="29" w:name="_Toc202292782"/>
      <w:r w:rsidRPr="00133D71">
        <w:rPr>
          <w:rFonts w:cstheme="minorHAnsi"/>
        </w:rPr>
        <w:t xml:space="preserve">CHAPTER 7 </w:t>
      </w:r>
      <w:r w:rsidR="00DD01C9" w:rsidRPr="00133D71">
        <w:rPr>
          <w:rFonts w:cstheme="minorHAnsi"/>
        </w:rPr>
        <w:t xml:space="preserve">- </w:t>
      </w:r>
      <w:r w:rsidRPr="00133D71">
        <w:rPr>
          <w:rFonts w:cstheme="minorHAnsi"/>
        </w:rPr>
        <w:t>TRANSPORT</w:t>
      </w:r>
      <w:bookmarkEnd w:id="29"/>
    </w:p>
    <w:p w14:paraId="515086A2"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1121D" w:rsidRPr="00133D71" w14:paraId="35AD5BB3" w14:textId="77777777" w:rsidTr="00D7336A">
        <w:trPr>
          <w:cantSplit/>
        </w:trPr>
        <w:tc>
          <w:tcPr>
            <w:tcW w:w="1560" w:type="dxa"/>
            <w:shd w:val="clear" w:color="auto" w:fill="44546A" w:themeFill="text2"/>
          </w:tcPr>
          <w:p w14:paraId="1949DECE"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1F5322B"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6927156"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6B12E8A6" w14:textId="77777777" w:rsidR="00F1121D" w:rsidRPr="00133D71" w:rsidRDefault="00F1121D"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F74249C"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EA7A53" w:rsidRPr="00133D71" w14:paraId="05DD3E3A" w14:textId="77777777" w:rsidTr="00D7336A">
        <w:tc>
          <w:tcPr>
            <w:tcW w:w="1560" w:type="dxa"/>
            <w:shd w:val="clear" w:color="auto" w:fill="auto"/>
          </w:tcPr>
          <w:p w14:paraId="56A3B280" w14:textId="77777777" w:rsidR="00EA7A53" w:rsidRPr="00133D71" w:rsidRDefault="00EA7A53" w:rsidP="00EA7A53">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6103B57C" w14:textId="77777777" w:rsidR="00EA7A53" w:rsidRPr="00133D71" w:rsidRDefault="00EB391A" w:rsidP="00EA7A53">
            <w:pPr>
              <w:spacing w:before="60" w:after="60"/>
              <w:rPr>
                <w:rFonts w:eastAsia="Times New Roman" w:cstheme="minorHAnsi"/>
                <w:iCs/>
                <w:szCs w:val="18"/>
              </w:rPr>
            </w:pPr>
            <w:r w:rsidRPr="00133D71">
              <w:rPr>
                <w:rFonts w:eastAsia="Times New Roman" w:cstheme="minorHAnsi"/>
                <w:iCs/>
                <w:szCs w:val="18"/>
              </w:rPr>
              <w:t>7.4.3.1 a</w:t>
            </w:r>
            <w:r w:rsidR="00D619FB" w:rsidRPr="00133D71">
              <w:rPr>
                <w:rFonts w:eastAsia="Times New Roman" w:cstheme="minorHAnsi"/>
                <w:iCs/>
                <w:szCs w:val="18"/>
              </w:rPr>
              <w:t>.</w:t>
            </w:r>
            <w:r w:rsidR="00EA7A53" w:rsidRPr="00133D71">
              <w:rPr>
                <w:rFonts w:eastAsia="Times New Roman" w:cstheme="minorHAnsi"/>
                <w:iCs/>
                <w:szCs w:val="18"/>
              </w:rPr>
              <w:t xml:space="preserve"> Minimum </w:t>
            </w:r>
            <w:r w:rsidRPr="00133D71">
              <w:rPr>
                <w:rFonts w:eastAsia="Times New Roman" w:cstheme="minorHAnsi"/>
                <w:iCs/>
                <w:szCs w:val="18"/>
              </w:rPr>
              <w:t xml:space="preserve">and maximum </w:t>
            </w:r>
            <w:r w:rsidR="00EA7A53" w:rsidRPr="00133D71">
              <w:rPr>
                <w:rFonts w:eastAsia="Times New Roman" w:cstheme="minorHAnsi"/>
                <w:iCs/>
                <w:szCs w:val="18"/>
              </w:rPr>
              <w:t>number and dimensions of car parking spaces required (outside the Central City)</w:t>
            </w:r>
          </w:p>
        </w:tc>
        <w:tc>
          <w:tcPr>
            <w:tcW w:w="2693" w:type="dxa"/>
            <w:shd w:val="clear" w:color="auto" w:fill="auto"/>
          </w:tcPr>
          <w:p w14:paraId="66563FD8" w14:textId="77777777" w:rsidR="00EA7A53" w:rsidRPr="00133D71" w:rsidRDefault="00EA7A53" w:rsidP="00EB391A">
            <w:pPr>
              <w:spacing w:before="60" w:after="60"/>
              <w:rPr>
                <w:rFonts w:eastAsia="Times New Roman" w:cstheme="minorHAnsi"/>
                <w:iCs/>
                <w:szCs w:val="18"/>
              </w:rPr>
            </w:pPr>
            <w:r w:rsidRPr="00133D71">
              <w:rPr>
                <w:rFonts w:eastAsia="Times New Roman" w:cstheme="minorHAnsi"/>
                <w:iCs/>
                <w:szCs w:val="18"/>
              </w:rPr>
              <w:t xml:space="preserve">+ </w:t>
            </w:r>
            <w:r w:rsidR="00EB391A" w:rsidRPr="00133D71">
              <w:rPr>
                <w:rFonts w:eastAsia="Times New Roman" w:cstheme="minorHAnsi"/>
                <w:iCs/>
                <w:szCs w:val="18"/>
              </w:rPr>
              <w:t xml:space="preserve">car </w:t>
            </w:r>
            <w:r w:rsidRPr="00133D71">
              <w:rPr>
                <w:rFonts w:eastAsia="Times New Roman" w:cstheme="minorHAnsi"/>
                <w:iCs/>
                <w:szCs w:val="18"/>
              </w:rPr>
              <w:t xml:space="preserve">parking spaces </w:t>
            </w:r>
            <w:r w:rsidR="00EB391A" w:rsidRPr="00133D71">
              <w:rPr>
                <w:rFonts w:eastAsia="Times New Roman" w:cstheme="minorHAnsi"/>
                <w:iCs/>
                <w:szCs w:val="18"/>
              </w:rPr>
              <w:t xml:space="preserve">available to the </w:t>
            </w:r>
            <w:proofErr w:type="gramStart"/>
            <w:r w:rsidR="00EB391A" w:rsidRPr="00133D71">
              <w:rPr>
                <w:rFonts w:eastAsia="Times New Roman" w:cstheme="minorHAnsi"/>
                <w:iCs/>
                <w:szCs w:val="18"/>
              </w:rPr>
              <w:t>general public</w:t>
            </w:r>
            <w:proofErr w:type="gramEnd"/>
            <w:r w:rsidR="00EB391A" w:rsidRPr="00133D71">
              <w:rPr>
                <w:rFonts w:eastAsia="Times New Roman" w:cstheme="minorHAnsi"/>
                <w:iCs/>
                <w:szCs w:val="18"/>
              </w:rPr>
              <w:t xml:space="preserve"> </w:t>
            </w:r>
            <w:r w:rsidRPr="00133D71">
              <w:rPr>
                <w:rFonts w:eastAsia="Times New Roman" w:cstheme="minorHAnsi"/>
                <w:iCs/>
                <w:szCs w:val="18"/>
              </w:rPr>
              <w:t>do not meet the mi</w:t>
            </w:r>
            <w:r w:rsidR="00EB391A" w:rsidRPr="00133D71">
              <w:rPr>
                <w:rFonts w:eastAsia="Times New Roman" w:cstheme="minorHAnsi"/>
                <w:iCs/>
                <w:szCs w:val="18"/>
              </w:rPr>
              <w:t>nimum dimension in Table 7.5.1.3</w:t>
            </w:r>
            <w:r w:rsidRPr="00133D71">
              <w:rPr>
                <w:rFonts w:eastAsia="Times New Roman" w:cstheme="minorHAnsi"/>
                <w:iCs/>
                <w:szCs w:val="18"/>
              </w:rPr>
              <w:t xml:space="preserve"> in Appendix 7.5.1.</w:t>
            </w:r>
          </w:p>
        </w:tc>
        <w:tc>
          <w:tcPr>
            <w:tcW w:w="2268" w:type="dxa"/>
            <w:shd w:val="clear" w:color="auto" w:fill="auto"/>
          </w:tcPr>
          <w:p w14:paraId="15DC2D9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7.4.4.1 - Parking space dimensions</w:t>
            </w:r>
          </w:p>
        </w:tc>
        <w:tc>
          <w:tcPr>
            <w:tcW w:w="1701" w:type="dxa"/>
            <w:shd w:val="clear" w:color="auto" w:fill="auto"/>
          </w:tcPr>
          <w:p w14:paraId="3ACDD7D1"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B391A" w:rsidRPr="00133D71" w14:paraId="2C849FC8" w14:textId="77777777" w:rsidTr="00D7336A">
        <w:tc>
          <w:tcPr>
            <w:tcW w:w="1560" w:type="dxa"/>
            <w:shd w:val="clear" w:color="auto" w:fill="auto"/>
          </w:tcPr>
          <w:p w14:paraId="13A8ED9F"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2B0A93A"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7.4.3.1 a</w:t>
            </w:r>
            <w:r w:rsidR="00D619FB" w:rsidRPr="00133D71">
              <w:rPr>
                <w:rFonts w:eastAsia="Times New Roman" w:cstheme="minorHAnsi"/>
                <w:iCs/>
                <w:szCs w:val="18"/>
              </w:rPr>
              <w:t>.</w:t>
            </w:r>
            <w:r w:rsidRPr="00133D71">
              <w:rPr>
                <w:rFonts w:eastAsia="Times New Roman" w:cstheme="minorHAnsi"/>
                <w:iCs/>
                <w:szCs w:val="18"/>
              </w:rPr>
              <w:t xml:space="preserve"> Minimum and maximum number and dimensions of car parking spaces required </w:t>
            </w:r>
            <w:r w:rsidRPr="00133D71">
              <w:rPr>
                <w:rFonts w:eastAsia="Times New Roman" w:cstheme="minorHAnsi"/>
                <w:iCs/>
                <w:szCs w:val="18"/>
              </w:rPr>
              <w:lastRenderedPageBreak/>
              <w:t>(outside the Central City)</w:t>
            </w:r>
          </w:p>
        </w:tc>
        <w:tc>
          <w:tcPr>
            <w:tcW w:w="2693" w:type="dxa"/>
            <w:shd w:val="clear" w:color="auto" w:fill="auto"/>
          </w:tcPr>
          <w:p w14:paraId="5E590650" w14:textId="77777777" w:rsidR="00EB391A" w:rsidRPr="00133D71" w:rsidRDefault="00EB391A" w:rsidP="00EB391A">
            <w:pPr>
              <w:spacing w:before="60" w:after="60"/>
              <w:rPr>
                <w:rFonts w:eastAsia="Times New Roman" w:cstheme="minorHAnsi"/>
                <w:iCs/>
                <w:szCs w:val="18"/>
              </w:rPr>
            </w:pPr>
            <w:r w:rsidRPr="00133D71">
              <w:rPr>
                <w:rFonts w:eastAsia="Times New Roman" w:cstheme="minorHAnsi"/>
                <w:iCs/>
                <w:szCs w:val="18"/>
              </w:rPr>
              <w:lastRenderedPageBreak/>
              <w:t>Table 7.5.1.2 in Appendix 7.5.1 requires a minimum of + mobility parking spaces to be provided on the site. + spaces are proposed.</w:t>
            </w:r>
          </w:p>
        </w:tc>
        <w:tc>
          <w:tcPr>
            <w:tcW w:w="2268" w:type="dxa"/>
            <w:shd w:val="clear" w:color="auto" w:fill="auto"/>
          </w:tcPr>
          <w:p w14:paraId="185408A7"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7.4.4.2 – Mobility parking spaces</w:t>
            </w:r>
          </w:p>
        </w:tc>
        <w:tc>
          <w:tcPr>
            <w:tcW w:w="1701" w:type="dxa"/>
            <w:shd w:val="clear" w:color="auto" w:fill="auto"/>
          </w:tcPr>
          <w:p w14:paraId="6ADC9D1F"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5D7786FA" w14:textId="77777777" w:rsidTr="00D7336A">
        <w:tc>
          <w:tcPr>
            <w:tcW w:w="1560" w:type="dxa"/>
            <w:shd w:val="clear" w:color="auto" w:fill="auto"/>
          </w:tcPr>
          <w:p w14:paraId="76F27652"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7.4.3.1 RD1</w:t>
            </w:r>
          </w:p>
        </w:tc>
        <w:tc>
          <w:tcPr>
            <w:tcW w:w="1984" w:type="dxa"/>
            <w:shd w:val="clear" w:color="auto" w:fill="auto"/>
          </w:tcPr>
          <w:p w14:paraId="4EB2309C"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24FF9E3A"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 xml:space="preserve">Proposed car parking and associated manoeuvre areas exceed 50% of the GLFA of buildings on the site - +% proposed. </w:t>
            </w:r>
          </w:p>
        </w:tc>
        <w:tc>
          <w:tcPr>
            <w:tcW w:w="2268" w:type="dxa"/>
            <w:shd w:val="clear" w:color="auto" w:fill="auto"/>
          </w:tcPr>
          <w:p w14:paraId="7D65CA78"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7.4.4.26 – Car parking areas</w:t>
            </w:r>
          </w:p>
        </w:tc>
        <w:tc>
          <w:tcPr>
            <w:tcW w:w="1701" w:type="dxa"/>
            <w:shd w:val="clear" w:color="auto" w:fill="auto"/>
          </w:tcPr>
          <w:p w14:paraId="45154EA9"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6F5920D3" w14:textId="77777777" w:rsidTr="00D7336A">
        <w:tc>
          <w:tcPr>
            <w:tcW w:w="1560" w:type="dxa"/>
            <w:shd w:val="clear" w:color="auto" w:fill="auto"/>
          </w:tcPr>
          <w:p w14:paraId="4D822000"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RD1</w:t>
            </w:r>
          </w:p>
        </w:tc>
        <w:tc>
          <w:tcPr>
            <w:tcW w:w="1984" w:type="dxa"/>
            <w:shd w:val="clear" w:color="auto" w:fill="auto"/>
          </w:tcPr>
          <w:p w14:paraId="14129185"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276555EA"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 car parking spaces for non-residential activities do not meet the minimum dimension in Table 7.5.1.3 in Appendix 7.5.1.</w:t>
            </w:r>
          </w:p>
        </w:tc>
        <w:tc>
          <w:tcPr>
            <w:tcW w:w="2268" w:type="dxa"/>
            <w:shd w:val="clear" w:color="auto" w:fill="auto"/>
          </w:tcPr>
          <w:p w14:paraId="759DA721"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7.4.4.1 – Parking space dimensions</w:t>
            </w:r>
          </w:p>
        </w:tc>
        <w:tc>
          <w:tcPr>
            <w:tcW w:w="1701" w:type="dxa"/>
            <w:shd w:val="clear" w:color="auto" w:fill="auto"/>
          </w:tcPr>
          <w:p w14:paraId="3C2194E0"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1B29E5B4" w14:textId="77777777" w:rsidTr="00D7336A">
        <w:tc>
          <w:tcPr>
            <w:tcW w:w="1560" w:type="dxa"/>
            <w:shd w:val="clear" w:color="auto" w:fill="auto"/>
          </w:tcPr>
          <w:p w14:paraId="494D3B7C"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32EFCF33"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34ECB87C"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Table 7.5.1.2 in Appendix 7.5.1 requires a minimum of + mobility parking spaces to be provided on the site. + spaces are proposed.</w:t>
            </w:r>
          </w:p>
        </w:tc>
        <w:tc>
          <w:tcPr>
            <w:tcW w:w="2268" w:type="dxa"/>
            <w:shd w:val="clear" w:color="auto" w:fill="auto"/>
          </w:tcPr>
          <w:p w14:paraId="786E4888"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7.4.4.2 – Mobility parking spaces</w:t>
            </w:r>
          </w:p>
        </w:tc>
        <w:tc>
          <w:tcPr>
            <w:tcW w:w="1701" w:type="dxa"/>
            <w:shd w:val="clear" w:color="auto" w:fill="auto"/>
          </w:tcPr>
          <w:p w14:paraId="39E1814B"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No clause</w:t>
            </w:r>
          </w:p>
        </w:tc>
      </w:tr>
      <w:tr w:rsidR="00EA7A53" w:rsidRPr="00133D71" w14:paraId="711BA0BC" w14:textId="77777777" w:rsidTr="00D7336A">
        <w:tc>
          <w:tcPr>
            <w:tcW w:w="1560" w:type="dxa"/>
            <w:shd w:val="clear" w:color="auto" w:fill="auto"/>
          </w:tcPr>
          <w:p w14:paraId="315DDA7F" w14:textId="77777777" w:rsidR="00EA7A53" w:rsidRPr="00133D71" w:rsidRDefault="00EA7A53" w:rsidP="00EA7A53">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7894052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7.4.3.2 Minimum number of cycle parking facilities required</w:t>
            </w:r>
          </w:p>
        </w:tc>
        <w:tc>
          <w:tcPr>
            <w:tcW w:w="2693" w:type="dxa"/>
            <w:shd w:val="clear" w:color="auto" w:fill="auto"/>
          </w:tcPr>
          <w:p w14:paraId="6196091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Appendix 7.5.2 requires at least + cycle parking spaces to be provided on the site. + spaces are proposed.</w:t>
            </w:r>
          </w:p>
        </w:tc>
        <w:tc>
          <w:tcPr>
            <w:tcW w:w="2268" w:type="dxa"/>
            <w:shd w:val="clear" w:color="auto" w:fill="auto"/>
          </w:tcPr>
          <w:p w14:paraId="53E7E7D0" w14:textId="77777777" w:rsidR="00EA7A53" w:rsidRPr="00133D71" w:rsidRDefault="00D619FB" w:rsidP="00EA7A53">
            <w:pPr>
              <w:spacing w:before="60" w:after="60"/>
              <w:rPr>
                <w:rFonts w:eastAsia="Times New Roman" w:cstheme="minorHAnsi"/>
                <w:iCs/>
                <w:szCs w:val="18"/>
              </w:rPr>
            </w:pPr>
            <w:r w:rsidRPr="00133D71">
              <w:rPr>
                <w:rFonts w:eastAsia="Times New Roman" w:cstheme="minorHAnsi"/>
                <w:iCs/>
                <w:szCs w:val="18"/>
              </w:rPr>
              <w:t>7.4.4.3</w:t>
            </w:r>
            <w:r w:rsidR="00EA7A53" w:rsidRPr="00133D71">
              <w:rPr>
                <w:rFonts w:eastAsia="Times New Roman" w:cstheme="minorHAnsi"/>
                <w:iCs/>
                <w:szCs w:val="18"/>
              </w:rPr>
              <w:t xml:space="preserve"> - Minimum number of cycle parking facilities</w:t>
            </w:r>
          </w:p>
        </w:tc>
        <w:tc>
          <w:tcPr>
            <w:tcW w:w="1701" w:type="dxa"/>
            <w:shd w:val="clear" w:color="auto" w:fill="auto"/>
          </w:tcPr>
          <w:p w14:paraId="02B4E757"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1A94F0AF" w14:textId="77777777" w:rsidTr="00D7336A">
        <w:tc>
          <w:tcPr>
            <w:tcW w:w="1560" w:type="dxa"/>
            <w:shd w:val="clear" w:color="auto" w:fill="auto"/>
          </w:tcPr>
          <w:p w14:paraId="4BF24BFA" w14:textId="77777777" w:rsidR="00EA7A53" w:rsidRPr="00133D71" w:rsidRDefault="00EA7A53" w:rsidP="00EA7A53">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2959942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7.4.3.3 Minimum number of loading spaces required</w:t>
            </w:r>
          </w:p>
        </w:tc>
        <w:tc>
          <w:tcPr>
            <w:tcW w:w="2693" w:type="dxa"/>
            <w:shd w:val="clear" w:color="auto" w:fill="auto"/>
          </w:tcPr>
          <w:p w14:paraId="6C95904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Appendix 7.5.3 requires at least + loading spaces to be provided on the site. + spaces are proposed.</w:t>
            </w:r>
          </w:p>
        </w:tc>
        <w:tc>
          <w:tcPr>
            <w:tcW w:w="2268" w:type="dxa"/>
            <w:shd w:val="clear" w:color="auto" w:fill="auto"/>
          </w:tcPr>
          <w:p w14:paraId="40CDEF01" w14:textId="77777777" w:rsidR="00EA7A53" w:rsidRPr="00133D71" w:rsidRDefault="00D619FB" w:rsidP="00EA7A53">
            <w:pPr>
              <w:spacing w:before="60" w:after="60"/>
              <w:rPr>
                <w:rFonts w:eastAsia="Times New Roman" w:cstheme="minorHAnsi"/>
                <w:iCs/>
                <w:szCs w:val="18"/>
              </w:rPr>
            </w:pPr>
            <w:r w:rsidRPr="00133D71">
              <w:rPr>
                <w:rFonts w:eastAsia="Times New Roman" w:cstheme="minorHAnsi"/>
                <w:iCs/>
                <w:szCs w:val="18"/>
              </w:rPr>
              <w:t>7.4.4.4</w:t>
            </w:r>
            <w:r w:rsidR="00EA7A53" w:rsidRPr="00133D71">
              <w:rPr>
                <w:rFonts w:eastAsia="Times New Roman" w:cstheme="minorHAnsi"/>
                <w:iCs/>
                <w:szCs w:val="18"/>
              </w:rPr>
              <w:t xml:space="preserve"> - Minimum number of loading spaces required</w:t>
            </w:r>
          </w:p>
        </w:tc>
        <w:tc>
          <w:tcPr>
            <w:tcW w:w="1701" w:type="dxa"/>
            <w:shd w:val="clear" w:color="auto" w:fill="auto"/>
          </w:tcPr>
          <w:p w14:paraId="3756DE25"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D137D9" w:rsidRPr="00133D71" w14:paraId="1BE886C3" w14:textId="77777777" w:rsidTr="00D7336A">
        <w:tc>
          <w:tcPr>
            <w:tcW w:w="1560" w:type="dxa"/>
            <w:shd w:val="clear" w:color="auto" w:fill="auto"/>
          </w:tcPr>
          <w:p w14:paraId="5EE228BD"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2541B93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7.4.3.4 Manoeuvring for parking areas and loading areas</w:t>
            </w:r>
          </w:p>
        </w:tc>
        <w:tc>
          <w:tcPr>
            <w:tcW w:w="2693" w:type="dxa"/>
            <w:shd w:val="clear" w:color="auto" w:fill="auto"/>
          </w:tcPr>
          <w:p w14:paraId="656B7C0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On-site manoeuvring does not meet the requirements of Appendix 7.5.6 as +</w:t>
            </w:r>
          </w:p>
          <w:p w14:paraId="6781D47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On-site manoeuvring is not provided for +</w:t>
            </w:r>
          </w:p>
        </w:tc>
        <w:tc>
          <w:tcPr>
            <w:tcW w:w="2268" w:type="dxa"/>
            <w:shd w:val="clear" w:color="auto" w:fill="auto"/>
          </w:tcPr>
          <w:p w14:paraId="7AC17EDF"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7.4.4.5</w:t>
            </w:r>
            <w:r w:rsidR="00D137D9" w:rsidRPr="00133D71">
              <w:rPr>
                <w:rFonts w:eastAsia="Times New Roman" w:cstheme="minorHAnsi"/>
                <w:iCs/>
                <w:szCs w:val="18"/>
              </w:rPr>
              <w:t xml:space="preserve"> - Manoeuvring for parking areas and loading areas</w:t>
            </w:r>
          </w:p>
        </w:tc>
        <w:tc>
          <w:tcPr>
            <w:tcW w:w="1701" w:type="dxa"/>
            <w:shd w:val="clear" w:color="auto" w:fill="auto"/>
          </w:tcPr>
          <w:p w14:paraId="6C2D2B7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412DFB85" w14:textId="77777777" w:rsidTr="00D7336A">
        <w:tc>
          <w:tcPr>
            <w:tcW w:w="1560" w:type="dxa"/>
            <w:shd w:val="clear" w:color="auto" w:fill="auto"/>
          </w:tcPr>
          <w:p w14:paraId="4286B24B"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4472BDB7"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7.4.3.5 Gradient of parking areas and loading areas</w:t>
            </w:r>
          </w:p>
        </w:tc>
        <w:tc>
          <w:tcPr>
            <w:tcW w:w="2693" w:type="dxa"/>
            <w:shd w:val="clear" w:color="auto" w:fill="auto"/>
          </w:tcPr>
          <w:p w14:paraId="00E4E07D"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gradient exceeds the maximum +</w:t>
            </w:r>
          </w:p>
        </w:tc>
        <w:tc>
          <w:tcPr>
            <w:tcW w:w="2268" w:type="dxa"/>
            <w:shd w:val="clear" w:color="auto" w:fill="auto"/>
          </w:tcPr>
          <w:p w14:paraId="6784C811"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7.4.4.6</w:t>
            </w:r>
            <w:r w:rsidR="00D137D9" w:rsidRPr="00133D71">
              <w:rPr>
                <w:rFonts w:eastAsia="Times New Roman" w:cstheme="minorHAnsi"/>
                <w:iCs/>
                <w:szCs w:val="18"/>
              </w:rPr>
              <w:t xml:space="preserve"> - Gradient of parking areas and loading areas</w:t>
            </w:r>
          </w:p>
        </w:tc>
        <w:tc>
          <w:tcPr>
            <w:tcW w:w="1701" w:type="dxa"/>
            <w:shd w:val="clear" w:color="auto" w:fill="auto"/>
          </w:tcPr>
          <w:p w14:paraId="6BFC17E7"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6999FF5F" w14:textId="77777777" w:rsidTr="00D7336A">
        <w:tc>
          <w:tcPr>
            <w:tcW w:w="1560" w:type="dxa"/>
            <w:shd w:val="clear" w:color="auto" w:fill="auto"/>
          </w:tcPr>
          <w:p w14:paraId="1C16E7DF"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35CA259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7.4.3.6 Design of parking areas and loading areas</w:t>
            </w:r>
          </w:p>
        </w:tc>
        <w:tc>
          <w:tcPr>
            <w:tcW w:w="2693" w:type="dxa"/>
            <w:shd w:val="clear" w:color="auto" w:fill="auto"/>
          </w:tcPr>
          <w:p w14:paraId="2710C19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Lighting of parking areas / loading areas will not be maintained at a minimum level of two lux during the hours of operation.</w:t>
            </w:r>
          </w:p>
          <w:p w14:paraId="48DF660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surface of the parking areas / loading areas and associated access areas will not be formed, sealed, drained and spaces permanently marked.</w:t>
            </w:r>
          </w:p>
        </w:tc>
        <w:tc>
          <w:tcPr>
            <w:tcW w:w="2268" w:type="dxa"/>
            <w:shd w:val="clear" w:color="auto" w:fill="auto"/>
          </w:tcPr>
          <w:p w14:paraId="3D598F14"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7.4.4.7</w:t>
            </w:r>
            <w:r w:rsidR="00D137D9" w:rsidRPr="00133D71">
              <w:rPr>
                <w:rFonts w:eastAsia="Times New Roman" w:cstheme="minorHAnsi"/>
                <w:iCs/>
                <w:szCs w:val="18"/>
              </w:rPr>
              <w:t xml:space="preserve"> - Illumination of parking areas and loading areas</w:t>
            </w:r>
          </w:p>
          <w:p w14:paraId="2FD2D420"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 xml:space="preserve">7.4.4.8 </w:t>
            </w:r>
            <w:r w:rsidR="00D137D9" w:rsidRPr="00133D71">
              <w:rPr>
                <w:rFonts w:eastAsia="Times New Roman" w:cstheme="minorHAnsi"/>
                <w:iCs/>
                <w:szCs w:val="18"/>
              </w:rPr>
              <w:t>- Surface of parking areas and loading areas</w:t>
            </w:r>
          </w:p>
        </w:tc>
        <w:tc>
          <w:tcPr>
            <w:tcW w:w="1701" w:type="dxa"/>
            <w:shd w:val="clear" w:color="auto" w:fill="auto"/>
          </w:tcPr>
          <w:p w14:paraId="46208BA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5EB86133" w14:textId="77777777" w:rsidTr="00D7336A">
        <w:tc>
          <w:tcPr>
            <w:tcW w:w="1560" w:type="dxa"/>
            <w:shd w:val="clear" w:color="auto" w:fill="auto"/>
          </w:tcPr>
          <w:p w14:paraId="53E6D5D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9A5D23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7.4.3.7 Access design</w:t>
            </w:r>
          </w:p>
        </w:tc>
        <w:tc>
          <w:tcPr>
            <w:tcW w:w="2693" w:type="dxa"/>
            <w:shd w:val="clear" w:color="auto" w:fill="auto"/>
          </w:tcPr>
          <w:p w14:paraId="436116B2" w14:textId="0414F784" w:rsidR="005A575D" w:rsidRDefault="00D137D9" w:rsidP="00D137D9">
            <w:pPr>
              <w:spacing w:before="60" w:after="60"/>
              <w:rPr>
                <w:rFonts w:eastAsia="Times New Roman" w:cstheme="minorHAnsi"/>
                <w:iCs/>
                <w:szCs w:val="18"/>
              </w:rPr>
            </w:pPr>
            <w:r w:rsidRPr="00133D71">
              <w:rPr>
                <w:rFonts w:eastAsia="Times New Roman" w:cstheme="minorHAnsi"/>
                <w:iCs/>
                <w:szCs w:val="18"/>
              </w:rPr>
              <w:t>Appendix 7.5.7 requires</w:t>
            </w:r>
            <w:r w:rsidR="005A575D">
              <w:rPr>
                <w:rFonts w:eastAsia="Times New Roman" w:cstheme="minorHAnsi"/>
                <w:iCs/>
                <w:szCs w:val="18"/>
              </w:rPr>
              <w:t xml:space="preserve"> + width.</w:t>
            </w:r>
          </w:p>
          <w:p w14:paraId="497EB4FD" w14:textId="48D22E3D" w:rsidR="00D137D9" w:rsidRDefault="005A575D" w:rsidP="00D137D9">
            <w:pPr>
              <w:spacing w:before="60" w:after="60"/>
              <w:rPr>
                <w:rFonts w:eastAsia="Times New Roman" w:cstheme="minorHAnsi"/>
                <w:iCs/>
                <w:szCs w:val="18"/>
              </w:rPr>
            </w:pPr>
            <w:r w:rsidRPr="00133D71">
              <w:rPr>
                <w:rFonts w:eastAsia="Times New Roman" w:cstheme="minorHAnsi"/>
                <w:iCs/>
                <w:szCs w:val="18"/>
              </w:rPr>
              <w:t xml:space="preserve">Appendix 7.5.7 requires </w:t>
            </w:r>
            <w:r w:rsidR="00D137D9" w:rsidRPr="00133D71">
              <w:rPr>
                <w:rFonts w:eastAsia="Times New Roman" w:cstheme="minorHAnsi"/>
                <w:iCs/>
                <w:szCs w:val="18"/>
              </w:rPr>
              <w:t>clear visibility above 1m within a triangle measured for a width of at least 1.5m either side of the entrance, and for a length of at least 2m measured from the road boundary.</w:t>
            </w:r>
          </w:p>
          <w:p w14:paraId="6449ACE1" w14:textId="12F725ED" w:rsidR="005A575D" w:rsidRPr="00133D71" w:rsidRDefault="005A575D" w:rsidP="00D137D9">
            <w:pPr>
              <w:spacing w:before="60" w:after="60"/>
              <w:rPr>
                <w:rFonts w:eastAsia="Times New Roman" w:cstheme="minorHAnsi"/>
                <w:iCs/>
                <w:szCs w:val="18"/>
              </w:rPr>
            </w:pPr>
            <w:r>
              <w:rPr>
                <w:rFonts w:eastAsia="Times New Roman" w:cstheme="minorHAnsi"/>
                <w:iCs/>
                <w:szCs w:val="18"/>
              </w:rPr>
              <w:t>Add anything else …</w:t>
            </w:r>
          </w:p>
          <w:p w14:paraId="1CF23769" w14:textId="78122200" w:rsidR="005A575D"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vehicle access does not comply as +</w:t>
            </w:r>
          </w:p>
        </w:tc>
        <w:tc>
          <w:tcPr>
            <w:tcW w:w="2268" w:type="dxa"/>
            <w:shd w:val="clear" w:color="auto" w:fill="auto"/>
          </w:tcPr>
          <w:p w14:paraId="13448765"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7.4.4.9</w:t>
            </w:r>
            <w:r w:rsidR="00D137D9" w:rsidRPr="00133D71">
              <w:rPr>
                <w:rFonts w:eastAsia="Times New Roman" w:cstheme="minorHAnsi"/>
                <w:iCs/>
                <w:szCs w:val="18"/>
              </w:rPr>
              <w:t xml:space="preserve"> - Vehicle access design</w:t>
            </w:r>
          </w:p>
          <w:p w14:paraId="470AF5C6" w14:textId="4A7A4E7D" w:rsidR="00443192" w:rsidRPr="00133D71" w:rsidRDefault="00D619FB" w:rsidP="00D137D9">
            <w:pPr>
              <w:spacing w:before="60" w:after="60"/>
              <w:rPr>
                <w:rFonts w:eastAsia="Times New Roman" w:cstheme="minorHAnsi"/>
                <w:iCs/>
                <w:szCs w:val="18"/>
              </w:rPr>
            </w:pPr>
            <w:r w:rsidRPr="00133D71">
              <w:rPr>
                <w:rFonts w:eastAsia="Times New Roman" w:cstheme="minorHAnsi"/>
                <w:iCs/>
                <w:color w:val="FF0000"/>
                <w:szCs w:val="18"/>
              </w:rPr>
              <w:t>7.4.4.10</w:t>
            </w:r>
            <w:r w:rsidR="00443192" w:rsidRPr="00133D71">
              <w:rPr>
                <w:rFonts w:eastAsia="Times New Roman" w:cstheme="minorHAnsi"/>
                <w:iCs/>
                <w:color w:val="FF0000"/>
                <w:szCs w:val="18"/>
              </w:rPr>
              <w:t xml:space="preserve"> – Queuing spaces (if 4+ spaces</w:t>
            </w:r>
            <w:r w:rsidR="002A08CE" w:rsidRPr="00133D71">
              <w:rPr>
                <w:rFonts w:eastAsia="Times New Roman" w:cstheme="minorHAnsi"/>
                <w:iCs/>
                <w:color w:val="FF0000"/>
                <w:szCs w:val="18"/>
              </w:rPr>
              <w:t xml:space="preserve"> or </w:t>
            </w:r>
            <w:r w:rsidR="00443192" w:rsidRPr="00133D71">
              <w:rPr>
                <w:rFonts w:eastAsia="Times New Roman" w:cstheme="minorHAnsi"/>
                <w:iCs/>
                <w:color w:val="FF0000"/>
                <w:szCs w:val="18"/>
              </w:rPr>
              <w:t>units</w:t>
            </w:r>
            <w:r w:rsidR="005A575D">
              <w:rPr>
                <w:rFonts w:eastAsia="Times New Roman" w:cstheme="minorHAnsi"/>
                <w:iCs/>
                <w:color w:val="FF0000"/>
                <w:szCs w:val="18"/>
              </w:rPr>
              <w:t xml:space="preserve"> on arterial or main distributor</w:t>
            </w:r>
            <w:r w:rsidR="00443192" w:rsidRPr="00133D71">
              <w:rPr>
                <w:rFonts w:eastAsia="Times New Roman" w:cstheme="minorHAnsi"/>
                <w:iCs/>
                <w:color w:val="FF0000"/>
                <w:szCs w:val="18"/>
              </w:rPr>
              <w:t>)</w:t>
            </w:r>
          </w:p>
          <w:p w14:paraId="0A837CBB" w14:textId="77777777" w:rsidR="00443192" w:rsidRPr="00133D71" w:rsidRDefault="00D619FB" w:rsidP="00D137D9">
            <w:pPr>
              <w:spacing w:before="60" w:after="60"/>
              <w:rPr>
                <w:rFonts w:eastAsia="Times New Roman" w:cstheme="minorHAnsi"/>
                <w:iCs/>
                <w:szCs w:val="18"/>
              </w:rPr>
            </w:pPr>
            <w:r w:rsidRPr="00133D71">
              <w:rPr>
                <w:rFonts w:eastAsia="Times New Roman" w:cstheme="minorHAnsi"/>
                <w:iCs/>
                <w:szCs w:val="18"/>
              </w:rPr>
              <w:t>7.4.4.11</w:t>
            </w:r>
            <w:r w:rsidR="00443192" w:rsidRPr="00133D71">
              <w:rPr>
                <w:rFonts w:eastAsia="Times New Roman" w:cstheme="minorHAnsi"/>
                <w:iCs/>
                <w:szCs w:val="18"/>
              </w:rPr>
              <w:t xml:space="preserve"> – Visibility splay</w:t>
            </w:r>
          </w:p>
        </w:tc>
        <w:tc>
          <w:tcPr>
            <w:tcW w:w="1701" w:type="dxa"/>
            <w:shd w:val="clear" w:color="auto" w:fill="auto"/>
          </w:tcPr>
          <w:p w14:paraId="7154D69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34B50110" w14:textId="77777777" w:rsidTr="00D7336A">
        <w:tc>
          <w:tcPr>
            <w:tcW w:w="1560" w:type="dxa"/>
            <w:shd w:val="clear" w:color="auto" w:fill="auto"/>
          </w:tcPr>
          <w:p w14:paraId="6275CA5A"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BE0BCF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7.4.3.8 Vehicle crossings</w:t>
            </w:r>
          </w:p>
        </w:tc>
        <w:tc>
          <w:tcPr>
            <w:tcW w:w="2693" w:type="dxa"/>
            <w:shd w:val="clear" w:color="auto" w:fill="auto"/>
          </w:tcPr>
          <w:p w14:paraId="57BDC9CF"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vehicle crossing does not comply as +</w:t>
            </w:r>
          </w:p>
        </w:tc>
        <w:tc>
          <w:tcPr>
            <w:tcW w:w="2268" w:type="dxa"/>
            <w:shd w:val="clear" w:color="auto" w:fill="auto"/>
          </w:tcPr>
          <w:p w14:paraId="26F3FCFE"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7.4.4.12</w:t>
            </w:r>
            <w:r w:rsidR="00D137D9" w:rsidRPr="00133D71">
              <w:rPr>
                <w:rFonts w:eastAsia="Times New Roman" w:cstheme="minorHAnsi"/>
                <w:iCs/>
                <w:szCs w:val="18"/>
              </w:rPr>
              <w:t xml:space="preserve"> - Vehicle crossing design</w:t>
            </w:r>
          </w:p>
          <w:p w14:paraId="793D5A3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7.4.4.1</w:t>
            </w:r>
            <w:r w:rsidR="00D619FB" w:rsidRPr="00133D71">
              <w:rPr>
                <w:rFonts w:eastAsia="Times New Roman" w:cstheme="minorHAnsi"/>
                <w:iCs/>
                <w:szCs w:val="18"/>
              </w:rPr>
              <w:t>3</w:t>
            </w:r>
            <w:r w:rsidRPr="00133D71">
              <w:rPr>
                <w:rFonts w:eastAsia="Times New Roman" w:cstheme="minorHAnsi"/>
                <w:iCs/>
                <w:szCs w:val="18"/>
              </w:rPr>
              <w:t xml:space="preserve"> - Minimum distance between vehicle crossings</w:t>
            </w:r>
          </w:p>
          <w:p w14:paraId="41BBB85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lastRenderedPageBreak/>
              <w:t>7.4.4.1</w:t>
            </w:r>
            <w:r w:rsidR="00D619FB" w:rsidRPr="00133D71">
              <w:rPr>
                <w:rFonts w:eastAsia="Times New Roman" w:cstheme="minorHAnsi"/>
                <w:iCs/>
                <w:szCs w:val="18"/>
              </w:rPr>
              <w:t>4</w:t>
            </w:r>
            <w:r w:rsidRPr="00133D71">
              <w:rPr>
                <w:rFonts w:eastAsia="Times New Roman" w:cstheme="minorHAnsi"/>
                <w:iCs/>
                <w:szCs w:val="18"/>
              </w:rPr>
              <w:t xml:space="preserve"> - Maximum number of vehicle crossings</w:t>
            </w:r>
          </w:p>
          <w:p w14:paraId="599AD377" w14:textId="77777777" w:rsidR="00D137D9" w:rsidRPr="00133D71" w:rsidRDefault="00D137D9" w:rsidP="00A71295">
            <w:pPr>
              <w:spacing w:before="60" w:after="60"/>
              <w:rPr>
                <w:rFonts w:eastAsia="Times New Roman" w:cstheme="minorHAnsi"/>
                <w:iCs/>
                <w:szCs w:val="18"/>
              </w:rPr>
            </w:pPr>
            <w:r w:rsidRPr="00133D71">
              <w:rPr>
                <w:rFonts w:eastAsia="Times New Roman" w:cstheme="minorHAnsi"/>
                <w:iCs/>
                <w:szCs w:val="18"/>
              </w:rPr>
              <w:t>7.4.4.1</w:t>
            </w:r>
            <w:r w:rsidR="00D619FB" w:rsidRPr="00133D71">
              <w:rPr>
                <w:rFonts w:eastAsia="Times New Roman" w:cstheme="minorHAnsi"/>
                <w:iCs/>
                <w:szCs w:val="18"/>
              </w:rPr>
              <w:t>5</w:t>
            </w:r>
            <w:r w:rsidRPr="00133D71">
              <w:rPr>
                <w:rFonts w:eastAsia="Times New Roman" w:cstheme="minorHAnsi"/>
                <w:iCs/>
                <w:szCs w:val="18"/>
              </w:rPr>
              <w:t xml:space="preserve"> - Minimum distance between vehicle crossings and intersections</w:t>
            </w:r>
          </w:p>
          <w:p w14:paraId="23AF667B" w14:textId="77777777" w:rsidR="00D619FB" w:rsidRPr="00133D71" w:rsidRDefault="00D619FB" w:rsidP="00A71295">
            <w:pPr>
              <w:spacing w:before="60" w:after="60"/>
              <w:rPr>
                <w:rFonts w:eastAsia="Times New Roman" w:cstheme="minorHAnsi"/>
                <w:iCs/>
                <w:szCs w:val="18"/>
              </w:rPr>
            </w:pPr>
            <w:r w:rsidRPr="00133D71">
              <w:rPr>
                <w:rFonts w:eastAsia="Times New Roman" w:cstheme="minorHAnsi"/>
                <w:iCs/>
                <w:szCs w:val="18"/>
              </w:rPr>
              <w:t>7.4.16 – Sight lines at vehicle crossings</w:t>
            </w:r>
          </w:p>
        </w:tc>
        <w:tc>
          <w:tcPr>
            <w:tcW w:w="1701" w:type="dxa"/>
            <w:shd w:val="clear" w:color="auto" w:fill="auto"/>
          </w:tcPr>
          <w:p w14:paraId="1AFB45E4" w14:textId="77777777" w:rsidR="00D137D9" w:rsidRPr="00133D71" w:rsidRDefault="00D137D9" w:rsidP="00D137D9">
            <w:pPr>
              <w:spacing w:before="60" w:after="60"/>
              <w:rPr>
                <w:rFonts w:eastAsia="Times New Roman" w:cstheme="minorHAnsi"/>
                <w:iCs/>
                <w:szCs w:val="18"/>
              </w:rPr>
            </w:pPr>
            <w:r w:rsidRPr="00133D71">
              <w:rPr>
                <w:rFonts w:cstheme="minorHAnsi"/>
                <w:szCs w:val="18"/>
              </w:rPr>
              <w:lastRenderedPageBreak/>
              <w:t xml:space="preserve">Must not be publicly notified and shall be limited notified only to NZTA where there </w:t>
            </w:r>
            <w:r w:rsidRPr="00133D71">
              <w:rPr>
                <w:rFonts w:cstheme="minorHAnsi"/>
                <w:szCs w:val="18"/>
              </w:rPr>
              <w:lastRenderedPageBreak/>
              <w:t xml:space="preserve">is direct </w:t>
            </w:r>
            <w:hyperlink r:id="rId10" w:history="1">
              <w:r w:rsidRPr="00133D71">
                <w:rPr>
                  <w:rStyle w:val="Hyperlink"/>
                  <w:rFonts w:cstheme="minorHAnsi"/>
                  <w:color w:val="auto"/>
                  <w:szCs w:val="18"/>
                </w:rPr>
                <w:t>access</w:t>
              </w:r>
            </w:hyperlink>
            <w:r w:rsidRPr="00133D71">
              <w:rPr>
                <w:rFonts w:cstheme="minorHAnsi"/>
                <w:szCs w:val="18"/>
              </w:rPr>
              <w:t xml:space="preserve"> to a state highway and NZTA has not given its written approval</w:t>
            </w:r>
          </w:p>
        </w:tc>
      </w:tr>
      <w:tr w:rsidR="00D137D9" w:rsidRPr="00133D71" w14:paraId="2FF0155C" w14:textId="77777777" w:rsidTr="00D7336A">
        <w:tc>
          <w:tcPr>
            <w:tcW w:w="1560" w:type="dxa"/>
            <w:shd w:val="clear" w:color="auto" w:fill="auto"/>
          </w:tcPr>
          <w:p w14:paraId="1EF6965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lastRenderedPageBreak/>
              <w:t>7.4.2.3 RD1</w:t>
            </w:r>
          </w:p>
        </w:tc>
        <w:tc>
          <w:tcPr>
            <w:tcW w:w="1984" w:type="dxa"/>
            <w:shd w:val="clear" w:color="auto" w:fill="auto"/>
          </w:tcPr>
          <w:p w14:paraId="74F30F3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7.4.3.9 Location of buildings and access in relation to road/rail level crossings</w:t>
            </w:r>
          </w:p>
        </w:tc>
        <w:tc>
          <w:tcPr>
            <w:tcW w:w="2693" w:type="dxa"/>
            <w:shd w:val="clear" w:color="auto" w:fill="auto"/>
          </w:tcPr>
          <w:p w14:paraId="2B9B182E"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 xml:space="preserve">The proposed access will be </w:t>
            </w:r>
            <w:r w:rsidR="003846DB" w:rsidRPr="00133D71">
              <w:rPr>
                <w:rFonts w:eastAsia="Times New Roman" w:cstheme="minorHAnsi"/>
                <w:iCs/>
                <w:szCs w:val="18"/>
              </w:rPr>
              <w:t>+</w:t>
            </w:r>
          </w:p>
        </w:tc>
        <w:tc>
          <w:tcPr>
            <w:tcW w:w="2268" w:type="dxa"/>
            <w:shd w:val="clear" w:color="auto" w:fill="auto"/>
          </w:tcPr>
          <w:p w14:paraId="77FB71E7" w14:textId="77777777" w:rsidR="00D137D9" w:rsidRPr="00133D71" w:rsidRDefault="00F4352F" w:rsidP="00F4352F">
            <w:pPr>
              <w:spacing w:before="60" w:after="60"/>
              <w:rPr>
                <w:rFonts w:eastAsia="Times New Roman" w:cstheme="minorHAnsi"/>
                <w:iCs/>
                <w:szCs w:val="18"/>
              </w:rPr>
            </w:pPr>
            <w:r w:rsidRPr="00133D71">
              <w:rPr>
                <w:rFonts w:cstheme="minorHAnsi"/>
                <w:szCs w:val="18"/>
              </w:rPr>
              <w:t xml:space="preserve">7.4.4.17 </w:t>
            </w:r>
            <w:r w:rsidR="00D137D9" w:rsidRPr="00133D71">
              <w:rPr>
                <w:rFonts w:cstheme="minorHAnsi"/>
                <w:szCs w:val="18"/>
              </w:rPr>
              <w:t>- Location of buildings and access in relation to rail/road level crossings</w:t>
            </w:r>
          </w:p>
        </w:tc>
        <w:tc>
          <w:tcPr>
            <w:tcW w:w="1701" w:type="dxa"/>
            <w:shd w:val="clear" w:color="auto" w:fill="auto"/>
          </w:tcPr>
          <w:p w14:paraId="044D98EB" w14:textId="77777777" w:rsidR="00D137D9" w:rsidRPr="00133D71" w:rsidRDefault="00D137D9" w:rsidP="00D137D9">
            <w:pPr>
              <w:spacing w:before="60" w:after="60"/>
              <w:rPr>
                <w:rFonts w:eastAsia="Times New Roman" w:cstheme="minorHAnsi"/>
                <w:iCs/>
                <w:szCs w:val="18"/>
              </w:rPr>
            </w:pPr>
            <w:r w:rsidRPr="00133D71">
              <w:rPr>
                <w:rFonts w:cstheme="minorHAnsi"/>
                <w:szCs w:val="18"/>
              </w:rPr>
              <w:t>Must not be publicly notified and shall be limited notified only to KiwiRail absent its written approval</w:t>
            </w:r>
          </w:p>
        </w:tc>
      </w:tr>
      <w:tr w:rsidR="00D137D9" w:rsidRPr="00133D71" w14:paraId="3824D417" w14:textId="77777777" w:rsidTr="00D7336A">
        <w:tc>
          <w:tcPr>
            <w:tcW w:w="1560" w:type="dxa"/>
            <w:shd w:val="clear" w:color="auto" w:fill="auto"/>
          </w:tcPr>
          <w:p w14:paraId="287047C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7.4.2.2 C1</w:t>
            </w:r>
          </w:p>
          <w:p w14:paraId="767EA9EE"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744A0D5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7.4.3.10 High trip generators</w:t>
            </w:r>
          </w:p>
        </w:tc>
        <w:tc>
          <w:tcPr>
            <w:tcW w:w="2693" w:type="dxa"/>
            <w:shd w:val="clear" w:color="auto" w:fill="auto"/>
          </w:tcPr>
          <w:p w14:paraId="57EEA270"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activity is classified as a high trip generator as +</w:t>
            </w:r>
          </w:p>
        </w:tc>
        <w:tc>
          <w:tcPr>
            <w:tcW w:w="2268" w:type="dxa"/>
            <w:shd w:val="clear" w:color="auto" w:fill="auto"/>
          </w:tcPr>
          <w:p w14:paraId="78DA88D0" w14:textId="77777777" w:rsidR="00D137D9" w:rsidRPr="00133D71" w:rsidRDefault="00F4352F" w:rsidP="00D137D9">
            <w:pPr>
              <w:spacing w:before="60" w:after="60"/>
              <w:rPr>
                <w:rFonts w:eastAsia="Times New Roman" w:cstheme="minorHAnsi"/>
                <w:iCs/>
                <w:szCs w:val="18"/>
              </w:rPr>
            </w:pPr>
            <w:r w:rsidRPr="00133D71">
              <w:rPr>
                <w:rFonts w:eastAsia="Times New Roman" w:cstheme="minorHAnsi"/>
                <w:iCs/>
                <w:szCs w:val="18"/>
              </w:rPr>
              <w:t>7.4.4.18</w:t>
            </w:r>
            <w:r w:rsidR="00D137D9" w:rsidRPr="00133D71">
              <w:rPr>
                <w:rFonts w:eastAsia="Times New Roman" w:cstheme="minorHAnsi"/>
                <w:iCs/>
                <w:szCs w:val="18"/>
              </w:rPr>
              <w:t xml:space="preserve"> - High trip generators</w:t>
            </w:r>
          </w:p>
        </w:tc>
        <w:tc>
          <w:tcPr>
            <w:tcW w:w="1701" w:type="dxa"/>
            <w:shd w:val="clear" w:color="auto" w:fill="auto"/>
          </w:tcPr>
          <w:p w14:paraId="72BF8381" w14:textId="77777777" w:rsidR="00D137D9" w:rsidRPr="00133D71" w:rsidRDefault="00AD5498" w:rsidP="00D137D9">
            <w:pPr>
              <w:spacing w:before="60" w:after="60"/>
              <w:rPr>
                <w:rFonts w:eastAsia="Times New Roman" w:cstheme="minorHAnsi"/>
                <w:i/>
                <w:iCs/>
                <w:szCs w:val="18"/>
              </w:rPr>
            </w:pPr>
            <w:r w:rsidRPr="00133D71">
              <w:rPr>
                <w:rFonts w:eastAsia="Times New Roman" w:cstheme="minorHAnsi"/>
                <w:i/>
                <w:iCs/>
                <w:color w:val="FF0000"/>
                <w:szCs w:val="18"/>
              </w:rPr>
              <w:t>Check 7.4.3.10 vii – ix for specific situations</w:t>
            </w:r>
          </w:p>
        </w:tc>
      </w:tr>
    </w:tbl>
    <w:p w14:paraId="77E9434E" w14:textId="77777777" w:rsidR="00F1121D" w:rsidRPr="00133D71" w:rsidRDefault="00F1121D">
      <w:pPr>
        <w:rPr>
          <w:rFonts w:cstheme="minorHAnsi"/>
        </w:rPr>
      </w:pPr>
    </w:p>
    <w:p w14:paraId="4AC7F614" w14:textId="77777777" w:rsidR="00F1121D" w:rsidRPr="00133D71" w:rsidRDefault="00F1121D">
      <w:pPr>
        <w:rPr>
          <w:rFonts w:cstheme="minorHAnsi"/>
          <w:b/>
          <w:color w:val="FF0000"/>
        </w:rPr>
      </w:pPr>
    </w:p>
    <w:p w14:paraId="74384916" w14:textId="77777777" w:rsidR="00F1121D" w:rsidRPr="00133D71" w:rsidRDefault="00F1121D" w:rsidP="00DA2667">
      <w:pPr>
        <w:pStyle w:val="Style1"/>
        <w:rPr>
          <w:rFonts w:cstheme="minorHAnsi"/>
        </w:rPr>
      </w:pPr>
      <w:bookmarkStart w:id="30" w:name="_Toc202292783"/>
      <w:r w:rsidRPr="00133D71">
        <w:rPr>
          <w:rFonts w:cstheme="minorHAnsi"/>
        </w:rPr>
        <w:t xml:space="preserve">CHAPTER 8 </w:t>
      </w:r>
      <w:r w:rsidR="00EB22A1" w:rsidRPr="00133D71">
        <w:rPr>
          <w:rFonts w:cstheme="minorHAnsi"/>
        </w:rPr>
        <w:t xml:space="preserve">- </w:t>
      </w:r>
      <w:r w:rsidRPr="00133D71">
        <w:rPr>
          <w:rFonts w:cstheme="minorHAnsi"/>
        </w:rPr>
        <w:t>EARTHWORKS</w:t>
      </w:r>
      <w:bookmarkEnd w:id="30"/>
    </w:p>
    <w:p w14:paraId="2E58B972"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1121D" w:rsidRPr="00133D71" w14:paraId="0B8CAB0F" w14:textId="77777777" w:rsidTr="00D7336A">
        <w:trPr>
          <w:tblHeader/>
        </w:trPr>
        <w:tc>
          <w:tcPr>
            <w:tcW w:w="1560" w:type="dxa"/>
            <w:shd w:val="clear" w:color="auto" w:fill="44546A" w:themeFill="text2"/>
          </w:tcPr>
          <w:p w14:paraId="1CCF05FC"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D255788"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C9BE515"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3B026F3" w14:textId="77777777" w:rsidR="00F1121D" w:rsidRPr="00133D71" w:rsidRDefault="00F1121D"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Matters of control or discretion</w:t>
            </w:r>
          </w:p>
        </w:tc>
        <w:tc>
          <w:tcPr>
            <w:tcW w:w="1701" w:type="dxa"/>
            <w:shd w:val="clear" w:color="auto" w:fill="44546A" w:themeFill="text2"/>
          </w:tcPr>
          <w:p w14:paraId="47D32DB1"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1121D" w:rsidRPr="00133D71" w14:paraId="7BD8C10E" w14:textId="77777777" w:rsidTr="00D7336A">
        <w:tc>
          <w:tcPr>
            <w:tcW w:w="1560" w:type="dxa"/>
            <w:shd w:val="clear" w:color="auto" w:fill="auto"/>
          </w:tcPr>
          <w:p w14:paraId="2E8B0411"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8.9.2.3 RD1 </w:t>
            </w:r>
          </w:p>
        </w:tc>
        <w:tc>
          <w:tcPr>
            <w:tcW w:w="1984" w:type="dxa"/>
            <w:shd w:val="clear" w:color="auto" w:fill="auto"/>
          </w:tcPr>
          <w:p w14:paraId="2627BAB2"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8.9.2.1 P1 </w:t>
            </w:r>
          </w:p>
          <w:p w14:paraId="5D32132F"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 xml:space="preserve">a. </w:t>
            </w:r>
            <w:r w:rsidR="00407F82" w:rsidRPr="00133D71">
              <w:rPr>
                <w:rFonts w:eastAsia="Times New Roman" w:cstheme="minorHAnsi"/>
                <w:iCs/>
                <w:color w:val="FF0000"/>
                <w:szCs w:val="18"/>
              </w:rPr>
              <w:t>Volume of e</w:t>
            </w:r>
            <w:r w:rsidRPr="00133D71">
              <w:rPr>
                <w:rFonts w:eastAsia="Times New Roman" w:cstheme="minorHAnsi"/>
                <w:iCs/>
                <w:color w:val="FF0000"/>
                <w:szCs w:val="18"/>
              </w:rPr>
              <w:t xml:space="preserve">arthworks </w:t>
            </w:r>
          </w:p>
          <w:p w14:paraId="6516C7B7"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b. Depth of earthworks</w:t>
            </w:r>
          </w:p>
          <w:p w14:paraId="35F8A8EC"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color w:val="FF0000"/>
                <w:szCs w:val="18"/>
              </w:rPr>
              <w:t>c. Earthworks gradient</w:t>
            </w:r>
          </w:p>
        </w:tc>
        <w:tc>
          <w:tcPr>
            <w:tcW w:w="2693" w:type="dxa"/>
            <w:shd w:val="clear" w:color="auto" w:fill="auto"/>
          </w:tcPr>
          <w:p w14:paraId="1F753FBA"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The proposed earthworks will exceed the +m</w:t>
            </w:r>
            <w:r w:rsidRPr="00133D71">
              <w:rPr>
                <w:rFonts w:eastAsia="Times New Roman" w:cstheme="minorHAnsi"/>
                <w:iCs/>
                <w:szCs w:val="18"/>
                <w:vertAlign w:val="superscript"/>
              </w:rPr>
              <w:t>3</w:t>
            </w:r>
            <w:r w:rsidRPr="00133D71">
              <w:rPr>
                <w:rFonts w:eastAsia="Times New Roman" w:cstheme="minorHAnsi"/>
                <w:iCs/>
                <w:szCs w:val="18"/>
              </w:rPr>
              <w:t xml:space="preserve"> maximum volume </w:t>
            </w:r>
            <w:r w:rsidR="00317290" w:rsidRPr="00133D71">
              <w:rPr>
                <w:rFonts w:eastAsia="Times New Roman" w:cstheme="minorHAnsi"/>
                <w:iCs/>
                <w:szCs w:val="18"/>
              </w:rPr>
              <w:t>in Table 9</w:t>
            </w:r>
            <w:r w:rsidRPr="00133D71">
              <w:rPr>
                <w:rFonts w:eastAsia="Times New Roman" w:cstheme="minorHAnsi"/>
                <w:iCs/>
                <w:szCs w:val="18"/>
              </w:rPr>
              <w:t xml:space="preserve"> - +m</w:t>
            </w:r>
            <w:r w:rsidRPr="00133D71">
              <w:rPr>
                <w:rFonts w:eastAsia="Times New Roman" w:cstheme="minorHAnsi"/>
                <w:iCs/>
                <w:szCs w:val="18"/>
                <w:vertAlign w:val="superscript"/>
              </w:rPr>
              <w:t>3</w:t>
            </w:r>
            <w:r w:rsidR="00512CAE" w:rsidRPr="00133D71">
              <w:rPr>
                <w:rFonts w:eastAsia="Times New Roman" w:cstheme="minorHAnsi"/>
                <w:iCs/>
                <w:szCs w:val="18"/>
              </w:rPr>
              <w:t xml:space="preserve"> </w:t>
            </w:r>
            <w:r w:rsidRPr="00133D71">
              <w:rPr>
                <w:rFonts w:eastAsia="Times New Roman" w:cstheme="minorHAnsi"/>
                <w:iCs/>
                <w:szCs w:val="18"/>
              </w:rPr>
              <w:t>proposed</w:t>
            </w:r>
            <w:r w:rsidR="003846DB" w:rsidRPr="00133D71">
              <w:rPr>
                <w:rFonts w:eastAsia="Times New Roman" w:cstheme="minorHAnsi"/>
                <w:iCs/>
                <w:szCs w:val="18"/>
              </w:rPr>
              <w:t>.</w:t>
            </w:r>
          </w:p>
          <w:p w14:paraId="701A7BD0"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The proposed </w:t>
            </w:r>
            <w:r w:rsidR="00512CAE" w:rsidRPr="00133D71">
              <w:rPr>
                <w:rFonts w:eastAsia="Times New Roman" w:cstheme="minorHAnsi"/>
                <w:iCs/>
                <w:color w:val="FF0000"/>
                <w:szCs w:val="18"/>
              </w:rPr>
              <w:t>filling / excavation</w:t>
            </w:r>
            <w:r w:rsidRPr="00133D71">
              <w:rPr>
                <w:rFonts w:eastAsia="Times New Roman" w:cstheme="minorHAnsi"/>
                <w:iCs/>
                <w:color w:val="FF0000"/>
                <w:szCs w:val="18"/>
              </w:rPr>
              <w:t xml:space="preserve"> </w:t>
            </w:r>
            <w:r w:rsidRPr="00133D71">
              <w:rPr>
                <w:rFonts w:eastAsia="Times New Roman" w:cstheme="minorHAnsi"/>
                <w:iCs/>
                <w:szCs w:val="18"/>
              </w:rPr>
              <w:t xml:space="preserve">will exceed the 0.6m maximum depth </w:t>
            </w:r>
            <w:r w:rsidR="00512CAE" w:rsidRPr="00133D71">
              <w:rPr>
                <w:rFonts w:eastAsia="Times New Roman" w:cstheme="minorHAnsi"/>
                <w:iCs/>
                <w:szCs w:val="18"/>
              </w:rPr>
              <w:t>-</w:t>
            </w:r>
            <w:r w:rsidRPr="00133D71">
              <w:rPr>
                <w:rFonts w:eastAsia="Times New Roman" w:cstheme="minorHAnsi"/>
                <w:iCs/>
                <w:szCs w:val="18"/>
              </w:rPr>
              <w:t xml:space="preserve"> +</w:t>
            </w:r>
            <w:r w:rsidR="00512CAE" w:rsidRPr="00133D71">
              <w:rPr>
                <w:rFonts w:eastAsia="Times New Roman" w:cstheme="minorHAnsi"/>
                <w:iCs/>
                <w:szCs w:val="18"/>
              </w:rPr>
              <w:t>m proposed.</w:t>
            </w:r>
          </w:p>
          <w:p w14:paraId="430CD213" w14:textId="77777777" w:rsidR="00F1121D" w:rsidRPr="00133D71" w:rsidRDefault="00F1121D" w:rsidP="00512CAE">
            <w:pPr>
              <w:spacing w:before="60"/>
              <w:rPr>
                <w:rFonts w:eastAsia="Times New Roman" w:cstheme="minorHAnsi"/>
                <w:iCs/>
                <w:szCs w:val="18"/>
              </w:rPr>
            </w:pPr>
            <w:r w:rsidRPr="00133D71">
              <w:rPr>
                <w:rFonts w:eastAsia="Times New Roman" w:cstheme="minorHAnsi"/>
                <w:iCs/>
                <w:szCs w:val="18"/>
              </w:rPr>
              <w:t>The proposed earthworks will be carried out on land with a gradient steeper than 1 in 6</w:t>
            </w:r>
            <w:r w:rsidR="003846DB" w:rsidRPr="00133D71">
              <w:rPr>
                <w:rFonts w:eastAsia="Times New Roman" w:cstheme="minorHAnsi"/>
                <w:iCs/>
                <w:szCs w:val="18"/>
              </w:rPr>
              <w:t>.</w:t>
            </w:r>
          </w:p>
          <w:p w14:paraId="5DE3F1F3" w14:textId="77777777" w:rsidR="00F1121D" w:rsidRPr="00133D71" w:rsidRDefault="00F1121D" w:rsidP="00512CAE">
            <w:pPr>
              <w:rPr>
                <w:rFonts w:eastAsia="Times New Roman" w:cstheme="minorHAnsi"/>
                <w:iCs/>
                <w:szCs w:val="18"/>
              </w:rPr>
            </w:pPr>
          </w:p>
          <w:p w14:paraId="0CC5E952" w14:textId="77777777" w:rsidR="009C3F24" w:rsidRPr="00133D71" w:rsidRDefault="009C3F24" w:rsidP="00512CAE">
            <w:pPr>
              <w:spacing w:after="60"/>
              <w:rPr>
                <w:rFonts w:eastAsia="Times New Roman" w:cstheme="minorHAnsi"/>
                <w:iCs/>
                <w:szCs w:val="18"/>
              </w:rPr>
            </w:pPr>
            <w:r w:rsidRPr="00133D71">
              <w:rPr>
                <w:rFonts w:eastAsia="Times New Roman" w:cstheme="minorHAnsi"/>
                <w:iCs/>
                <w:szCs w:val="18"/>
                <w:u w:val="single"/>
              </w:rPr>
              <w:t>Note</w:t>
            </w:r>
            <w:r w:rsidRPr="00133D71">
              <w:rPr>
                <w:rFonts w:eastAsia="Times New Roman" w:cstheme="minorHAnsi"/>
                <w:iCs/>
                <w:szCs w:val="18"/>
              </w:rPr>
              <w:t xml:space="preserve">: Earthworks within 1.8m of the building footprint will be covered by exemption 8.9.3 a. iv. once a building consent has been </w:t>
            </w:r>
            <w:proofErr w:type="gramStart"/>
            <w:r w:rsidRPr="00133D71">
              <w:rPr>
                <w:rFonts w:eastAsia="Times New Roman" w:cstheme="minorHAnsi"/>
                <w:iCs/>
                <w:szCs w:val="18"/>
              </w:rPr>
              <w:t>issued, and</w:t>
            </w:r>
            <w:proofErr w:type="gramEnd"/>
            <w:r w:rsidRPr="00133D71">
              <w:rPr>
                <w:rFonts w:eastAsia="Times New Roman" w:cstheme="minorHAnsi"/>
                <w:iCs/>
                <w:szCs w:val="18"/>
              </w:rPr>
              <w:t xml:space="preserve"> are not included above.</w:t>
            </w:r>
          </w:p>
        </w:tc>
        <w:tc>
          <w:tcPr>
            <w:tcW w:w="2268" w:type="dxa"/>
            <w:shd w:val="clear" w:color="auto" w:fill="auto"/>
          </w:tcPr>
          <w:p w14:paraId="1F94B3CD" w14:textId="77777777" w:rsidR="00F1121D" w:rsidRPr="00133D71" w:rsidRDefault="00CF6172" w:rsidP="00DA2667">
            <w:pPr>
              <w:spacing w:before="60" w:after="60"/>
              <w:rPr>
                <w:rFonts w:eastAsia="Times New Roman" w:cstheme="minorHAnsi"/>
                <w:iCs/>
                <w:szCs w:val="18"/>
              </w:rPr>
            </w:pPr>
            <w:r w:rsidRPr="00133D71">
              <w:rPr>
                <w:rFonts w:eastAsia="Times New Roman" w:cstheme="minorHAnsi"/>
                <w:iCs/>
                <w:szCs w:val="18"/>
              </w:rPr>
              <w:t>Relevant m</w:t>
            </w:r>
            <w:r w:rsidR="00F1121D" w:rsidRPr="00133D71">
              <w:rPr>
                <w:rFonts w:eastAsia="Times New Roman" w:cstheme="minorHAnsi"/>
                <w:iCs/>
                <w:szCs w:val="18"/>
              </w:rPr>
              <w:t xml:space="preserve">atters </w:t>
            </w:r>
            <w:r w:rsidRPr="00133D71">
              <w:rPr>
                <w:rFonts w:eastAsia="Times New Roman" w:cstheme="minorHAnsi"/>
                <w:iCs/>
                <w:szCs w:val="18"/>
              </w:rPr>
              <w:t>of</w:t>
            </w:r>
            <w:r w:rsidR="00F1121D" w:rsidRPr="00133D71">
              <w:rPr>
                <w:rFonts w:eastAsia="Times New Roman" w:cstheme="minorHAnsi"/>
                <w:iCs/>
                <w:szCs w:val="18"/>
              </w:rPr>
              <w:t xml:space="preserve"> discretion:</w:t>
            </w:r>
          </w:p>
          <w:p w14:paraId="26C27E1D"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8.9.4.1 - Nuisance</w:t>
            </w:r>
          </w:p>
          <w:p w14:paraId="0E6CF2AF"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8.9.4.3 - Land stability</w:t>
            </w:r>
          </w:p>
          <w:p w14:paraId="04A6D661"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8.9.4.6 </w:t>
            </w:r>
            <w:r w:rsidR="00CF6172" w:rsidRPr="00133D71">
              <w:rPr>
                <w:rFonts w:eastAsia="Times New Roman" w:cstheme="minorHAnsi"/>
                <w:iCs/>
                <w:szCs w:val="18"/>
              </w:rPr>
              <w:t>–</w:t>
            </w:r>
            <w:r w:rsidRPr="00133D71">
              <w:rPr>
                <w:rFonts w:eastAsia="Times New Roman" w:cstheme="minorHAnsi"/>
                <w:iCs/>
                <w:szCs w:val="18"/>
              </w:rPr>
              <w:t xml:space="preserve"> Amenity</w:t>
            </w:r>
          </w:p>
          <w:p w14:paraId="0F7B0090" w14:textId="77777777" w:rsidR="00512CAE" w:rsidRPr="00133D71" w:rsidRDefault="00CF6172" w:rsidP="00DA2667">
            <w:pPr>
              <w:spacing w:before="60" w:after="60"/>
              <w:rPr>
                <w:rFonts w:eastAsia="Times New Roman" w:cstheme="minorHAnsi"/>
                <w:iCs/>
                <w:color w:val="FF0000"/>
                <w:szCs w:val="18"/>
              </w:rPr>
            </w:pPr>
            <w:r w:rsidRPr="00133D71">
              <w:rPr>
                <w:rFonts w:eastAsia="Times New Roman" w:cstheme="minorHAnsi"/>
                <w:iCs/>
                <w:color w:val="FF0000"/>
                <w:szCs w:val="18"/>
              </w:rPr>
              <w:t>8.9.4.2 - Resources and assets (versatile soils)</w:t>
            </w:r>
          </w:p>
          <w:p w14:paraId="7CD14610" w14:textId="77777777" w:rsidR="00CF6172" w:rsidRPr="00133D71" w:rsidRDefault="00CF6172" w:rsidP="00DA2667">
            <w:pPr>
              <w:spacing w:before="60" w:after="60"/>
              <w:rPr>
                <w:rFonts w:eastAsia="Times New Roman" w:cstheme="minorHAnsi"/>
                <w:iCs/>
                <w:szCs w:val="18"/>
              </w:rPr>
            </w:pPr>
            <w:r w:rsidRPr="00133D71">
              <w:rPr>
                <w:rFonts w:eastAsia="Times New Roman" w:cstheme="minorHAnsi"/>
                <w:iCs/>
                <w:color w:val="FF0000"/>
                <w:szCs w:val="18"/>
              </w:rPr>
              <w:t>8.9.4.4 - Coastal hazard</w:t>
            </w:r>
          </w:p>
          <w:p w14:paraId="0379C508"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8.9.4.7 - Indigenous biodiversity, natural character and landscape features</w:t>
            </w:r>
          </w:p>
          <w:p w14:paraId="71888910"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8.9.4.8 - Historic heritage</w:t>
            </w:r>
          </w:p>
          <w:p w14:paraId="1DFF1DC1"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8.9.4.9 - Sites of Ng</w:t>
            </w:r>
            <w:r w:rsidRPr="00133D71">
              <w:rPr>
                <w:rFonts w:eastAsia="Times New Roman" w:cstheme="minorHAnsi"/>
                <w:iCs/>
                <w:color w:val="FF0000"/>
                <w:szCs w:val="18"/>
                <w:lang w:val="mi-NZ"/>
              </w:rPr>
              <w:t>āi</w:t>
            </w:r>
            <w:r w:rsidRPr="00133D71">
              <w:rPr>
                <w:rFonts w:eastAsia="Times New Roman" w:cstheme="minorHAnsi"/>
                <w:iCs/>
                <w:color w:val="FF0000"/>
                <w:szCs w:val="18"/>
              </w:rPr>
              <w:t xml:space="preserve"> Tahu cultural significance</w:t>
            </w:r>
          </w:p>
          <w:p w14:paraId="5F25412A"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8.9.4.10 - Coastal environment</w:t>
            </w:r>
          </w:p>
          <w:p w14:paraId="3341D01C" w14:textId="77777777" w:rsidR="00CF6172" w:rsidRPr="00133D71" w:rsidRDefault="00CF6172" w:rsidP="00DA2667">
            <w:pPr>
              <w:spacing w:before="60" w:after="60"/>
              <w:rPr>
                <w:rFonts w:eastAsia="Times New Roman" w:cstheme="minorHAnsi"/>
                <w:i/>
                <w:iCs/>
                <w:szCs w:val="18"/>
              </w:rPr>
            </w:pPr>
            <w:r w:rsidRPr="00133D71">
              <w:rPr>
                <w:rFonts w:eastAsia="Times New Roman" w:cstheme="minorHAnsi"/>
                <w:i/>
                <w:iCs/>
                <w:color w:val="FF0000"/>
                <w:szCs w:val="18"/>
              </w:rPr>
              <w:t>Delete those not relevant</w:t>
            </w:r>
          </w:p>
        </w:tc>
        <w:tc>
          <w:tcPr>
            <w:tcW w:w="1701" w:type="dxa"/>
            <w:shd w:val="clear" w:color="auto" w:fill="auto"/>
          </w:tcPr>
          <w:p w14:paraId="7ED99291" w14:textId="77777777" w:rsidR="00F1121D" w:rsidRPr="00133D71" w:rsidRDefault="00D5053E" w:rsidP="00DA2667">
            <w:pPr>
              <w:spacing w:before="60" w:after="60"/>
              <w:rPr>
                <w:rFonts w:eastAsia="Times New Roman" w:cstheme="minorHAnsi"/>
                <w:iCs/>
                <w:szCs w:val="18"/>
              </w:rPr>
            </w:pPr>
            <w:r w:rsidRPr="00133D71">
              <w:rPr>
                <w:rFonts w:eastAsia="Times New Roman" w:cstheme="minorHAnsi"/>
                <w:iCs/>
                <w:szCs w:val="18"/>
              </w:rPr>
              <w:t xml:space="preserve">8.9.1 a. - </w:t>
            </w:r>
            <w:r w:rsidR="00F1121D" w:rsidRPr="00133D71">
              <w:rPr>
                <w:rFonts w:eastAsia="Times New Roman" w:cstheme="minorHAnsi"/>
                <w:iCs/>
                <w:szCs w:val="18"/>
              </w:rPr>
              <w:t>Must not be publicly notified</w:t>
            </w:r>
          </w:p>
        </w:tc>
      </w:tr>
      <w:tr w:rsidR="008E043E" w:rsidRPr="00133D71" w14:paraId="3BD93319" w14:textId="77777777" w:rsidTr="00D7336A">
        <w:tc>
          <w:tcPr>
            <w:tcW w:w="1560" w:type="dxa"/>
            <w:shd w:val="clear" w:color="auto" w:fill="auto"/>
          </w:tcPr>
          <w:p w14:paraId="45732401" w14:textId="77777777" w:rsidR="008E043E" w:rsidRPr="00133D71" w:rsidRDefault="008E043E" w:rsidP="00D619FB">
            <w:pPr>
              <w:spacing w:before="60" w:after="60"/>
              <w:rPr>
                <w:rFonts w:cstheme="minorHAnsi"/>
                <w:iCs/>
                <w:szCs w:val="18"/>
              </w:rPr>
            </w:pPr>
            <w:r w:rsidRPr="00133D71">
              <w:rPr>
                <w:rFonts w:cstheme="minorHAnsi"/>
                <w:iCs/>
                <w:szCs w:val="18"/>
              </w:rPr>
              <w:t>8.9.2.3 RD5</w:t>
            </w:r>
          </w:p>
        </w:tc>
        <w:tc>
          <w:tcPr>
            <w:tcW w:w="1984" w:type="dxa"/>
            <w:shd w:val="clear" w:color="auto" w:fill="auto"/>
          </w:tcPr>
          <w:p w14:paraId="6D39262F" w14:textId="77777777" w:rsidR="008E043E" w:rsidRPr="00133D71" w:rsidRDefault="008E043E" w:rsidP="00D619FB">
            <w:pPr>
              <w:spacing w:before="60" w:after="60"/>
              <w:rPr>
                <w:rFonts w:cstheme="minorHAnsi"/>
                <w:iCs/>
                <w:szCs w:val="18"/>
              </w:rPr>
            </w:pPr>
            <w:r w:rsidRPr="00133D71">
              <w:rPr>
                <w:rFonts w:cstheme="minorHAnsi"/>
                <w:iCs/>
                <w:szCs w:val="18"/>
              </w:rPr>
              <w:t>Earthworks within a Site of Ng</w:t>
            </w:r>
            <w:r w:rsidRPr="00133D71">
              <w:rPr>
                <w:rFonts w:cstheme="minorHAnsi"/>
                <w:iCs/>
                <w:szCs w:val="18"/>
                <w:lang w:val="mi-NZ"/>
              </w:rPr>
              <w:t>ā</w:t>
            </w:r>
            <w:proofErr w:type="spellStart"/>
            <w:r w:rsidRPr="00133D71">
              <w:rPr>
                <w:rFonts w:cstheme="minorHAnsi"/>
                <w:iCs/>
                <w:szCs w:val="18"/>
              </w:rPr>
              <w:t>i</w:t>
            </w:r>
            <w:proofErr w:type="spellEnd"/>
            <w:r w:rsidRPr="00133D71">
              <w:rPr>
                <w:rFonts w:cstheme="minorHAnsi"/>
                <w:iCs/>
                <w:szCs w:val="18"/>
              </w:rPr>
              <w:t xml:space="preserve"> Tahu Cultural Significance identified in Schedule 9.5.6.1</w:t>
            </w:r>
          </w:p>
        </w:tc>
        <w:tc>
          <w:tcPr>
            <w:tcW w:w="2693" w:type="dxa"/>
            <w:shd w:val="clear" w:color="auto" w:fill="auto"/>
          </w:tcPr>
          <w:p w14:paraId="447AC186" w14:textId="77777777" w:rsidR="008E043E" w:rsidRPr="00133D71" w:rsidRDefault="008E043E" w:rsidP="00D619FB">
            <w:pPr>
              <w:spacing w:before="60" w:after="60"/>
              <w:rPr>
                <w:rFonts w:cstheme="minorHAnsi"/>
                <w:iCs/>
                <w:szCs w:val="18"/>
              </w:rPr>
            </w:pPr>
            <w:r w:rsidRPr="00133D71">
              <w:rPr>
                <w:rFonts w:cstheme="minorHAnsi"/>
                <w:iCs/>
                <w:szCs w:val="18"/>
              </w:rPr>
              <w:t xml:space="preserve">The proposed earthworks are located within </w:t>
            </w:r>
            <w:r w:rsidR="008A1AD9" w:rsidRPr="00133D71">
              <w:rPr>
                <w:rFonts w:cstheme="minorHAnsi"/>
                <w:iCs/>
                <w:szCs w:val="18"/>
              </w:rPr>
              <w:t xml:space="preserve">a </w:t>
            </w:r>
            <w:r w:rsidRPr="00133D71">
              <w:rPr>
                <w:rFonts w:cstheme="minorHAnsi"/>
                <w:iCs/>
                <w:szCs w:val="18"/>
              </w:rPr>
              <w:t>Site of Ng</w:t>
            </w:r>
            <w:r w:rsidRPr="00133D71">
              <w:rPr>
                <w:rFonts w:cstheme="minorHAnsi"/>
                <w:iCs/>
                <w:szCs w:val="18"/>
                <w:lang w:val="mi-NZ"/>
              </w:rPr>
              <w:t>ā</w:t>
            </w:r>
            <w:proofErr w:type="spellStart"/>
            <w:r w:rsidRPr="00133D71">
              <w:rPr>
                <w:rFonts w:cstheme="minorHAnsi"/>
                <w:iCs/>
                <w:szCs w:val="18"/>
              </w:rPr>
              <w:t>i</w:t>
            </w:r>
            <w:proofErr w:type="spellEnd"/>
            <w:r w:rsidRPr="00133D71">
              <w:rPr>
                <w:rFonts w:cstheme="minorHAnsi"/>
                <w:iCs/>
                <w:szCs w:val="18"/>
              </w:rPr>
              <w:t xml:space="preserve"> Tahu Cultural Significance </w:t>
            </w:r>
            <w:r w:rsidR="008A1AD9" w:rsidRPr="00133D71">
              <w:rPr>
                <w:rFonts w:cstheme="minorHAnsi"/>
                <w:iCs/>
                <w:szCs w:val="18"/>
              </w:rPr>
              <w:t xml:space="preserve">- ID+, </w:t>
            </w:r>
            <w:r w:rsidR="008A1AD9" w:rsidRPr="00133D71">
              <w:rPr>
                <w:rFonts w:cstheme="minorHAnsi"/>
              </w:rPr>
              <w:t>Wāhi Tapu / Wāhi Taonga Silent file, [Location / Name]</w:t>
            </w:r>
          </w:p>
        </w:tc>
        <w:tc>
          <w:tcPr>
            <w:tcW w:w="2268" w:type="dxa"/>
            <w:shd w:val="clear" w:color="auto" w:fill="auto"/>
          </w:tcPr>
          <w:p w14:paraId="345F139D" w14:textId="77777777" w:rsidR="008E043E" w:rsidRPr="00133D71" w:rsidRDefault="008E043E" w:rsidP="00D619FB">
            <w:pPr>
              <w:pStyle w:val="Heading4"/>
              <w:shd w:val="clear" w:color="auto" w:fill="FFFFFF"/>
              <w:spacing w:before="60"/>
              <w:rPr>
                <w:rFonts w:asciiTheme="minorHAnsi" w:hAnsiTheme="minorHAnsi" w:cstheme="minorHAnsi"/>
                <w:i w:val="0"/>
                <w:color w:val="auto"/>
                <w:lang w:val="en-NZ" w:eastAsia="en-NZ"/>
              </w:rPr>
            </w:pPr>
            <w:r w:rsidRPr="00133D71">
              <w:rPr>
                <w:rFonts w:asciiTheme="minorHAnsi" w:hAnsiTheme="minorHAnsi" w:cstheme="minorHAnsi"/>
                <w:i w:val="0"/>
                <w:iCs w:val="0"/>
                <w:color w:val="auto"/>
              </w:rPr>
              <w:t xml:space="preserve">Rule 9.5.5.1 - </w:t>
            </w:r>
            <w:r w:rsidRPr="00133D71">
              <w:rPr>
                <w:rFonts w:asciiTheme="minorHAnsi" w:hAnsiTheme="minorHAnsi" w:cstheme="minorHAnsi"/>
                <w:i w:val="0"/>
                <w:color w:val="auto"/>
              </w:rPr>
              <w:t>Wāhi Tapu / Wāhi Taonga, Mahaanui Iwi Management Plan Silent Files and Kaitōrete Spit</w:t>
            </w:r>
          </w:p>
          <w:p w14:paraId="3E803105" w14:textId="77777777" w:rsidR="008E043E" w:rsidRPr="00133D71" w:rsidRDefault="008E043E" w:rsidP="00D619FB">
            <w:pPr>
              <w:spacing w:before="60" w:after="60"/>
              <w:rPr>
                <w:rFonts w:cstheme="minorHAnsi"/>
                <w:iCs/>
                <w:szCs w:val="18"/>
              </w:rPr>
            </w:pPr>
          </w:p>
        </w:tc>
        <w:tc>
          <w:tcPr>
            <w:tcW w:w="1701" w:type="dxa"/>
            <w:shd w:val="clear" w:color="auto" w:fill="auto"/>
          </w:tcPr>
          <w:p w14:paraId="56E5757D" w14:textId="77777777" w:rsidR="008E043E" w:rsidRPr="00133D71" w:rsidRDefault="008E043E" w:rsidP="00D619FB">
            <w:pPr>
              <w:spacing w:before="60" w:after="60"/>
              <w:rPr>
                <w:rFonts w:cstheme="minorHAnsi"/>
                <w:iCs/>
                <w:szCs w:val="18"/>
              </w:rPr>
            </w:pPr>
            <w:r w:rsidRPr="00133D71">
              <w:rPr>
                <w:rFonts w:cstheme="minorHAnsi"/>
                <w:iCs/>
                <w:szCs w:val="18"/>
              </w:rPr>
              <w:t>Need not be publicly notified but shall be limited notified to the relevant r</w:t>
            </w:r>
            <w:r w:rsidRPr="00133D71">
              <w:rPr>
                <w:rFonts w:cstheme="minorHAnsi"/>
                <w:iCs/>
                <w:szCs w:val="18"/>
                <w:lang w:val="mi-NZ"/>
              </w:rPr>
              <w:t>ū</w:t>
            </w:r>
            <w:proofErr w:type="spellStart"/>
            <w:r w:rsidRPr="00133D71">
              <w:rPr>
                <w:rFonts w:cstheme="minorHAnsi"/>
                <w:iCs/>
                <w:szCs w:val="18"/>
              </w:rPr>
              <w:t>nanga</w:t>
            </w:r>
            <w:proofErr w:type="spellEnd"/>
            <w:r w:rsidRPr="00133D71">
              <w:rPr>
                <w:rFonts w:cstheme="minorHAnsi"/>
                <w:iCs/>
                <w:szCs w:val="18"/>
              </w:rPr>
              <w:t>, and HNZPT in respect of sites on the HNZ List (absent their written approval)</w:t>
            </w:r>
          </w:p>
        </w:tc>
      </w:tr>
    </w:tbl>
    <w:p w14:paraId="168A1522" w14:textId="77777777" w:rsidR="005D48A4" w:rsidRPr="00133D71" w:rsidRDefault="005D48A4">
      <w:pPr>
        <w:rPr>
          <w:rFonts w:cstheme="minorHAnsi"/>
        </w:rPr>
      </w:pPr>
    </w:p>
    <w:p w14:paraId="4A598507" w14:textId="77777777" w:rsidR="00D5053E" w:rsidRPr="00133D71" w:rsidRDefault="00D5053E" w:rsidP="00D5053E">
      <w:pPr>
        <w:pStyle w:val="Style1"/>
        <w:rPr>
          <w:rFonts w:cstheme="minorHAnsi"/>
        </w:rPr>
      </w:pPr>
      <w:bookmarkStart w:id="31" w:name="_Toc202292784"/>
      <w:r w:rsidRPr="00133D71">
        <w:rPr>
          <w:rFonts w:cstheme="minorHAnsi"/>
        </w:rPr>
        <w:t>CHAPTER 8 - SUBDIVISION</w:t>
      </w:r>
      <w:bookmarkEnd w:id="31"/>
    </w:p>
    <w:p w14:paraId="675148EA" w14:textId="77777777" w:rsidR="00D5053E" w:rsidRPr="00133D71" w:rsidRDefault="00D5053E" w:rsidP="00D5053E">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5053E" w:rsidRPr="00133D71" w14:paraId="7B2F88BD" w14:textId="77777777" w:rsidTr="00D7336A">
        <w:trPr>
          <w:cantSplit/>
        </w:trPr>
        <w:tc>
          <w:tcPr>
            <w:tcW w:w="1560" w:type="dxa"/>
            <w:shd w:val="clear" w:color="auto" w:fill="44546A" w:themeFill="text2"/>
          </w:tcPr>
          <w:p w14:paraId="34671E03"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72F72D3B"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F8F2FF7"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032FD034" w14:textId="77777777" w:rsidR="00D5053E" w:rsidRPr="00133D71" w:rsidRDefault="00D5053E" w:rsidP="00D5053E">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5C531A94"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D5053E" w:rsidRPr="00133D71" w14:paraId="6F6D8B3A" w14:textId="77777777" w:rsidTr="00D7336A">
        <w:tc>
          <w:tcPr>
            <w:tcW w:w="1560" w:type="dxa"/>
            <w:shd w:val="clear" w:color="auto" w:fill="auto"/>
          </w:tcPr>
          <w:p w14:paraId="699DBDD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lastRenderedPageBreak/>
              <w:t>8.5.1.1 C1</w:t>
            </w:r>
          </w:p>
        </w:tc>
        <w:tc>
          <w:tcPr>
            <w:tcW w:w="1984" w:type="dxa"/>
            <w:shd w:val="clear" w:color="auto" w:fill="auto"/>
          </w:tcPr>
          <w:p w14:paraId="63897CD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2C87D8E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The proposal complies with </w:t>
            </w:r>
            <w:proofErr w:type="gramStart"/>
            <w:r w:rsidRPr="00133D71">
              <w:rPr>
                <w:rFonts w:eastAsia="Times New Roman" w:cstheme="minorHAnsi"/>
                <w:iCs/>
                <w:szCs w:val="18"/>
              </w:rPr>
              <w:t>all of</w:t>
            </w:r>
            <w:proofErr w:type="gramEnd"/>
            <w:r w:rsidRPr="00133D71">
              <w:rPr>
                <w:rFonts w:eastAsia="Times New Roman" w:cstheme="minorHAnsi"/>
                <w:iCs/>
                <w:szCs w:val="18"/>
              </w:rPr>
              <w:t xml:space="preserve"> the relevant standards in a.- c. for boundary adjustments </w:t>
            </w:r>
            <w:r w:rsidR="003846DB" w:rsidRPr="00133D71">
              <w:rPr>
                <w:rFonts w:eastAsia="Times New Roman" w:cstheme="minorHAnsi"/>
                <w:iCs/>
                <w:szCs w:val="18"/>
              </w:rPr>
              <w:t>.</w:t>
            </w:r>
          </w:p>
        </w:tc>
        <w:tc>
          <w:tcPr>
            <w:tcW w:w="2268" w:type="dxa"/>
            <w:shd w:val="clear" w:color="auto" w:fill="auto"/>
          </w:tcPr>
          <w:p w14:paraId="72987BEA"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8.7.1 - Boundary adjustments</w:t>
            </w:r>
          </w:p>
        </w:tc>
        <w:tc>
          <w:tcPr>
            <w:tcW w:w="1701" w:type="dxa"/>
            <w:shd w:val="clear" w:color="auto" w:fill="auto"/>
          </w:tcPr>
          <w:p w14:paraId="5ED6BF1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4F3528BA" w14:textId="77777777" w:rsidTr="00D7336A">
        <w:tc>
          <w:tcPr>
            <w:tcW w:w="1560" w:type="dxa"/>
            <w:shd w:val="clear" w:color="auto" w:fill="auto"/>
          </w:tcPr>
          <w:p w14:paraId="588320E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C2</w:t>
            </w:r>
          </w:p>
        </w:tc>
        <w:tc>
          <w:tcPr>
            <w:tcW w:w="1984" w:type="dxa"/>
            <w:shd w:val="clear" w:color="auto" w:fill="auto"/>
          </w:tcPr>
          <w:p w14:paraId="399279C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435615F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The proposal complies with </w:t>
            </w:r>
            <w:proofErr w:type="gramStart"/>
            <w:r w:rsidRPr="00133D71">
              <w:rPr>
                <w:rFonts w:eastAsia="Times New Roman" w:cstheme="minorHAnsi"/>
                <w:iCs/>
                <w:szCs w:val="18"/>
              </w:rPr>
              <w:t>all of</w:t>
            </w:r>
            <w:proofErr w:type="gramEnd"/>
            <w:r w:rsidRPr="00133D71">
              <w:rPr>
                <w:rFonts w:eastAsia="Times New Roman" w:cstheme="minorHAnsi"/>
                <w:iCs/>
                <w:szCs w:val="18"/>
              </w:rPr>
              <w:t xml:space="preserve"> the relevant standards for conversion of tenure</w:t>
            </w:r>
            <w:r w:rsidR="003846DB" w:rsidRPr="00133D71">
              <w:rPr>
                <w:rFonts w:eastAsia="Times New Roman" w:cstheme="minorHAnsi"/>
                <w:iCs/>
                <w:szCs w:val="18"/>
              </w:rPr>
              <w:t>.</w:t>
            </w:r>
          </w:p>
        </w:tc>
        <w:tc>
          <w:tcPr>
            <w:tcW w:w="2268" w:type="dxa"/>
            <w:shd w:val="clear" w:color="auto" w:fill="auto"/>
          </w:tcPr>
          <w:p w14:paraId="5896772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tc>
        <w:tc>
          <w:tcPr>
            <w:tcW w:w="1701" w:type="dxa"/>
            <w:shd w:val="clear" w:color="auto" w:fill="auto"/>
          </w:tcPr>
          <w:p w14:paraId="1F670B9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39A6F371" w14:textId="77777777" w:rsidTr="00D7336A">
        <w:tc>
          <w:tcPr>
            <w:tcW w:w="1560" w:type="dxa"/>
            <w:shd w:val="clear" w:color="auto" w:fill="auto"/>
          </w:tcPr>
          <w:p w14:paraId="4568453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C3</w:t>
            </w:r>
          </w:p>
        </w:tc>
        <w:tc>
          <w:tcPr>
            <w:tcW w:w="1984" w:type="dxa"/>
            <w:shd w:val="clear" w:color="auto" w:fill="auto"/>
          </w:tcPr>
          <w:p w14:paraId="4C34C43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1F5885B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Alteration of a cross lease/ company lease/ unit title is classified as a controlled activity</w:t>
            </w:r>
            <w:r w:rsidR="003846DB" w:rsidRPr="00133D71">
              <w:rPr>
                <w:rFonts w:eastAsia="Times New Roman" w:cstheme="minorHAnsi"/>
                <w:iCs/>
                <w:szCs w:val="18"/>
              </w:rPr>
              <w:t>.</w:t>
            </w:r>
          </w:p>
        </w:tc>
        <w:tc>
          <w:tcPr>
            <w:tcW w:w="2268" w:type="dxa"/>
            <w:shd w:val="clear" w:color="auto" w:fill="auto"/>
          </w:tcPr>
          <w:p w14:paraId="220F84FF"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tc>
        <w:tc>
          <w:tcPr>
            <w:tcW w:w="1701" w:type="dxa"/>
            <w:shd w:val="clear" w:color="auto" w:fill="auto"/>
          </w:tcPr>
          <w:p w14:paraId="486DDC3D"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D5053E" w:rsidRPr="00133D71" w14:paraId="117675B6" w14:textId="77777777" w:rsidTr="00D7336A">
        <w:tc>
          <w:tcPr>
            <w:tcW w:w="1560" w:type="dxa"/>
            <w:shd w:val="clear" w:color="auto" w:fill="auto"/>
          </w:tcPr>
          <w:p w14:paraId="54D6036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C4</w:t>
            </w:r>
          </w:p>
        </w:tc>
        <w:tc>
          <w:tcPr>
            <w:tcW w:w="1984" w:type="dxa"/>
            <w:shd w:val="clear" w:color="auto" w:fill="auto"/>
          </w:tcPr>
          <w:p w14:paraId="314C651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5ACF4726" w14:textId="77777777" w:rsidR="00D5053E" w:rsidRPr="00133D71" w:rsidDel="004762C0" w:rsidRDefault="00D5053E" w:rsidP="00D5053E">
            <w:pPr>
              <w:spacing w:before="60" w:after="60"/>
              <w:rPr>
                <w:rFonts w:eastAsia="Times New Roman" w:cstheme="minorHAnsi"/>
                <w:iCs/>
                <w:szCs w:val="18"/>
              </w:rPr>
            </w:pPr>
            <w:r w:rsidRPr="00133D71">
              <w:rPr>
                <w:rFonts w:eastAsia="Times New Roman" w:cstheme="minorHAnsi"/>
                <w:iCs/>
                <w:szCs w:val="18"/>
              </w:rPr>
              <w:t>Subdivision to create allotments for access, utilities, emergency service facilities, roads and reserves is classified as a controlled activity and the minimum net site area requirements do not apply</w:t>
            </w:r>
            <w:r w:rsidR="003846DB" w:rsidRPr="00133D71">
              <w:rPr>
                <w:rFonts w:eastAsia="Times New Roman" w:cstheme="minorHAnsi"/>
                <w:iCs/>
                <w:szCs w:val="18"/>
              </w:rPr>
              <w:t>.</w:t>
            </w:r>
          </w:p>
        </w:tc>
        <w:tc>
          <w:tcPr>
            <w:tcW w:w="2268" w:type="dxa"/>
            <w:shd w:val="clear" w:color="auto" w:fill="auto"/>
          </w:tcPr>
          <w:p w14:paraId="5CE95931"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8.7.3 - Allotments for access, utilities, roads and reserves</w:t>
            </w:r>
          </w:p>
        </w:tc>
        <w:tc>
          <w:tcPr>
            <w:tcW w:w="1701" w:type="dxa"/>
            <w:shd w:val="clear" w:color="auto" w:fill="auto"/>
          </w:tcPr>
          <w:p w14:paraId="7F0F853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479C838F" w14:textId="77777777" w:rsidTr="00D7336A">
        <w:tc>
          <w:tcPr>
            <w:tcW w:w="1560" w:type="dxa"/>
            <w:shd w:val="clear" w:color="auto" w:fill="auto"/>
          </w:tcPr>
          <w:p w14:paraId="088E7BC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8.5.1.3 C5</w:t>
            </w:r>
          </w:p>
        </w:tc>
        <w:tc>
          <w:tcPr>
            <w:tcW w:w="1984" w:type="dxa"/>
            <w:shd w:val="clear" w:color="auto" w:fill="auto"/>
          </w:tcPr>
          <w:p w14:paraId="5D2FE8D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203A47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Subdivision in an area subject to an outline development plan is classified as a controlled activity and the proposal complies with all relevant standards</w:t>
            </w:r>
            <w:r w:rsidR="003846DB" w:rsidRPr="00133D71">
              <w:rPr>
                <w:rFonts w:eastAsia="Times New Roman" w:cstheme="minorHAnsi"/>
                <w:iCs/>
                <w:szCs w:val="18"/>
              </w:rPr>
              <w:t>.</w:t>
            </w:r>
          </w:p>
        </w:tc>
        <w:tc>
          <w:tcPr>
            <w:tcW w:w="2268" w:type="dxa"/>
            <w:shd w:val="clear" w:color="auto" w:fill="auto"/>
          </w:tcPr>
          <w:p w14:paraId="30C963D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General matters</w:t>
            </w:r>
          </w:p>
          <w:p w14:paraId="390702B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Add other relevant rules</w:t>
            </w:r>
          </w:p>
        </w:tc>
        <w:tc>
          <w:tcPr>
            <w:tcW w:w="1701" w:type="dxa"/>
            <w:shd w:val="clear" w:color="auto" w:fill="auto"/>
          </w:tcPr>
          <w:p w14:paraId="5CFF423A"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0530E9E8" w14:textId="77777777" w:rsidTr="00D7336A">
        <w:tc>
          <w:tcPr>
            <w:tcW w:w="1560" w:type="dxa"/>
            <w:shd w:val="clear" w:color="auto" w:fill="auto"/>
          </w:tcPr>
          <w:p w14:paraId="5A6FF2A5"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C6</w:t>
            </w:r>
          </w:p>
        </w:tc>
        <w:tc>
          <w:tcPr>
            <w:tcW w:w="1984" w:type="dxa"/>
            <w:shd w:val="clear" w:color="auto" w:fill="auto"/>
          </w:tcPr>
          <w:p w14:paraId="13BC7AC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40BF388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proposal is a subdivision providing for residential activity in the + zone and complies with all relevant standards</w:t>
            </w:r>
            <w:r w:rsidR="003846DB" w:rsidRPr="00133D71">
              <w:rPr>
                <w:rFonts w:eastAsia="Times New Roman" w:cstheme="minorHAnsi"/>
                <w:iCs/>
                <w:szCs w:val="18"/>
              </w:rPr>
              <w:t>.</w:t>
            </w:r>
          </w:p>
        </w:tc>
        <w:tc>
          <w:tcPr>
            <w:tcW w:w="2268" w:type="dxa"/>
            <w:shd w:val="clear" w:color="auto" w:fill="auto"/>
          </w:tcPr>
          <w:p w14:paraId="02E76B4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030B686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Add other relevant rules</w:t>
            </w:r>
          </w:p>
        </w:tc>
        <w:tc>
          <w:tcPr>
            <w:tcW w:w="1701" w:type="dxa"/>
            <w:shd w:val="clear" w:color="auto" w:fill="auto"/>
          </w:tcPr>
          <w:p w14:paraId="67B0D03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D5053E" w:rsidRPr="00133D71" w14:paraId="5F49347C" w14:textId="77777777" w:rsidTr="00D7336A">
        <w:tc>
          <w:tcPr>
            <w:tcW w:w="1560" w:type="dxa"/>
            <w:shd w:val="clear" w:color="auto" w:fill="auto"/>
          </w:tcPr>
          <w:p w14:paraId="408A14E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C7</w:t>
            </w:r>
          </w:p>
        </w:tc>
        <w:tc>
          <w:tcPr>
            <w:tcW w:w="1984" w:type="dxa"/>
            <w:shd w:val="clear" w:color="auto" w:fill="auto"/>
          </w:tcPr>
          <w:p w14:paraId="0C503DB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7D5CECA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proposed subdivision will create a residential allotment with a net site area between 1h and 4ha, and complies with the relevant standards in C7 a. – f.</w:t>
            </w:r>
          </w:p>
        </w:tc>
        <w:tc>
          <w:tcPr>
            <w:tcW w:w="2268" w:type="dxa"/>
            <w:shd w:val="clear" w:color="auto" w:fill="auto"/>
          </w:tcPr>
          <w:p w14:paraId="70F0761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53EF816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8.7.6 – Additional matters – rural zones</w:t>
            </w:r>
          </w:p>
          <w:p w14:paraId="26447B61" w14:textId="77777777" w:rsidR="00D5053E" w:rsidRPr="00133D71" w:rsidRDefault="00D5053E" w:rsidP="00D5053E">
            <w:pPr>
              <w:spacing w:before="60" w:after="60"/>
              <w:rPr>
                <w:rFonts w:eastAsia="Times New Roman" w:cstheme="minorHAnsi"/>
                <w:iCs/>
                <w:szCs w:val="18"/>
                <w:lang w:val="mi-NZ"/>
              </w:rPr>
            </w:pPr>
            <w:r w:rsidRPr="00133D71">
              <w:rPr>
                <w:rFonts w:eastAsia="Times New Roman" w:cstheme="minorHAnsi"/>
                <w:iCs/>
                <w:szCs w:val="18"/>
              </w:rPr>
              <w:t>8.7.7 – Additional matters – coastal environment and Ng</w:t>
            </w:r>
            <w:r w:rsidRPr="00133D71">
              <w:rPr>
                <w:rFonts w:eastAsia="Times New Roman" w:cstheme="minorHAnsi"/>
                <w:iCs/>
                <w:szCs w:val="18"/>
                <w:lang w:val="mi-NZ"/>
              </w:rPr>
              <w:t>ā Wai</w:t>
            </w:r>
          </w:p>
        </w:tc>
        <w:tc>
          <w:tcPr>
            <w:tcW w:w="1701" w:type="dxa"/>
            <w:shd w:val="clear" w:color="auto" w:fill="auto"/>
          </w:tcPr>
          <w:p w14:paraId="2C3DF0B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50DFF961" w14:textId="77777777" w:rsidTr="00D7336A">
        <w:tc>
          <w:tcPr>
            <w:tcW w:w="1560" w:type="dxa"/>
            <w:shd w:val="clear" w:color="auto" w:fill="auto"/>
          </w:tcPr>
          <w:p w14:paraId="166F713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C8</w:t>
            </w:r>
          </w:p>
        </w:tc>
        <w:tc>
          <w:tcPr>
            <w:tcW w:w="1984" w:type="dxa"/>
            <w:shd w:val="clear" w:color="auto" w:fill="auto"/>
          </w:tcPr>
          <w:p w14:paraId="4C57CBC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F30BDD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The proposal complies with </w:t>
            </w:r>
            <w:proofErr w:type="gramStart"/>
            <w:r w:rsidRPr="00133D71">
              <w:rPr>
                <w:rFonts w:eastAsia="Times New Roman" w:cstheme="minorHAnsi"/>
                <w:iCs/>
                <w:szCs w:val="18"/>
              </w:rPr>
              <w:t>all of</w:t>
            </w:r>
            <w:proofErr w:type="gramEnd"/>
            <w:r w:rsidRPr="00133D71">
              <w:rPr>
                <w:rFonts w:eastAsia="Times New Roman" w:cstheme="minorHAnsi"/>
                <w:iCs/>
                <w:szCs w:val="18"/>
              </w:rPr>
              <w:t xml:space="preserve"> the relevant activity standards for subdivision in rules 8.6.1 – 8.6.9 and 8.6.12 and is classified as a controlled activity</w:t>
            </w:r>
            <w:r w:rsidR="003846DB" w:rsidRPr="00133D71">
              <w:rPr>
                <w:rFonts w:eastAsia="Times New Roman" w:cstheme="minorHAnsi"/>
                <w:iCs/>
                <w:szCs w:val="18"/>
              </w:rPr>
              <w:t>.</w:t>
            </w:r>
          </w:p>
        </w:tc>
        <w:tc>
          <w:tcPr>
            <w:tcW w:w="2268" w:type="dxa"/>
            <w:shd w:val="clear" w:color="auto" w:fill="auto"/>
          </w:tcPr>
          <w:p w14:paraId="6BEF1427"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4DE50777" w14:textId="77777777" w:rsidR="00D5053E" w:rsidRPr="00133D71" w:rsidRDefault="00D5053E" w:rsidP="00D5053E">
            <w:pPr>
              <w:spacing w:before="60" w:after="60"/>
              <w:rPr>
                <w:rFonts w:eastAsia="Times New Roman" w:cstheme="minorHAnsi"/>
                <w:iCs/>
                <w:color w:val="FF0000"/>
                <w:szCs w:val="18"/>
              </w:rPr>
            </w:pPr>
            <w:r w:rsidRPr="00133D71">
              <w:rPr>
                <w:rFonts w:eastAsia="Times New Roman" w:cstheme="minorHAnsi"/>
                <w:iCs/>
                <w:color w:val="FF0000"/>
                <w:szCs w:val="18"/>
              </w:rPr>
              <w:t>8.7.5 - Additional matters – industrial zones</w:t>
            </w:r>
          </w:p>
          <w:p w14:paraId="665C3E43" w14:textId="77777777" w:rsidR="00D5053E" w:rsidRPr="00133D71" w:rsidRDefault="00D5053E" w:rsidP="00D5053E">
            <w:pPr>
              <w:spacing w:before="60" w:after="60"/>
              <w:rPr>
                <w:rFonts w:eastAsia="Times New Roman" w:cstheme="minorHAnsi"/>
                <w:iCs/>
                <w:color w:val="FF0000"/>
                <w:szCs w:val="18"/>
              </w:rPr>
            </w:pPr>
            <w:r w:rsidRPr="00133D71">
              <w:rPr>
                <w:rFonts w:eastAsia="Times New Roman" w:cstheme="minorHAnsi"/>
                <w:iCs/>
                <w:color w:val="FF0000"/>
                <w:szCs w:val="18"/>
              </w:rPr>
              <w:t>8.7.6 – Additional matters – rural zones</w:t>
            </w:r>
          </w:p>
          <w:p w14:paraId="7BCD8EF7" w14:textId="77777777" w:rsidR="00D5053E" w:rsidRPr="00133D71" w:rsidRDefault="00D5053E" w:rsidP="00D5053E">
            <w:pPr>
              <w:spacing w:before="60" w:after="60"/>
              <w:rPr>
                <w:rFonts w:eastAsia="Times New Roman" w:cstheme="minorHAnsi"/>
                <w:i/>
                <w:iCs/>
                <w:szCs w:val="18"/>
              </w:rPr>
            </w:pPr>
            <w:r w:rsidRPr="00133D71">
              <w:rPr>
                <w:rFonts w:eastAsia="Times New Roman" w:cstheme="minorHAnsi"/>
                <w:i/>
                <w:iCs/>
                <w:color w:val="FF0000"/>
                <w:szCs w:val="18"/>
              </w:rPr>
              <w:t>Add 8.7.7 – 8.7.11 where relevant</w:t>
            </w:r>
          </w:p>
        </w:tc>
        <w:tc>
          <w:tcPr>
            <w:tcW w:w="1701" w:type="dxa"/>
            <w:shd w:val="clear" w:color="auto" w:fill="auto"/>
          </w:tcPr>
          <w:p w14:paraId="17F298E3"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1A91577D" w14:textId="77777777" w:rsidTr="00D7336A">
        <w:tc>
          <w:tcPr>
            <w:tcW w:w="1560" w:type="dxa"/>
            <w:shd w:val="clear" w:color="auto" w:fill="auto"/>
          </w:tcPr>
          <w:p w14:paraId="3B6EF1E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RD1</w:t>
            </w:r>
          </w:p>
        </w:tc>
        <w:tc>
          <w:tcPr>
            <w:tcW w:w="1984" w:type="dxa"/>
            <w:shd w:val="clear" w:color="auto" w:fill="auto"/>
          </w:tcPr>
          <w:p w14:paraId="2A43FC5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8.5.1.2 C1 Boundary adjustments</w:t>
            </w:r>
          </w:p>
        </w:tc>
        <w:tc>
          <w:tcPr>
            <w:tcW w:w="2693" w:type="dxa"/>
            <w:shd w:val="clear" w:color="auto" w:fill="auto"/>
          </w:tcPr>
          <w:p w14:paraId="0D33ACD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boundary adjustment does not comply with standard + as + </w:t>
            </w:r>
          </w:p>
        </w:tc>
        <w:tc>
          <w:tcPr>
            <w:tcW w:w="2268" w:type="dxa"/>
            <w:shd w:val="clear" w:color="auto" w:fill="auto"/>
          </w:tcPr>
          <w:p w14:paraId="127B29F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8.7.1 - Boundary adjustments</w:t>
            </w:r>
          </w:p>
          <w:p w14:paraId="1A05015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8.8.1 - Boundary adjustments</w:t>
            </w:r>
          </w:p>
        </w:tc>
        <w:tc>
          <w:tcPr>
            <w:tcW w:w="1701" w:type="dxa"/>
            <w:shd w:val="clear" w:color="auto" w:fill="auto"/>
          </w:tcPr>
          <w:p w14:paraId="4D10DA3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7B1703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4D61D8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37394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8.5.1.2 C2 Conversion of tenure for the repair and rebuild of multi-unit residential complexes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9C467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size of the resulting fee simple title is within 10% of the size of the original allotment or leased area, excluding any access - +%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47DA2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p w14:paraId="3F8920B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8.8.10 - Conversion of tenure, alteration of cross leases, company leases and unit titles</w:t>
            </w:r>
          </w:p>
          <w:p w14:paraId="0AB849A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8.8.11 - Allotment net site area and dimensions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E17E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7C44979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CFCB33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74352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27C96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Subdivision within a Flood Management Area is classified as a restricted discretionary activity.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670D2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7F71421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8.8.7 - Flood Management Area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2AA1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6BD47D4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E7938A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lastRenderedPageBreak/>
              <w:t>8.5.1.3 RD16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7F379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85268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proposal involves </w:t>
            </w:r>
            <w:r w:rsidRPr="00133D71">
              <w:rPr>
                <w:rFonts w:eastAsia="Times New Roman" w:cstheme="minorHAnsi"/>
                <w:iCs/>
                <w:color w:val="FF0000"/>
                <w:szCs w:val="18"/>
              </w:rPr>
              <w:t>cancellation / variation</w:t>
            </w:r>
            <w:r w:rsidRPr="00133D71">
              <w:rPr>
                <w:rFonts w:eastAsia="Times New Roman" w:cstheme="minorHAnsi"/>
                <w:iCs/>
                <w:szCs w:val="18"/>
              </w:rPr>
              <w:t xml:space="preserve"> of a consent notice protecting an identified tree within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23CE2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8.7.4.6 (</w:t>
            </w:r>
            <w:proofErr w:type="spellStart"/>
            <w:r w:rsidRPr="00133D71">
              <w:rPr>
                <w:rFonts w:eastAsia="Times New Roman" w:cstheme="minorHAnsi"/>
                <w:iCs/>
                <w:szCs w:val="18"/>
              </w:rPr>
              <w:t>i</w:t>
            </w:r>
            <w:proofErr w:type="spellEnd"/>
            <w:r w:rsidRPr="00133D71">
              <w:rPr>
                <w:rFonts w:eastAsia="Times New Roman" w:cstheme="minorHAnsi"/>
                <w:iCs/>
                <w:szCs w:val="18"/>
              </w:rPr>
              <w:t>) - Natural and cultural values</w:t>
            </w:r>
          </w:p>
          <w:p w14:paraId="55A78D9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8.8.12 (</w:t>
            </w:r>
            <w:proofErr w:type="spellStart"/>
            <w:r w:rsidRPr="00133D71">
              <w:rPr>
                <w:rFonts w:eastAsia="Times New Roman" w:cstheme="minorHAnsi"/>
                <w:iCs/>
                <w:szCs w:val="18"/>
              </w:rPr>
              <w:t>i</w:t>
            </w:r>
            <w:proofErr w:type="spellEnd"/>
            <w:r w:rsidRPr="00133D71">
              <w:rPr>
                <w:rFonts w:eastAsia="Times New Roman" w:cstheme="minorHAnsi"/>
                <w:iCs/>
                <w:szCs w:val="18"/>
              </w:rPr>
              <w:t>) - Natural and cultural heritage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EFF69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6C50901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1D83A3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3DDC7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40B46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4ha - +ha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568DB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888B31" w14:textId="77777777" w:rsidR="00CD185F" w:rsidRPr="00133D71" w:rsidRDefault="00CD185F" w:rsidP="00CD185F">
            <w:pPr>
              <w:spacing w:before="60" w:after="60"/>
              <w:rPr>
                <w:rFonts w:eastAsia="Times New Roman" w:cstheme="minorHAnsi"/>
                <w:iCs/>
                <w:szCs w:val="18"/>
                <w:highlight w:val="yellow"/>
              </w:rPr>
            </w:pPr>
            <w:r w:rsidRPr="00133D71">
              <w:rPr>
                <w:rFonts w:eastAsia="Times New Roman" w:cstheme="minorHAnsi"/>
                <w:iCs/>
                <w:szCs w:val="18"/>
              </w:rPr>
              <w:t xml:space="preserve">8.4.1.1 - </w:t>
            </w:r>
            <w:r w:rsidR="002D7967" w:rsidRPr="00133D71">
              <w:rPr>
                <w:rFonts w:eastAsia="Times New Roman" w:cstheme="minorHAnsi"/>
                <w:iCs/>
                <w:szCs w:val="18"/>
              </w:rPr>
              <w:t>Must be notified to NZTA where access to a State Highway is proposed (absent written approval)</w:t>
            </w:r>
          </w:p>
        </w:tc>
      </w:tr>
      <w:tr w:rsidR="00CD185F" w:rsidRPr="00133D71" w14:paraId="77CC990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CD60" w14:textId="77777777" w:rsidR="00CD185F" w:rsidRPr="00133D71" w:rsidRDefault="00CD185F" w:rsidP="00CD185F">
            <w:pPr>
              <w:spacing w:before="60" w:after="60"/>
              <w:rPr>
                <w:rFonts w:eastAsia="Times New Roman" w:cstheme="minorHAnsi"/>
                <w:b/>
                <w:iCs/>
                <w:color w:val="FF0000"/>
                <w:szCs w:val="18"/>
              </w:rPr>
            </w:pPr>
            <w:r w:rsidRPr="00133D71">
              <w:rPr>
                <w:rFonts w:eastAsia="Times New Roman" w:cstheme="minorHAnsi"/>
                <w:b/>
                <w:iCs/>
                <w:color w:val="FF0000"/>
                <w:szCs w:val="18"/>
              </w:rPr>
              <w:t>ACTIVITY STANDARDS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4CD17" w14:textId="77777777" w:rsidR="00CD185F" w:rsidRPr="00133D71" w:rsidRDefault="00CD185F" w:rsidP="00CD185F">
            <w:pPr>
              <w:spacing w:before="60" w:after="60"/>
              <w:rPr>
                <w:rFonts w:eastAsia="Times New Roman" w:cstheme="minorHAnsi"/>
                <w:b/>
                <w:iCs/>
                <w:color w:val="FF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D6CE" w14:textId="77777777" w:rsidR="00CD185F" w:rsidRPr="00133D71" w:rsidRDefault="00CD185F" w:rsidP="00CD185F">
            <w:pPr>
              <w:spacing w:before="60" w:after="60"/>
              <w:rPr>
                <w:rFonts w:eastAsia="Times New Roman" w:cstheme="minorHAnsi"/>
                <w:b/>
                <w:iCs/>
                <w:color w:val="FF000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96299" w14:textId="77777777" w:rsidR="00CD185F" w:rsidRPr="00133D71" w:rsidRDefault="00CD185F" w:rsidP="00CD185F">
            <w:pPr>
              <w:spacing w:before="60" w:after="60"/>
              <w:rPr>
                <w:rFonts w:eastAsia="Times New Roman" w:cstheme="minorHAnsi"/>
                <w:b/>
                <w:iCs/>
                <w:color w:val="FF0000"/>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83F2D" w14:textId="77777777" w:rsidR="00CD185F" w:rsidRPr="00133D71" w:rsidRDefault="00CD185F" w:rsidP="00CD185F">
            <w:pPr>
              <w:spacing w:before="60" w:after="60"/>
              <w:rPr>
                <w:rFonts w:eastAsia="Times New Roman" w:cstheme="minorHAnsi"/>
                <w:b/>
                <w:iCs/>
                <w:color w:val="FF0000"/>
                <w:szCs w:val="18"/>
              </w:rPr>
            </w:pPr>
          </w:p>
        </w:tc>
      </w:tr>
      <w:tr w:rsidR="00CD185F" w:rsidRPr="00133D71" w14:paraId="085EADF3" w14:textId="77777777" w:rsidTr="00D7336A">
        <w:tc>
          <w:tcPr>
            <w:tcW w:w="1560" w:type="dxa"/>
            <w:shd w:val="clear" w:color="auto" w:fill="auto"/>
          </w:tcPr>
          <w:p w14:paraId="7F16BEA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p w14:paraId="269C560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NC1</w:t>
            </w:r>
          </w:p>
        </w:tc>
        <w:tc>
          <w:tcPr>
            <w:tcW w:w="1984" w:type="dxa"/>
            <w:shd w:val="clear" w:color="auto" w:fill="auto"/>
          </w:tcPr>
          <w:p w14:paraId="569DD45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8.6.1 Minimum net site area and dimension</w:t>
            </w:r>
          </w:p>
        </w:tc>
        <w:tc>
          <w:tcPr>
            <w:tcW w:w="2693" w:type="dxa"/>
            <w:shd w:val="clear" w:color="auto" w:fill="auto"/>
          </w:tcPr>
          <w:p w14:paraId="7FE6E59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shd w:val="clear" w:color="auto" w:fill="auto"/>
          </w:tcPr>
          <w:p w14:paraId="5803AF1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20611DB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8.8.11 - Allotment net site area and dimensions</w:t>
            </w:r>
          </w:p>
        </w:tc>
        <w:tc>
          <w:tcPr>
            <w:tcW w:w="1701" w:type="dxa"/>
            <w:shd w:val="clear" w:color="auto" w:fill="auto"/>
          </w:tcPr>
          <w:p w14:paraId="48BCA6FA"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C4FF643" w14:textId="77777777" w:rsidTr="00D7336A">
        <w:tc>
          <w:tcPr>
            <w:tcW w:w="1560" w:type="dxa"/>
            <w:shd w:val="clear" w:color="auto" w:fill="auto"/>
          </w:tcPr>
          <w:p w14:paraId="3343F0A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NC1</w:t>
            </w:r>
          </w:p>
        </w:tc>
        <w:tc>
          <w:tcPr>
            <w:tcW w:w="1984" w:type="dxa"/>
            <w:shd w:val="clear" w:color="auto" w:fill="auto"/>
          </w:tcPr>
          <w:p w14:paraId="5075464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8.6.2 Allotments with existing or proposed buildings</w:t>
            </w:r>
          </w:p>
        </w:tc>
        <w:tc>
          <w:tcPr>
            <w:tcW w:w="2693" w:type="dxa"/>
            <w:shd w:val="clear" w:color="auto" w:fill="auto"/>
          </w:tcPr>
          <w:p w14:paraId="3E15464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shd w:val="clear" w:color="auto" w:fill="auto"/>
          </w:tcPr>
          <w:p w14:paraId="513574F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0AD44461" w14:textId="77777777" w:rsidR="00CD185F" w:rsidRPr="00133D71" w:rsidRDefault="002D7967" w:rsidP="00CD185F">
            <w:pPr>
              <w:spacing w:before="60" w:after="60"/>
              <w:rPr>
                <w:rFonts w:eastAsia="Times New Roman" w:cstheme="minorHAnsi"/>
                <w:iCs/>
                <w:szCs w:val="18"/>
              </w:rPr>
            </w:pPr>
            <w:r w:rsidRPr="00133D71">
              <w:rPr>
                <w:rFonts w:eastAsia="Times New Roman" w:cstheme="minorHAnsi"/>
                <w:iCs/>
                <w:szCs w:val="18"/>
              </w:rPr>
              <w:t>8.4.1.1 – Must be notified to NZTA where access to a State Highway is proposed (absent written approval)</w:t>
            </w:r>
          </w:p>
        </w:tc>
      </w:tr>
      <w:tr w:rsidR="00CD185F" w:rsidRPr="00133D71" w14:paraId="51E3DFDD" w14:textId="77777777" w:rsidTr="00D7336A">
        <w:tc>
          <w:tcPr>
            <w:tcW w:w="1560" w:type="dxa"/>
            <w:shd w:val="clear" w:color="auto" w:fill="auto"/>
          </w:tcPr>
          <w:p w14:paraId="72A7249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1133437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8.6.3 Access</w:t>
            </w:r>
          </w:p>
        </w:tc>
        <w:tc>
          <w:tcPr>
            <w:tcW w:w="2693" w:type="dxa"/>
            <w:shd w:val="clear" w:color="auto" w:fill="auto"/>
          </w:tcPr>
          <w:p w14:paraId="76B0164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vehicle access does not comply as +</w:t>
            </w:r>
          </w:p>
        </w:tc>
        <w:tc>
          <w:tcPr>
            <w:tcW w:w="2268" w:type="dxa"/>
            <w:shd w:val="clear" w:color="auto" w:fill="auto"/>
          </w:tcPr>
          <w:p w14:paraId="5C52964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675BF38A" w14:textId="77777777" w:rsidR="00CD185F" w:rsidRPr="00133D71" w:rsidRDefault="00CD185F" w:rsidP="00CD185F">
            <w:pPr>
              <w:spacing w:before="60" w:after="60"/>
              <w:rPr>
                <w:rFonts w:eastAsia="Times New Roman" w:cstheme="minorHAnsi"/>
                <w:iCs/>
                <w:szCs w:val="18"/>
                <w:highlight w:val="yellow"/>
              </w:rPr>
            </w:pPr>
            <w:r w:rsidRPr="00133D71">
              <w:rPr>
                <w:rFonts w:eastAsia="Times New Roman" w:cstheme="minorHAnsi"/>
                <w:iCs/>
                <w:szCs w:val="18"/>
              </w:rPr>
              <w:t>8.8.2 - Property access</w:t>
            </w:r>
          </w:p>
          <w:p w14:paraId="4D9AD57D" w14:textId="77777777" w:rsidR="00CD185F" w:rsidRPr="00133D71" w:rsidRDefault="00CD185F" w:rsidP="00CD185F">
            <w:pPr>
              <w:spacing w:before="60" w:after="60"/>
              <w:rPr>
                <w:rFonts w:eastAsia="Times New Roman" w:cstheme="minorHAnsi"/>
                <w:i/>
                <w:iCs/>
                <w:szCs w:val="18"/>
                <w:highlight w:val="yellow"/>
              </w:rPr>
            </w:pPr>
            <w:r w:rsidRPr="00133D71">
              <w:rPr>
                <w:rFonts w:eastAsia="Times New Roman" w:cstheme="minorHAnsi"/>
                <w:i/>
                <w:iCs/>
                <w:color w:val="FF0000"/>
                <w:szCs w:val="18"/>
              </w:rPr>
              <w:t>Add any relevant matters in Chapter 7 if triggered</w:t>
            </w:r>
          </w:p>
        </w:tc>
        <w:tc>
          <w:tcPr>
            <w:tcW w:w="1701" w:type="dxa"/>
            <w:shd w:val="clear" w:color="auto" w:fill="auto"/>
          </w:tcPr>
          <w:p w14:paraId="47FD0CE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3DBEB99E" w14:textId="77777777" w:rsidTr="00D7336A">
        <w:tc>
          <w:tcPr>
            <w:tcW w:w="1560" w:type="dxa"/>
            <w:shd w:val="clear" w:color="auto" w:fill="auto"/>
          </w:tcPr>
          <w:p w14:paraId="2E10101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3946A81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8.6.4 Roads</w:t>
            </w:r>
          </w:p>
        </w:tc>
        <w:tc>
          <w:tcPr>
            <w:tcW w:w="2693" w:type="dxa"/>
            <w:shd w:val="clear" w:color="auto" w:fill="auto"/>
          </w:tcPr>
          <w:p w14:paraId="66AB2A6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roads do not comply as +</w:t>
            </w:r>
          </w:p>
        </w:tc>
        <w:tc>
          <w:tcPr>
            <w:tcW w:w="2268" w:type="dxa"/>
            <w:shd w:val="clear" w:color="auto" w:fill="auto"/>
          </w:tcPr>
          <w:p w14:paraId="4F85DC0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5D55C32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8.8.3 - Roads</w:t>
            </w:r>
          </w:p>
        </w:tc>
        <w:tc>
          <w:tcPr>
            <w:tcW w:w="1701" w:type="dxa"/>
            <w:shd w:val="clear" w:color="auto" w:fill="auto"/>
          </w:tcPr>
          <w:p w14:paraId="3E2C1F6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40BD58A" w14:textId="77777777" w:rsidTr="00D7336A">
        <w:tc>
          <w:tcPr>
            <w:tcW w:w="1560" w:type="dxa"/>
            <w:shd w:val="clear" w:color="auto" w:fill="auto"/>
          </w:tcPr>
          <w:p w14:paraId="58E3C98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8.3.1.3 RD2</w:t>
            </w:r>
          </w:p>
        </w:tc>
        <w:tc>
          <w:tcPr>
            <w:tcW w:w="1984" w:type="dxa"/>
            <w:shd w:val="clear" w:color="auto" w:fill="auto"/>
          </w:tcPr>
          <w:p w14:paraId="35B60AF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8.6.5 Service lanes, cycle ways and pedestrian access ways</w:t>
            </w:r>
          </w:p>
        </w:tc>
        <w:tc>
          <w:tcPr>
            <w:tcW w:w="2693" w:type="dxa"/>
            <w:shd w:val="clear" w:color="auto" w:fill="auto"/>
          </w:tcPr>
          <w:p w14:paraId="23CE986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proposed </w:t>
            </w:r>
            <w:r w:rsidRPr="00133D71">
              <w:rPr>
                <w:rFonts w:eastAsia="Times New Roman" w:cstheme="minorHAnsi"/>
                <w:iCs/>
                <w:color w:val="FF0000"/>
                <w:szCs w:val="18"/>
              </w:rPr>
              <w:t>service lane / cycle way / pedestrian access way</w:t>
            </w:r>
            <w:r w:rsidRPr="00133D71">
              <w:rPr>
                <w:rFonts w:eastAsia="Times New Roman" w:cstheme="minorHAnsi"/>
                <w:iCs/>
                <w:szCs w:val="18"/>
              </w:rPr>
              <w:t xml:space="preserve"> has a minimum </w:t>
            </w:r>
            <w:r w:rsidRPr="00133D71">
              <w:rPr>
                <w:rFonts w:eastAsia="Times New Roman" w:cstheme="minorHAnsi"/>
                <w:iCs/>
                <w:color w:val="FF0000"/>
                <w:szCs w:val="18"/>
              </w:rPr>
              <w:t>legal / formed</w:t>
            </w:r>
            <w:r w:rsidRPr="00133D71">
              <w:rPr>
                <w:rFonts w:eastAsia="Times New Roman" w:cstheme="minorHAnsi"/>
                <w:iCs/>
                <w:szCs w:val="18"/>
              </w:rPr>
              <w:t xml:space="preserve"> width less than +m - +m proposed</w:t>
            </w:r>
            <w:r w:rsidR="003846DB" w:rsidRPr="00133D71">
              <w:rPr>
                <w:rFonts w:eastAsia="Times New Roman" w:cstheme="minorHAnsi"/>
                <w:iCs/>
                <w:szCs w:val="18"/>
              </w:rPr>
              <w:t>.</w:t>
            </w:r>
          </w:p>
        </w:tc>
        <w:tc>
          <w:tcPr>
            <w:tcW w:w="2268" w:type="dxa"/>
            <w:shd w:val="clear" w:color="auto" w:fill="auto"/>
          </w:tcPr>
          <w:p w14:paraId="47BA04A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46526FD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8.8.4 - Service lanes, cycle ways and pedestrian access ways</w:t>
            </w:r>
          </w:p>
        </w:tc>
        <w:tc>
          <w:tcPr>
            <w:tcW w:w="1701" w:type="dxa"/>
            <w:shd w:val="clear" w:color="auto" w:fill="auto"/>
          </w:tcPr>
          <w:p w14:paraId="639847EA"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3CFA7D55" w14:textId="77777777" w:rsidTr="00D7336A">
        <w:tc>
          <w:tcPr>
            <w:tcW w:w="1560" w:type="dxa"/>
            <w:shd w:val="clear" w:color="auto" w:fill="auto"/>
          </w:tcPr>
          <w:p w14:paraId="350C00C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2887810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8.6.6 Esplanade reserve, strip or additional land</w:t>
            </w:r>
          </w:p>
        </w:tc>
        <w:tc>
          <w:tcPr>
            <w:tcW w:w="2693" w:type="dxa"/>
            <w:shd w:val="clear" w:color="auto" w:fill="auto"/>
          </w:tcPr>
          <w:p w14:paraId="716CD69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proposed esplanade </w:t>
            </w:r>
            <w:r w:rsidRPr="00133D71">
              <w:rPr>
                <w:rFonts w:eastAsia="Times New Roman" w:cstheme="minorHAnsi"/>
                <w:iCs/>
                <w:color w:val="FF0000"/>
                <w:szCs w:val="18"/>
              </w:rPr>
              <w:t>reserve / strip</w:t>
            </w:r>
            <w:r w:rsidRPr="00133D71">
              <w:rPr>
                <w:rFonts w:eastAsia="Times New Roman" w:cstheme="minorHAnsi"/>
                <w:iCs/>
                <w:szCs w:val="18"/>
              </w:rPr>
              <w:t xml:space="preserve"> does not comply as +</w:t>
            </w:r>
          </w:p>
        </w:tc>
        <w:tc>
          <w:tcPr>
            <w:tcW w:w="2268" w:type="dxa"/>
            <w:shd w:val="clear" w:color="auto" w:fill="auto"/>
          </w:tcPr>
          <w:p w14:paraId="7771F0F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69353879"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8.8.5 - Esplanade reserves, strips or additional land</w:t>
            </w:r>
          </w:p>
        </w:tc>
        <w:tc>
          <w:tcPr>
            <w:tcW w:w="1701" w:type="dxa"/>
            <w:shd w:val="clear" w:color="auto" w:fill="auto"/>
          </w:tcPr>
          <w:p w14:paraId="39C45B9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16DC6A1" w14:textId="77777777" w:rsidTr="00D7336A">
        <w:tc>
          <w:tcPr>
            <w:tcW w:w="1560" w:type="dxa"/>
            <w:shd w:val="clear" w:color="auto" w:fill="auto"/>
          </w:tcPr>
          <w:p w14:paraId="70A6F8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509ED3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8.6.7 Water supply</w:t>
            </w:r>
          </w:p>
        </w:tc>
        <w:tc>
          <w:tcPr>
            <w:tcW w:w="2693" w:type="dxa"/>
            <w:shd w:val="clear" w:color="auto" w:fill="auto"/>
          </w:tcPr>
          <w:p w14:paraId="782B4A9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water supply does not comply as +</w:t>
            </w:r>
          </w:p>
        </w:tc>
        <w:tc>
          <w:tcPr>
            <w:tcW w:w="2268" w:type="dxa"/>
            <w:shd w:val="clear" w:color="auto" w:fill="auto"/>
          </w:tcPr>
          <w:p w14:paraId="2FDA872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6D7F076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3D4B00E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408E698" w14:textId="77777777" w:rsidTr="00D7336A">
        <w:tc>
          <w:tcPr>
            <w:tcW w:w="1560" w:type="dxa"/>
            <w:shd w:val="clear" w:color="auto" w:fill="auto"/>
          </w:tcPr>
          <w:p w14:paraId="6B69D0D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557EF8A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8.6.8 Wastewater disposal</w:t>
            </w:r>
          </w:p>
        </w:tc>
        <w:tc>
          <w:tcPr>
            <w:tcW w:w="2693" w:type="dxa"/>
            <w:shd w:val="clear" w:color="auto" w:fill="auto"/>
          </w:tcPr>
          <w:p w14:paraId="03168EA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wastewater disposal does not comply as +</w:t>
            </w:r>
          </w:p>
        </w:tc>
        <w:tc>
          <w:tcPr>
            <w:tcW w:w="2268" w:type="dxa"/>
            <w:shd w:val="clear" w:color="auto" w:fill="auto"/>
          </w:tcPr>
          <w:p w14:paraId="136BE1B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2CBF91D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4C4A937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96521F8" w14:textId="77777777" w:rsidTr="00D7336A">
        <w:tc>
          <w:tcPr>
            <w:tcW w:w="1560" w:type="dxa"/>
            <w:shd w:val="clear" w:color="auto" w:fill="auto"/>
          </w:tcPr>
          <w:p w14:paraId="44833A4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796050B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8.6.9 Stormwater disposal</w:t>
            </w:r>
          </w:p>
        </w:tc>
        <w:tc>
          <w:tcPr>
            <w:tcW w:w="2693" w:type="dxa"/>
            <w:shd w:val="clear" w:color="auto" w:fill="auto"/>
          </w:tcPr>
          <w:p w14:paraId="7F059E3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stormwater disposal does not comply as +</w:t>
            </w:r>
          </w:p>
        </w:tc>
        <w:tc>
          <w:tcPr>
            <w:tcW w:w="2268" w:type="dxa"/>
            <w:shd w:val="clear" w:color="auto" w:fill="auto"/>
          </w:tcPr>
          <w:p w14:paraId="1594DD6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0AFDD43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46C4079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1B1663B6" w14:textId="77777777" w:rsidTr="00D7336A">
        <w:tc>
          <w:tcPr>
            <w:tcW w:w="1560" w:type="dxa"/>
            <w:shd w:val="clear" w:color="auto" w:fill="auto"/>
          </w:tcPr>
          <w:p w14:paraId="67D524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76ECC4C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8.6.10 Additional standards for </w:t>
            </w:r>
            <w:proofErr w:type="gramStart"/>
            <w:r w:rsidRPr="00133D71">
              <w:rPr>
                <w:rFonts w:eastAsia="Times New Roman" w:cstheme="minorHAnsi"/>
                <w:iCs/>
                <w:szCs w:val="18"/>
              </w:rPr>
              <w:t>South West</w:t>
            </w:r>
            <w:proofErr w:type="gramEnd"/>
            <w:r w:rsidRPr="00133D71">
              <w:rPr>
                <w:rFonts w:eastAsia="Times New Roman" w:cstheme="minorHAnsi"/>
                <w:iCs/>
                <w:szCs w:val="18"/>
              </w:rPr>
              <w:t xml:space="preserve"> Hornby</w:t>
            </w:r>
          </w:p>
        </w:tc>
        <w:tc>
          <w:tcPr>
            <w:tcW w:w="2693" w:type="dxa"/>
            <w:shd w:val="clear" w:color="auto" w:fill="auto"/>
          </w:tcPr>
          <w:p w14:paraId="7447095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subdivision does not comply as +</w:t>
            </w:r>
          </w:p>
        </w:tc>
        <w:tc>
          <w:tcPr>
            <w:tcW w:w="2268" w:type="dxa"/>
            <w:shd w:val="clear" w:color="auto" w:fill="auto"/>
          </w:tcPr>
          <w:p w14:paraId="643F692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General matters</w:t>
            </w:r>
          </w:p>
          <w:p w14:paraId="6FB145A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8.8.3 - Roads</w:t>
            </w:r>
          </w:p>
        </w:tc>
        <w:tc>
          <w:tcPr>
            <w:tcW w:w="1701" w:type="dxa"/>
            <w:shd w:val="clear" w:color="auto" w:fill="auto"/>
          </w:tcPr>
          <w:p w14:paraId="7EC9B449"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8677710" w14:textId="77777777" w:rsidTr="00D7336A">
        <w:tc>
          <w:tcPr>
            <w:tcW w:w="1560" w:type="dxa"/>
            <w:shd w:val="clear" w:color="auto" w:fill="auto"/>
          </w:tcPr>
          <w:p w14:paraId="44FBF51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10F6412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8.6.11 Additional standards for the Residential New Neighbourhood Zone</w:t>
            </w:r>
          </w:p>
          <w:p w14:paraId="522D7DA8" w14:textId="77777777" w:rsidR="00CD185F" w:rsidRPr="00133D71" w:rsidRDefault="00CD185F" w:rsidP="00CD185F">
            <w:pPr>
              <w:spacing w:before="60" w:after="60"/>
              <w:rPr>
                <w:rFonts w:eastAsia="Times New Roman" w:cstheme="minorHAnsi"/>
                <w:iCs/>
                <w:szCs w:val="18"/>
              </w:rPr>
            </w:pPr>
          </w:p>
        </w:tc>
        <w:tc>
          <w:tcPr>
            <w:tcW w:w="2693" w:type="dxa"/>
            <w:shd w:val="clear" w:color="auto" w:fill="auto"/>
          </w:tcPr>
          <w:p w14:paraId="363A7AB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Subdivisions not associated with a comprehensive residential development shall have a minimum site of 4ha. The application site is +m</w:t>
            </w:r>
            <w:r w:rsidRPr="00133D71">
              <w:rPr>
                <w:rFonts w:eastAsia="Times New Roman" w:cstheme="minorHAnsi"/>
                <w:iCs/>
                <w:szCs w:val="18"/>
                <w:vertAlign w:val="superscript"/>
              </w:rPr>
              <w:t>2</w:t>
            </w:r>
            <w:r w:rsidRPr="00133D71">
              <w:rPr>
                <w:rFonts w:eastAsia="Times New Roman" w:cstheme="minorHAnsi"/>
                <w:iCs/>
                <w:szCs w:val="18"/>
              </w:rPr>
              <w:t>/ha.</w:t>
            </w:r>
          </w:p>
          <w:p w14:paraId="7C835CE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OR</w:t>
            </w:r>
          </w:p>
          <w:p w14:paraId="5691001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subdivision does not comply as +</w:t>
            </w:r>
          </w:p>
          <w:p w14:paraId="13BE1082" w14:textId="77777777" w:rsidR="00CD185F" w:rsidRPr="00133D71" w:rsidRDefault="00CD185F" w:rsidP="00CD185F">
            <w:pPr>
              <w:spacing w:before="60" w:after="60"/>
              <w:rPr>
                <w:rFonts w:eastAsia="Times New Roman" w:cstheme="minorHAnsi"/>
                <w:iCs/>
                <w:szCs w:val="18"/>
              </w:rPr>
            </w:pPr>
          </w:p>
        </w:tc>
        <w:tc>
          <w:tcPr>
            <w:tcW w:w="2268" w:type="dxa"/>
            <w:shd w:val="clear" w:color="auto" w:fill="auto"/>
          </w:tcPr>
          <w:p w14:paraId="7D8C190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02A803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8.8.8 - Compliance with outline development plans and density </w:t>
            </w:r>
            <w:r w:rsidRPr="00133D71">
              <w:rPr>
                <w:rFonts w:eastAsia="Times New Roman" w:cstheme="minorHAnsi"/>
                <w:i/>
                <w:iCs/>
                <w:color w:val="FF0000"/>
                <w:szCs w:val="18"/>
              </w:rPr>
              <w:t>only relevant to a. and b.</w:t>
            </w:r>
          </w:p>
          <w:p w14:paraId="02A19BE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8.8.9 - Additional matters - Residential New Neighbourhood Zone</w:t>
            </w:r>
          </w:p>
        </w:tc>
        <w:tc>
          <w:tcPr>
            <w:tcW w:w="1701" w:type="dxa"/>
            <w:shd w:val="clear" w:color="auto" w:fill="auto"/>
          </w:tcPr>
          <w:p w14:paraId="0CE6AC2A" w14:textId="77777777" w:rsidR="00CD185F" w:rsidRPr="00133D71" w:rsidRDefault="00CD185F" w:rsidP="00CD185F">
            <w:pPr>
              <w:spacing w:before="60" w:after="60"/>
              <w:rPr>
                <w:rFonts w:eastAsia="Times New Roman" w:cstheme="minorHAnsi"/>
                <w:i/>
                <w:iCs/>
                <w:szCs w:val="18"/>
              </w:rPr>
            </w:pPr>
            <w:r w:rsidRPr="00133D71">
              <w:rPr>
                <w:rFonts w:eastAsia="Times New Roman" w:cstheme="minorHAnsi"/>
                <w:iCs/>
                <w:szCs w:val="18"/>
              </w:rPr>
              <w:t xml:space="preserve">8.4.1.1 </w:t>
            </w:r>
          </w:p>
        </w:tc>
      </w:tr>
    </w:tbl>
    <w:p w14:paraId="044F4853" w14:textId="77777777" w:rsidR="00D5053E" w:rsidRPr="00133D71" w:rsidRDefault="00D5053E">
      <w:pPr>
        <w:rPr>
          <w:rFonts w:cstheme="minorHAnsi"/>
        </w:rPr>
      </w:pPr>
    </w:p>
    <w:p w14:paraId="70963936" w14:textId="77777777" w:rsidR="00026DB9" w:rsidRPr="00133D71" w:rsidRDefault="00026DB9">
      <w:pPr>
        <w:rPr>
          <w:rFonts w:cstheme="minorHAnsi"/>
        </w:rPr>
      </w:pPr>
    </w:p>
    <w:p w14:paraId="4E1DC8F1" w14:textId="77777777" w:rsidR="00026DB9" w:rsidRPr="00133D71" w:rsidRDefault="00026DB9" w:rsidP="00026DB9">
      <w:pPr>
        <w:pStyle w:val="Style1"/>
        <w:rPr>
          <w:rFonts w:cstheme="minorHAnsi"/>
        </w:rPr>
      </w:pPr>
      <w:bookmarkStart w:id="32" w:name="_Toc202292785"/>
      <w:r w:rsidRPr="00133D71">
        <w:rPr>
          <w:rFonts w:cstheme="minorHAnsi"/>
        </w:rPr>
        <w:lastRenderedPageBreak/>
        <w:t>CHAPTER 9 - TREES</w:t>
      </w:r>
      <w:bookmarkEnd w:id="32"/>
    </w:p>
    <w:p w14:paraId="67B2A4C8" w14:textId="77777777" w:rsidR="00026DB9" w:rsidRPr="00133D71" w:rsidRDefault="00026DB9" w:rsidP="00026DB9">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026DB9" w:rsidRPr="00133D71" w14:paraId="0A8FE423" w14:textId="77777777" w:rsidTr="00D7336A">
        <w:trPr>
          <w:cantSplit/>
        </w:trPr>
        <w:tc>
          <w:tcPr>
            <w:tcW w:w="1560" w:type="dxa"/>
            <w:shd w:val="clear" w:color="auto" w:fill="44546A" w:themeFill="text2"/>
          </w:tcPr>
          <w:p w14:paraId="4B6887B0"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42A4E85"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66130727"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03063DE9" w14:textId="77777777" w:rsidR="00026DB9" w:rsidRPr="00133D71" w:rsidRDefault="00026DB9"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181C5D9"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291F63" w:rsidRPr="00133D71" w14:paraId="031FD48A" w14:textId="77777777" w:rsidTr="00D7336A">
        <w:tc>
          <w:tcPr>
            <w:tcW w:w="1560" w:type="dxa"/>
            <w:shd w:val="clear" w:color="auto" w:fill="auto"/>
          </w:tcPr>
          <w:p w14:paraId="4D2FD613"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9.4.4.1.3 RD1</w:t>
            </w:r>
          </w:p>
        </w:tc>
        <w:tc>
          <w:tcPr>
            <w:tcW w:w="1984" w:type="dxa"/>
            <w:shd w:val="clear" w:color="auto" w:fill="auto"/>
          </w:tcPr>
          <w:p w14:paraId="3F347C0E"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5B88072A"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The proposal involves pruning of a significant tree listed in Appendix 9.4.7.1 - &lt;tree name and number&gt;.</w:t>
            </w:r>
          </w:p>
        </w:tc>
        <w:tc>
          <w:tcPr>
            <w:tcW w:w="2268" w:type="dxa"/>
            <w:shd w:val="clear" w:color="auto" w:fill="auto"/>
          </w:tcPr>
          <w:p w14:paraId="0C87CD8C"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50E52DEE"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No clause</w:t>
            </w:r>
          </w:p>
        </w:tc>
      </w:tr>
      <w:tr w:rsidR="001E6029" w:rsidRPr="00133D71" w14:paraId="6A13E125" w14:textId="77777777" w:rsidTr="00D7336A">
        <w:tc>
          <w:tcPr>
            <w:tcW w:w="1560" w:type="dxa"/>
            <w:shd w:val="clear" w:color="auto" w:fill="auto"/>
          </w:tcPr>
          <w:p w14:paraId="772953C6" w14:textId="77777777" w:rsidR="001E6029" w:rsidRPr="00133D71" w:rsidRDefault="00291F63" w:rsidP="00026DB9">
            <w:pPr>
              <w:spacing w:before="60" w:after="60"/>
              <w:rPr>
                <w:rFonts w:eastAsia="Times New Roman" w:cstheme="minorHAnsi"/>
                <w:iCs/>
                <w:szCs w:val="18"/>
              </w:rPr>
            </w:pPr>
            <w:r w:rsidRPr="00133D71">
              <w:rPr>
                <w:rFonts w:eastAsia="Times New Roman" w:cstheme="minorHAnsi"/>
                <w:iCs/>
                <w:szCs w:val="18"/>
              </w:rPr>
              <w:t>9.4.4.1.3 RD2</w:t>
            </w:r>
          </w:p>
        </w:tc>
        <w:tc>
          <w:tcPr>
            <w:tcW w:w="1984" w:type="dxa"/>
            <w:shd w:val="clear" w:color="auto" w:fill="auto"/>
          </w:tcPr>
          <w:p w14:paraId="077FC221" w14:textId="77777777" w:rsidR="001E6029" w:rsidRPr="00133D71" w:rsidRDefault="001E6029" w:rsidP="00AC4E0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4B472575"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of a significant tree listed in Appendix 9.4.7.1 - &lt;tree name and number&gt;.</w:t>
            </w:r>
          </w:p>
        </w:tc>
        <w:tc>
          <w:tcPr>
            <w:tcW w:w="2268" w:type="dxa"/>
            <w:shd w:val="clear" w:color="auto" w:fill="auto"/>
          </w:tcPr>
          <w:p w14:paraId="0374DF8F" w14:textId="77777777" w:rsidR="001E6029" w:rsidRPr="00133D71" w:rsidRDefault="001E6029" w:rsidP="00026DB9">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35B13390" w14:textId="77777777" w:rsidR="001E6029" w:rsidRPr="00133D71" w:rsidRDefault="001E6029" w:rsidP="00026DB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A6AF8" w:rsidRPr="00133D71" w14:paraId="550997FB" w14:textId="77777777" w:rsidTr="00D7336A">
        <w:tc>
          <w:tcPr>
            <w:tcW w:w="1560" w:type="dxa"/>
            <w:shd w:val="clear" w:color="auto" w:fill="auto"/>
          </w:tcPr>
          <w:p w14:paraId="17B12D5F"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9.4.4.1.3 RD3</w:t>
            </w:r>
          </w:p>
        </w:tc>
        <w:tc>
          <w:tcPr>
            <w:tcW w:w="1984" w:type="dxa"/>
            <w:shd w:val="clear" w:color="auto" w:fill="auto"/>
          </w:tcPr>
          <w:p w14:paraId="032662B1" w14:textId="77777777" w:rsidR="00FA6AF8" w:rsidRPr="00133D71" w:rsidRDefault="00FA6AF8" w:rsidP="00FA6AF8">
            <w:pPr>
              <w:spacing w:before="60" w:after="60"/>
              <w:rPr>
                <w:rFonts w:eastAsia="Times New Roman" w:cstheme="minorHAnsi"/>
                <w:iCs/>
                <w:szCs w:val="18"/>
              </w:rPr>
            </w:pPr>
            <w:r w:rsidRPr="00133D71">
              <w:rPr>
                <w:rFonts w:eastAsia="Times New Roman" w:cstheme="minorHAnsi"/>
                <w:iCs/>
                <w:szCs w:val="18"/>
              </w:rPr>
              <w:t>9.4.4.1.1 P5 Pruning of a street tree</w:t>
            </w:r>
          </w:p>
        </w:tc>
        <w:tc>
          <w:tcPr>
            <w:tcW w:w="2693" w:type="dxa"/>
            <w:shd w:val="clear" w:color="auto" w:fill="auto"/>
          </w:tcPr>
          <w:p w14:paraId="72A4D738" w14:textId="77777777" w:rsidR="00FA6AF8" w:rsidRPr="00133D71" w:rsidRDefault="00FA6AF8" w:rsidP="00A24045">
            <w:pPr>
              <w:spacing w:before="60" w:after="60"/>
              <w:rPr>
                <w:rFonts w:eastAsia="Times New Roman" w:cstheme="minorHAnsi"/>
                <w:iCs/>
                <w:szCs w:val="18"/>
              </w:rPr>
            </w:pPr>
            <w:r w:rsidRPr="00133D71">
              <w:rPr>
                <w:rFonts w:eastAsia="Times New Roman" w:cstheme="minorHAnsi"/>
                <w:iCs/>
                <w:szCs w:val="18"/>
              </w:rPr>
              <w:t xml:space="preserve">The proposed pruning work will not be carried out by </w:t>
            </w:r>
            <w:r w:rsidR="00A24045" w:rsidRPr="00133D71">
              <w:rPr>
                <w:rFonts w:eastAsia="Times New Roman" w:cstheme="minorHAnsi"/>
                <w:iCs/>
                <w:szCs w:val="18"/>
              </w:rPr>
              <w:t>the</w:t>
            </w:r>
            <w:r w:rsidRPr="00133D71">
              <w:rPr>
                <w:rFonts w:eastAsia="Times New Roman" w:cstheme="minorHAnsi"/>
                <w:iCs/>
                <w:szCs w:val="18"/>
              </w:rPr>
              <w:t xml:space="preserve"> Council.</w:t>
            </w:r>
          </w:p>
        </w:tc>
        <w:tc>
          <w:tcPr>
            <w:tcW w:w="2268" w:type="dxa"/>
            <w:shd w:val="clear" w:color="auto" w:fill="auto"/>
          </w:tcPr>
          <w:p w14:paraId="38E18505"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3EB8DD2B"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E6029" w:rsidRPr="00133D71" w14:paraId="23001E70" w14:textId="77777777" w:rsidTr="00D7336A">
        <w:tc>
          <w:tcPr>
            <w:tcW w:w="1560" w:type="dxa"/>
            <w:shd w:val="clear" w:color="auto" w:fill="auto"/>
          </w:tcPr>
          <w:p w14:paraId="6C185E75"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9.4.4.1.3 RD4</w:t>
            </w:r>
          </w:p>
        </w:tc>
        <w:tc>
          <w:tcPr>
            <w:tcW w:w="1984" w:type="dxa"/>
            <w:shd w:val="clear" w:color="auto" w:fill="auto"/>
          </w:tcPr>
          <w:p w14:paraId="7DECAC61"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9.4.4.1.1 P6 Felling of a street tree</w:t>
            </w:r>
          </w:p>
        </w:tc>
        <w:tc>
          <w:tcPr>
            <w:tcW w:w="2693" w:type="dxa"/>
            <w:shd w:val="clear" w:color="auto" w:fill="auto"/>
          </w:tcPr>
          <w:p w14:paraId="7B9E0B6E"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of a street tree</w:t>
            </w:r>
            <w:r w:rsidR="00FA6AF8" w:rsidRPr="00133D71">
              <w:rPr>
                <w:rFonts w:eastAsia="Times New Roman" w:cstheme="minorHAnsi"/>
                <w:iCs/>
                <w:szCs w:val="18"/>
              </w:rPr>
              <w:t xml:space="preserve"> </w:t>
            </w:r>
            <w:r w:rsidRPr="00133D71">
              <w:rPr>
                <w:rFonts w:eastAsia="Times New Roman" w:cstheme="minorHAnsi"/>
                <w:iCs/>
                <w:szCs w:val="18"/>
              </w:rPr>
              <w:t xml:space="preserve">and the work will not be carried out </w:t>
            </w:r>
            <w:r w:rsidR="00A24045" w:rsidRPr="00133D71">
              <w:rPr>
                <w:rFonts w:eastAsia="Times New Roman" w:cstheme="minorHAnsi"/>
                <w:iCs/>
                <w:szCs w:val="18"/>
              </w:rPr>
              <w:t>the</w:t>
            </w:r>
            <w:r w:rsidRPr="00133D71">
              <w:rPr>
                <w:rFonts w:eastAsia="Times New Roman" w:cstheme="minorHAnsi"/>
                <w:iCs/>
                <w:szCs w:val="18"/>
              </w:rPr>
              <w:t xml:space="preserve"> Council</w:t>
            </w:r>
            <w:r w:rsidR="00A24045" w:rsidRPr="00133D71">
              <w:rPr>
                <w:rFonts w:eastAsia="Times New Roman" w:cstheme="minorHAnsi"/>
                <w:iCs/>
                <w:szCs w:val="18"/>
              </w:rPr>
              <w:t xml:space="preserve"> or a network utility operator</w:t>
            </w:r>
            <w:r w:rsidRPr="00133D71">
              <w:rPr>
                <w:rFonts w:eastAsia="Times New Roman" w:cstheme="minorHAnsi"/>
                <w:iCs/>
                <w:szCs w:val="18"/>
              </w:rPr>
              <w:t>.</w:t>
            </w:r>
          </w:p>
          <w:p w14:paraId="79298773"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a street tree greater than 6m high / within a Character Area Overlay / within a water body setback / of the species +.</w:t>
            </w:r>
          </w:p>
        </w:tc>
        <w:tc>
          <w:tcPr>
            <w:tcW w:w="2268" w:type="dxa"/>
            <w:shd w:val="clear" w:color="auto" w:fill="auto"/>
          </w:tcPr>
          <w:p w14:paraId="493E36CB" w14:textId="77777777" w:rsidR="001E6029" w:rsidRPr="00133D71" w:rsidRDefault="001E6029" w:rsidP="00D619FB">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72C8F8DD" w14:textId="77777777" w:rsidR="001E6029" w:rsidRPr="00133D71" w:rsidRDefault="00FA6AF8" w:rsidP="00D619FB">
            <w:pPr>
              <w:spacing w:before="60" w:after="60"/>
              <w:rPr>
                <w:rFonts w:eastAsia="Times New Roman" w:cstheme="minorHAnsi"/>
                <w:iCs/>
                <w:szCs w:val="18"/>
              </w:rPr>
            </w:pPr>
            <w:r w:rsidRPr="00133D71">
              <w:rPr>
                <w:rFonts w:eastAsia="Times New Roman" w:cstheme="minorHAnsi"/>
                <w:iCs/>
                <w:szCs w:val="18"/>
              </w:rPr>
              <w:t>No clause</w:t>
            </w:r>
          </w:p>
        </w:tc>
      </w:tr>
      <w:tr w:rsidR="00AC4E04" w:rsidRPr="00133D71" w14:paraId="69D67EAF" w14:textId="77777777" w:rsidTr="00D7336A">
        <w:tc>
          <w:tcPr>
            <w:tcW w:w="1560" w:type="dxa"/>
            <w:shd w:val="clear" w:color="auto" w:fill="auto"/>
          </w:tcPr>
          <w:p w14:paraId="569C74BF" w14:textId="77777777" w:rsidR="00AC4E04" w:rsidRPr="00133D71" w:rsidRDefault="001E6029" w:rsidP="00026DB9">
            <w:pPr>
              <w:spacing w:before="60" w:after="60"/>
              <w:rPr>
                <w:rFonts w:eastAsia="Times New Roman" w:cstheme="minorHAnsi"/>
                <w:iCs/>
                <w:szCs w:val="18"/>
              </w:rPr>
            </w:pPr>
            <w:r w:rsidRPr="00133D71">
              <w:rPr>
                <w:rFonts w:eastAsia="Times New Roman" w:cstheme="minorHAnsi"/>
                <w:iCs/>
                <w:szCs w:val="18"/>
              </w:rPr>
              <w:t xml:space="preserve">9.4.4.1.3 </w:t>
            </w:r>
            <w:r w:rsidR="00AC4E04" w:rsidRPr="00133D71">
              <w:rPr>
                <w:rFonts w:eastAsia="Times New Roman" w:cstheme="minorHAnsi"/>
                <w:iCs/>
                <w:szCs w:val="18"/>
              </w:rPr>
              <w:t>RD5</w:t>
            </w:r>
          </w:p>
        </w:tc>
        <w:tc>
          <w:tcPr>
            <w:tcW w:w="1984" w:type="dxa"/>
            <w:shd w:val="clear" w:color="auto" w:fill="auto"/>
          </w:tcPr>
          <w:p w14:paraId="4B3796DB"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2EA336BC"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The proposal involves + works within the dripline of a significant tree listed in Appendix 9.4.7.1 - &lt;tree species and number&gt;.</w:t>
            </w:r>
          </w:p>
        </w:tc>
        <w:tc>
          <w:tcPr>
            <w:tcW w:w="2268" w:type="dxa"/>
            <w:shd w:val="clear" w:color="auto" w:fill="auto"/>
          </w:tcPr>
          <w:p w14:paraId="4677A8B5" w14:textId="77777777" w:rsidR="00AC4E04" w:rsidRPr="00133D71" w:rsidRDefault="001E6029" w:rsidP="001E6029">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778FFC7F" w14:textId="77777777" w:rsidR="00AC4E04" w:rsidRPr="00133D71" w:rsidRDefault="001E6029" w:rsidP="00026DB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026DB9" w:rsidRPr="00133D71" w14:paraId="3BA6656A" w14:textId="77777777" w:rsidTr="00D7336A">
        <w:tc>
          <w:tcPr>
            <w:tcW w:w="1560" w:type="dxa"/>
            <w:shd w:val="clear" w:color="auto" w:fill="auto"/>
          </w:tcPr>
          <w:p w14:paraId="64C6E4CD" w14:textId="77777777" w:rsidR="00026DB9" w:rsidRPr="00133D71" w:rsidRDefault="001E6029" w:rsidP="00026DB9">
            <w:pPr>
              <w:spacing w:before="60" w:after="60"/>
              <w:rPr>
                <w:rFonts w:eastAsia="Times New Roman" w:cstheme="minorHAnsi"/>
                <w:iCs/>
                <w:szCs w:val="18"/>
              </w:rPr>
            </w:pPr>
            <w:r w:rsidRPr="00133D71">
              <w:rPr>
                <w:rFonts w:eastAsia="Times New Roman" w:cstheme="minorHAnsi"/>
                <w:iCs/>
                <w:szCs w:val="18"/>
              </w:rPr>
              <w:t xml:space="preserve">9.4.4.1.3 </w:t>
            </w:r>
            <w:r w:rsidR="00D37EE3" w:rsidRPr="00133D71">
              <w:rPr>
                <w:rFonts w:eastAsia="Times New Roman" w:cstheme="minorHAnsi"/>
                <w:iCs/>
                <w:szCs w:val="18"/>
              </w:rPr>
              <w:t>RD8</w:t>
            </w:r>
          </w:p>
        </w:tc>
        <w:tc>
          <w:tcPr>
            <w:tcW w:w="1984" w:type="dxa"/>
            <w:shd w:val="clear" w:color="auto" w:fill="auto"/>
          </w:tcPr>
          <w:p w14:paraId="3D447586" w14:textId="77777777" w:rsidR="00026DB9" w:rsidRPr="00133D71" w:rsidRDefault="00AC4E04" w:rsidP="00AC4E04">
            <w:pPr>
              <w:spacing w:before="60" w:after="60"/>
              <w:rPr>
                <w:rFonts w:eastAsia="Times New Roman" w:cstheme="minorHAnsi"/>
                <w:iCs/>
                <w:szCs w:val="18"/>
              </w:rPr>
            </w:pPr>
            <w:r w:rsidRPr="00133D71">
              <w:rPr>
                <w:rFonts w:eastAsia="Times New Roman" w:cstheme="minorHAnsi"/>
                <w:iCs/>
                <w:szCs w:val="18"/>
              </w:rPr>
              <w:t>9.4.4.1.1 P12 Earthworks within 5m of a street tree</w:t>
            </w:r>
          </w:p>
        </w:tc>
        <w:tc>
          <w:tcPr>
            <w:tcW w:w="2693" w:type="dxa"/>
            <w:shd w:val="clear" w:color="auto" w:fill="auto"/>
          </w:tcPr>
          <w:p w14:paraId="065D627C" w14:textId="77777777" w:rsidR="00026DB9" w:rsidRPr="00133D71" w:rsidRDefault="00AC4E04" w:rsidP="00026DB9">
            <w:pPr>
              <w:spacing w:before="60" w:after="60"/>
              <w:rPr>
                <w:rFonts w:eastAsia="Times New Roman" w:cstheme="minorHAnsi"/>
                <w:iCs/>
                <w:szCs w:val="18"/>
              </w:rPr>
            </w:pPr>
            <w:r w:rsidRPr="00133D71">
              <w:rPr>
                <w:rFonts w:eastAsia="Times New Roman" w:cstheme="minorHAnsi"/>
                <w:iCs/>
                <w:szCs w:val="18"/>
              </w:rPr>
              <w:t xml:space="preserve">The proposal involves earthworks up to +m from the base of a street </w:t>
            </w:r>
            <w:r w:rsidR="00FA6AF8" w:rsidRPr="00133D71">
              <w:rPr>
                <w:rFonts w:eastAsia="Times New Roman" w:cstheme="minorHAnsi"/>
                <w:iCs/>
                <w:szCs w:val="18"/>
              </w:rPr>
              <w:t xml:space="preserve">tree which </w:t>
            </w:r>
            <w:r w:rsidRPr="00133D71">
              <w:rPr>
                <w:rFonts w:eastAsia="Times New Roman" w:cstheme="minorHAnsi"/>
                <w:iCs/>
                <w:szCs w:val="18"/>
              </w:rPr>
              <w:t>will not be carried by or under supervision of a Council-contracted works arborist.</w:t>
            </w:r>
          </w:p>
          <w:p w14:paraId="4797E97E"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The proposal involves earthworks up to +m from the base of a street tree greater than 6m high / within a Character Area Overlay / within a water body setback / of the species +.</w:t>
            </w:r>
          </w:p>
        </w:tc>
        <w:tc>
          <w:tcPr>
            <w:tcW w:w="2268" w:type="dxa"/>
            <w:shd w:val="clear" w:color="auto" w:fill="auto"/>
          </w:tcPr>
          <w:p w14:paraId="29E55453" w14:textId="77777777" w:rsidR="00026DB9" w:rsidRPr="00133D71" w:rsidRDefault="00D37EE3" w:rsidP="00026DB9">
            <w:pPr>
              <w:spacing w:before="60" w:after="60"/>
              <w:rPr>
                <w:rFonts w:eastAsia="Times New Roman" w:cstheme="minorHAnsi"/>
                <w:iCs/>
                <w:szCs w:val="18"/>
              </w:rPr>
            </w:pPr>
            <w:r w:rsidRPr="00133D71">
              <w:rPr>
                <w:rFonts w:eastAsia="Times New Roman" w:cstheme="minorHAnsi"/>
                <w:iCs/>
                <w:szCs w:val="18"/>
              </w:rPr>
              <w:t>8.9.4</w:t>
            </w:r>
            <w:r w:rsidR="001E6029" w:rsidRPr="00133D71">
              <w:rPr>
                <w:rFonts w:eastAsia="Times New Roman" w:cstheme="minorHAnsi"/>
                <w:iCs/>
                <w:szCs w:val="18"/>
              </w:rPr>
              <w:t>,</w:t>
            </w:r>
            <w:r w:rsidRPr="00133D71">
              <w:rPr>
                <w:rFonts w:eastAsia="Times New Roman" w:cstheme="minorHAnsi"/>
                <w:iCs/>
                <w:szCs w:val="18"/>
              </w:rPr>
              <w:t xml:space="preserve"> </w:t>
            </w:r>
            <w:r w:rsidR="00AC4E04" w:rsidRPr="00133D71">
              <w:rPr>
                <w:rFonts w:eastAsia="Times New Roman" w:cstheme="minorHAnsi"/>
                <w:iCs/>
                <w:szCs w:val="18"/>
              </w:rPr>
              <w:t xml:space="preserve">matters </w:t>
            </w:r>
            <w:r w:rsidRPr="00133D71">
              <w:rPr>
                <w:rFonts w:eastAsia="Times New Roman" w:cstheme="minorHAnsi"/>
                <w:iCs/>
                <w:szCs w:val="18"/>
              </w:rPr>
              <w:t>1 and 3</w:t>
            </w:r>
          </w:p>
          <w:p w14:paraId="5DE0CDEA" w14:textId="77777777" w:rsidR="00D37EE3" w:rsidRPr="00133D71" w:rsidRDefault="00D37EE3" w:rsidP="00026DB9">
            <w:pPr>
              <w:spacing w:before="60" w:after="60"/>
              <w:rPr>
                <w:rFonts w:eastAsia="Times New Roman" w:cstheme="minorHAnsi"/>
                <w:iCs/>
                <w:szCs w:val="18"/>
              </w:rPr>
            </w:pPr>
            <w:r w:rsidRPr="00133D71">
              <w:rPr>
                <w:rFonts w:eastAsia="Times New Roman" w:cstheme="minorHAnsi"/>
                <w:iCs/>
                <w:szCs w:val="18"/>
              </w:rPr>
              <w:t>9.4.</w:t>
            </w:r>
            <w:r w:rsidR="00AC4E04" w:rsidRPr="00133D71">
              <w:rPr>
                <w:rFonts w:eastAsia="Times New Roman" w:cstheme="minorHAnsi"/>
                <w:iCs/>
                <w:szCs w:val="18"/>
              </w:rPr>
              <w:t>6</w:t>
            </w:r>
            <w:r w:rsidR="001E6029" w:rsidRPr="00133D71">
              <w:rPr>
                <w:rFonts w:eastAsia="Times New Roman" w:cstheme="minorHAnsi"/>
                <w:iCs/>
                <w:szCs w:val="18"/>
              </w:rPr>
              <w:t>, matters</w:t>
            </w:r>
            <w:r w:rsidR="00AC4E04" w:rsidRPr="00133D71">
              <w:rPr>
                <w:rFonts w:eastAsia="Times New Roman" w:cstheme="minorHAnsi"/>
                <w:iCs/>
                <w:szCs w:val="18"/>
              </w:rPr>
              <w:t xml:space="preserve"> a-e, g, </w:t>
            </w:r>
            <w:proofErr w:type="spellStart"/>
            <w:r w:rsidR="00AC4E04" w:rsidRPr="00133D71">
              <w:rPr>
                <w:rFonts w:eastAsia="Times New Roman" w:cstheme="minorHAnsi"/>
                <w:iCs/>
                <w:szCs w:val="18"/>
              </w:rPr>
              <w:t>i</w:t>
            </w:r>
            <w:proofErr w:type="spellEnd"/>
            <w:r w:rsidR="00AC4E04" w:rsidRPr="00133D71">
              <w:rPr>
                <w:rFonts w:eastAsia="Times New Roman" w:cstheme="minorHAnsi"/>
                <w:iCs/>
                <w:szCs w:val="18"/>
              </w:rPr>
              <w:t>-o</w:t>
            </w:r>
          </w:p>
        </w:tc>
        <w:tc>
          <w:tcPr>
            <w:tcW w:w="1701" w:type="dxa"/>
            <w:shd w:val="clear" w:color="auto" w:fill="auto"/>
          </w:tcPr>
          <w:p w14:paraId="14487B14" w14:textId="77777777" w:rsidR="00026DB9" w:rsidRPr="00133D71" w:rsidRDefault="00D37EE3" w:rsidP="00026DB9">
            <w:pPr>
              <w:spacing w:before="60" w:after="60"/>
              <w:rPr>
                <w:rFonts w:eastAsia="Times New Roman" w:cstheme="minorHAnsi"/>
                <w:iCs/>
                <w:szCs w:val="18"/>
              </w:rPr>
            </w:pPr>
            <w:r w:rsidRPr="00133D71">
              <w:rPr>
                <w:rFonts w:eastAsia="Times New Roman" w:cstheme="minorHAnsi"/>
                <w:iCs/>
                <w:szCs w:val="18"/>
              </w:rPr>
              <w:t>No clause</w:t>
            </w:r>
          </w:p>
        </w:tc>
      </w:tr>
    </w:tbl>
    <w:p w14:paraId="798D615B" w14:textId="77777777" w:rsidR="00026DB9" w:rsidRDefault="00026DB9">
      <w:pPr>
        <w:rPr>
          <w:rFonts w:cstheme="minorHAnsi"/>
        </w:rPr>
      </w:pPr>
    </w:p>
    <w:p w14:paraId="6BAE2322" w14:textId="77777777" w:rsidR="004846FA" w:rsidRPr="00133D71" w:rsidRDefault="004846FA">
      <w:pPr>
        <w:rPr>
          <w:rFonts w:cstheme="minorHAnsi"/>
        </w:rPr>
      </w:pPr>
    </w:p>
    <w:p w14:paraId="2A58BB04" w14:textId="380E5FAD" w:rsidR="00200956" w:rsidRPr="00133D71" w:rsidRDefault="00200956" w:rsidP="00200956">
      <w:pPr>
        <w:pStyle w:val="Style1"/>
        <w:rPr>
          <w:rFonts w:cstheme="minorHAnsi"/>
        </w:rPr>
      </w:pPr>
      <w:bookmarkStart w:id="33" w:name="_Toc202292786"/>
      <w:r w:rsidRPr="00133D71">
        <w:rPr>
          <w:rFonts w:cstheme="minorHAnsi"/>
        </w:rPr>
        <w:t>CHAPTER 15 – M</w:t>
      </w:r>
      <w:r>
        <w:rPr>
          <w:rFonts w:cstheme="minorHAnsi"/>
        </w:rPr>
        <w:t>IXED USE ZONE</w:t>
      </w:r>
      <w:r w:rsidRPr="00133D71">
        <w:rPr>
          <w:rFonts w:cstheme="minorHAnsi"/>
        </w:rPr>
        <w:t xml:space="preserve"> –</w:t>
      </w:r>
      <w:r>
        <w:rPr>
          <w:rFonts w:cstheme="minorHAnsi"/>
        </w:rPr>
        <w:t xml:space="preserve"> </w:t>
      </w:r>
      <w:r w:rsidRPr="004846FA">
        <w:rPr>
          <w:rFonts w:cstheme="minorHAnsi"/>
          <w:highlight w:val="yellow"/>
        </w:rPr>
        <w:t>NEW PC14</w:t>
      </w:r>
      <w:bookmarkEnd w:id="33"/>
    </w:p>
    <w:p w14:paraId="290B3F61" w14:textId="77777777" w:rsidR="00200956" w:rsidRPr="00133D71" w:rsidRDefault="00200956" w:rsidP="00200956">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200956" w:rsidRPr="00133D71" w14:paraId="36FDC998" w14:textId="77777777" w:rsidTr="00960D98">
        <w:trPr>
          <w:cantSplit/>
        </w:trPr>
        <w:tc>
          <w:tcPr>
            <w:tcW w:w="1560" w:type="dxa"/>
            <w:shd w:val="clear" w:color="auto" w:fill="44546A" w:themeFill="text2"/>
          </w:tcPr>
          <w:p w14:paraId="2F8B252F"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81E57B7"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F17C094"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1D43B0FB" w14:textId="77777777" w:rsidR="00200956" w:rsidRPr="00133D71" w:rsidRDefault="0020095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8E93E09"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2E32C2" w:rsidRPr="00200956" w14:paraId="7261FDF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2B9C64" w14:textId="55935FE0"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1B8FCE" w14:textId="5B89FEBB"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15.10.2.1 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68A5C1"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15m maximum height is exceeded by +</w:t>
            </w:r>
          </w:p>
        </w:tc>
        <w:tc>
          <w:tcPr>
            <w:tcW w:w="2268" w:type="dxa"/>
            <w:shd w:val="clear" w:color="auto" w:fill="auto"/>
          </w:tcPr>
          <w:p w14:paraId="1EABC7BD" w14:textId="0072B4DD"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15.14.3.1</w:t>
            </w:r>
            <w:r w:rsidR="00E80039" w:rsidRPr="00E80039">
              <w:rPr>
                <w:rFonts w:eastAsia="Times New Roman" w:cstheme="minorHAnsi"/>
                <w:iCs/>
                <w:szCs w:val="18"/>
              </w:rPr>
              <w:t xml:space="preserve"> Maximum building height</w:t>
            </w:r>
          </w:p>
        </w:tc>
        <w:tc>
          <w:tcPr>
            <w:tcW w:w="1701" w:type="dxa"/>
            <w:shd w:val="clear" w:color="auto" w:fill="auto"/>
          </w:tcPr>
          <w:p w14:paraId="3F1A6358" w14:textId="77777777" w:rsidR="002E32C2" w:rsidRPr="00200956" w:rsidRDefault="002E32C2" w:rsidP="002E32C2">
            <w:pPr>
              <w:spacing w:before="60" w:after="60"/>
              <w:rPr>
                <w:rFonts w:cstheme="minorHAnsi"/>
              </w:rPr>
            </w:pPr>
            <w:r w:rsidRPr="00200956">
              <w:rPr>
                <w:rFonts w:eastAsia="Times New Roman" w:cstheme="minorHAnsi"/>
                <w:iCs/>
                <w:szCs w:val="18"/>
              </w:rPr>
              <w:t>Must not be publicly notified</w:t>
            </w:r>
          </w:p>
        </w:tc>
      </w:tr>
      <w:tr w:rsidR="002E32C2" w:rsidRPr="00200956" w14:paraId="1283C69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4589BC9" w14:textId="3D7BB351"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5D4A8E" w14:textId="26C89A33"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15.10.2.2 Minimum setback from road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020FF1" w14:textId="6C4BDC29"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 is located less than 3m from the road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A48AC" w14:textId="7BC4112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15.14.3.2</w:t>
            </w:r>
            <w:r w:rsidR="00E80039" w:rsidRPr="00E80039">
              <w:rPr>
                <w:rFonts w:eastAsia="Times New Roman" w:cstheme="minorHAnsi"/>
                <w:iCs/>
                <w:szCs w:val="18"/>
              </w:rPr>
              <w:t xml:space="preserve"> Minimum building setback from road boundaries/ street scene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32CA33"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Must not be limited or publicly notified</w:t>
            </w:r>
          </w:p>
        </w:tc>
      </w:tr>
      <w:tr w:rsidR="002E32C2" w:rsidRPr="00200956" w14:paraId="35F41C7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466744E" w14:textId="4CBAD080"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88D24A" w14:textId="5232C083"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15.10.2.3 Minimum building setback from residential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F847B0"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building is located less than 3m from the + zone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E2E681" w14:textId="0073E998"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15.14.3.3</w:t>
            </w:r>
            <w:r w:rsidR="00E80039" w:rsidRPr="00E80039">
              <w:rPr>
                <w:rFonts w:eastAsia="Times New Roman" w:cstheme="minorHAnsi"/>
                <w:iCs/>
                <w:szCs w:val="18"/>
              </w:rPr>
              <w:t xml:space="preserve"> Minimum separation from the internal boundary with a residential or open space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1CC36" w14:textId="77777777" w:rsidR="002E32C2" w:rsidRPr="00200956" w:rsidRDefault="002E32C2" w:rsidP="002E32C2">
            <w:pPr>
              <w:spacing w:before="60" w:after="60"/>
              <w:rPr>
                <w:rFonts w:eastAsia="Times New Roman" w:cstheme="minorHAnsi"/>
                <w:iCs/>
                <w:color w:val="FF0000"/>
                <w:szCs w:val="18"/>
              </w:rPr>
            </w:pPr>
            <w:r w:rsidRPr="00200956">
              <w:rPr>
                <w:rFonts w:eastAsia="Times New Roman" w:cstheme="minorHAnsi"/>
                <w:iCs/>
                <w:szCs w:val="18"/>
              </w:rPr>
              <w:t>Must not be publicly notified</w:t>
            </w:r>
          </w:p>
        </w:tc>
      </w:tr>
      <w:tr w:rsidR="002E32C2" w:rsidRPr="00200956" w14:paraId="6C956AF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0F3F962" w14:textId="0F5E27F9" w:rsidR="002E32C2" w:rsidRPr="002E32C2" w:rsidRDefault="002E32C2" w:rsidP="002E32C2">
            <w:pPr>
              <w:spacing w:before="60"/>
              <w:rPr>
                <w:rFonts w:cstheme="minorHAnsi"/>
              </w:rPr>
            </w:pPr>
            <w:r w:rsidRPr="002E32C2">
              <w:rPr>
                <w:rFonts w:eastAsia="Times New Roman" w:cstheme="minorHAnsi"/>
                <w:iCs/>
                <w:szCs w:val="18"/>
              </w:rPr>
              <w:lastRenderedPageBreak/>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B318BD" w14:textId="3D88B201"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15.10.2.4 Sunlight and outlook at boundary with a residential zone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C8F97B"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17AFF5" w14:textId="1F0E6ED5"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15.14.3.4</w:t>
            </w:r>
            <w:r w:rsidR="00E80039" w:rsidRPr="00E80039">
              <w:rPr>
                <w:rFonts w:eastAsia="Times New Roman" w:cstheme="minorHAnsi"/>
                <w:iCs/>
                <w:szCs w:val="18"/>
              </w:rPr>
              <w:t xml:space="preserve"> Sunlight and outlook at boundary with a residential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C646C2"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Must not be publicly notified</w:t>
            </w:r>
          </w:p>
        </w:tc>
      </w:tr>
      <w:tr w:rsidR="002E32C2" w:rsidRPr="00200956" w14:paraId="306B203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B34CA63" w14:textId="16880CDC"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451732" w14:textId="5074EBDB"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15.10.2.5 Screening of outdoor storage areas, service areas / spaces and car parking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7D432" w14:textId="67CAA0DD"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The proposed +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B465E5" w14:textId="5475BC1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15.14.3.5</w:t>
            </w:r>
            <w:r w:rsidR="00E80039" w:rsidRPr="00E80039">
              <w:rPr>
                <w:rFonts w:eastAsia="Times New Roman" w:cstheme="minorHAnsi"/>
                <w:iCs/>
                <w:szCs w:val="18"/>
              </w:rPr>
              <w:t xml:space="preserve"> Screening of Outdoor storage areas, service areas / spaces and car parking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5D2F7" w14:textId="77777777"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Must not be limited or publicly notified</w:t>
            </w:r>
          </w:p>
        </w:tc>
      </w:tr>
      <w:tr w:rsidR="002E32C2" w:rsidRPr="00200956" w14:paraId="52F047E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C02A63" w14:textId="599A1084"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26DF39" w14:textId="68F57B02"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15.10.2.6 Landscaping and trees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4E5D95" w14:textId="7A7994CB"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Landscaping along the road frontage is less than 3m in width - + proposed.</w:t>
            </w:r>
          </w:p>
          <w:p w14:paraId="2668E8BC" w14:textId="43810FCD"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Tree planting does not meet the requirement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53257" w14:textId="228AF808"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15.14.3.6</w:t>
            </w:r>
            <w:r w:rsidR="00E80039" w:rsidRPr="00E80039">
              <w:rPr>
                <w:rFonts w:eastAsia="Times New Roman" w:cstheme="minorHAnsi"/>
                <w:iCs/>
                <w:szCs w:val="18"/>
              </w:rPr>
              <w:t xml:space="preserve"> Landscaping and trees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58F65E" w14:textId="6E6B755B"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 xml:space="preserve">Must not be limited or publicly notified </w:t>
            </w:r>
            <w:r w:rsidRPr="002E32C2">
              <w:rPr>
                <w:rFonts w:eastAsia="Times New Roman" w:cstheme="minorHAnsi"/>
                <w:i/>
                <w:color w:val="FF0000"/>
                <w:szCs w:val="18"/>
              </w:rPr>
              <w:t>(depending which aspect of rule breached – need to check this)</w:t>
            </w:r>
          </w:p>
        </w:tc>
      </w:tr>
      <w:tr w:rsidR="002E32C2" w:rsidRPr="00200956" w14:paraId="3388697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03DF0E" w14:textId="57DA3196"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911061" w14:textId="2373DCD9"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15.10.2.7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E091E" w14:textId="77777777" w:rsidR="002E32C2" w:rsidRPr="00200956" w:rsidRDefault="002E32C2" w:rsidP="002E32C2">
            <w:pPr>
              <w:spacing w:before="60" w:after="60"/>
              <w:rPr>
                <w:rFonts w:eastAsia="Times New Roman" w:cstheme="minorHAnsi"/>
                <w:iCs/>
                <w:color w:val="FF000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20A05C" w14:textId="13A82AA3"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15.14.3.8</w:t>
            </w:r>
            <w:r w:rsidR="00E80039" w:rsidRPr="00E80039">
              <w:rPr>
                <w:rFonts w:eastAsia="Times New Roman" w:cstheme="minorHAnsi"/>
                <w:iCs/>
                <w:szCs w:val="18"/>
              </w:rPr>
              <w:t xml:space="preserve">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B4C8CD" w14:textId="30620CE3" w:rsidR="002E32C2" w:rsidRPr="00200956" w:rsidRDefault="002E32C2" w:rsidP="002E32C2">
            <w:pPr>
              <w:spacing w:before="60" w:after="60"/>
              <w:rPr>
                <w:rFonts w:eastAsia="Times New Roman" w:cstheme="minorHAnsi"/>
                <w:iCs/>
                <w:color w:val="FF0000"/>
                <w:szCs w:val="18"/>
              </w:rPr>
            </w:pPr>
            <w:r w:rsidRPr="00133D71">
              <w:rPr>
                <w:rFonts w:cstheme="minorHAnsi"/>
              </w:rPr>
              <w:t>Must not be publicly notified and shall be limited notified only to the New Zealand Fire Service (absent its written approval)</w:t>
            </w:r>
          </w:p>
        </w:tc>
      </w:tr>
      <w:tr w:rsidR="002E32C2" w:rsidRPr="00200956" w14:paraId="590DDB3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341EF64" w14:textId="56FB337F"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8992E9" w14:textId="04299328"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15.10.2.8 Minimum building setback from railway corridor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D5EEB4" w14:textId="42D277BD" w:rsidR="002E32C2" w:rsidRPr="00200956" w:rsidRDefault="002E32C2" w:rsidP="002E32C2">
            <w:pPr>
              <w:spacing w:before="60" w:after="60"/>
              <w:rPr>
                <w:rFonts w:eastAsia="Times New Roman" w:cstheme="minorHAnsi"/>
                <w:iCs/>
                <w:color w:val="FF0000"/>
                <w:szCs w:val="18"/>
              </w:rPr>
            </w:pPr>
            <w:r w:rsidRPr="00200956">
              <w:rPr>
                <w:rFonts w:eastAsia="Times New Roman" w:cstheme="minorHAnsi"/>
                <w:iCs/>
                <w:szCs w:val="18"/>
              </w:rPr>
              <w:t xml:space="preserve">The </w:t>
            </w:r>
            <w:r>
              <w:rPr>
                <w:rFonts w:eastAsia="Times New Roman" w:cstheme="minorHAnsi"/>
                <w:iCs/>
                <w:szCs w:val="18"/>
              </w:rPr>
              <w:t>+</w:t>
            </w:r>
            <w:r w:rsidRPr="00200956">
              <w:rPr>
                <w:rFonts w:eastAsia="Times New Roman" w:cstheme="minorHAnsi"/>
                <w:iCs/>
                <w:szCs w:val="18"/>
              </w:rPr>
              <w:t xml:space="preserve"> is located less than </w:t>
            </w:r>
            <w:r>
              <w:rPr>
                <w:rFonts w:eastAsia="Times New Roman" w:cstheme="minorHAnsi"/>
                <w:iCs/>
                <w:szCs w:val="18"/>
              </w:rPr>
              <w:t>4</w:t>
            </w:r>
            <w:r w:rsidRPr="00200956">
              <w:rPr>
                <w:rFonts w:eastAsia="Times New Roman" w:cstheme="minorHAnsi"/>
                <w:iCs/>
                <w:szCs w:val="18"/>
              </w:rPr>
              <w:t xml:space="preserve">m from the </w:t>
            </w:r>
            <w:r>
              <w:rPr>
                <w:rFonts w:eastAsia="Times New Roman" w:cstheme="minorHAnsi"/>
                <w:iCs/>
                <w:szCs w:val="18"/>
              </w:rPr>
              <w:t>rail corridor boundary</w:t>
            </w:r>
            <w:r w:rsidRPr="00200956">
              <w:rPr>
                <w:rFonts w:eastAsia="Times New Roman" w:cstheme="minorHAnsi"/>
                <w:iCs/>
                <w:szCs w:val="18"/>
              </w:rPr>
              <w:t xml:space="preserve">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33451C" w14:textId="3B3C72D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15.14.3.10</w:t>
            </w:r>
            <w:r w:rsidR="00E80039" w:rsidRPr="00E80039">
              <w:rPr>
                <w:rFonts w:eastAsia="Times New Roman" w:cstheme="minorHAnsi"/>
                <w:iCs/>
                <w:szCs w:val="18"/>
              </w:rPr>
              <w:t xml:space="preserve"> Minimum building setback from the railway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F1537" w14:textId="3F05B1C4" w:rsidR="002E32C2" w:rsidRPr="00200956" w:rsidRDefault="002E32C2" w:rsidP="002E32C2">
            <w:pPr>
              <w:spacing w:before="60" w:after="60"/>
              <w:rPr>
                <w:rFonts w:eastAsia="Times New Roman" w:cstheme="minorHAnsi"/>
                <w:iCs/>
                <w:color w:val="FF0000"/>
                <w:szCs w:val="18"/>
              </w:rPr>
            </w:pPr>
            <w:r w:rsidRPr="00133D71">
              <w:rPr>
                <w:rFonts w:cstheme="minorHAnsi"/>
              </w:rPr>
              <w:t xml:space="preserve">Must not be publicly notified and shall be limited notified only to </w:t>
            </w:r>
            <w:r>
              <w:rPr>
                <w:rFonts w:cstheme="minorHAnsi"/>
              </w:rPr>
              <w:t>KiwiRail</w:t>
            </w:r>
            <w:r w:rsidRPr="00133D71">
              <w:rPr>
                <w:rFonts w:cstheme="minorHAnsi"/>
              </w:rPr>
              <w:t xml:space="preserve"> (absent its written approval)</w:t>
            </w:r>
          </w:p>
        </w:tc>
      </w:tr>
    </w:tbl>
    <w:p w14:paraId="77E86ADE" w14:textId="77777777" w:rsidR="00200956" w:rsidRDefault="00200956">
      <w:pPr>
        <w:rPr>
          <w:rFonts w:cstheme="minorHAnsi"/>
        </w:rPr>
      </w:pPr>
    </w:p>
    <w:p w14:paraId="16C0B0B8" w14:textId="36C9F448" w:rsidR="00B5441B" w:rsidRPr="00133D71" w:rsidRDefault="00B5441B" w:rsidP="00B5441B">
      <w:pPr>
        <w:pStyle w:val="Style1"/>
        <w:rPr>
          <w:rFonts w:cstheme="minorHAnsi"/>
        </w:rPr>
      </w:pPr>
      <w:bookmarkStart w:id="34" w:name="_Toc202292787"/>
      <w:r w:rsidRPr="00133D71">
        <w:rPr>
          <w:rFonts w:cstheme="minorHAnsi"/>
        </w:rPr>
        <w:t xml:space="preserve">CHAPTER 15 – </w:t>
      </w:r>
      <w:r>
        <w:rPr>
          <w:rFonts w:cstheme="minorHAnsi"/>
        </w:rPr>
        <w:t xml:space="preserve">CITY CENTRE ZONE </w:t>
      </w:r>
      <w:r w:rsidR="004846FA">
        <w:rPr>
          <w:rFonts w:cstheme="minorHAnsi"/>
        </w:rPr>
        <w:t xml:space="preserve">- </w:t>
      </w:r>
      <w:r w:rsidR="004846FA" w:rsidRPr="004846FA">
        <w:rPr>
          <w:rFonts w:cstheme="minorHAnsi"/>
          <w:highlight w:val="yellow"/>
        </w:rPr>
        <w:t>NEW</w:t>
      </w:r>
      <w:bookmarkEnd w:id="34"/>
    </w:p>
    <w:p w14:paraId="794834F8" w14:textId="77777777" w:rsidR="00B5441B" w:rsidRPr="00133D71" w:rsidRDefault="00B5441B" w:rsidP="00B5441B">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B5441B" w:rsidRPr="00133D71" w14:paraId="19277EF1" w14:textId="77777777" w:rsidTr="00696483">
        <w:trPr>
          <w:cantSplit/>
        </w:trPr>
        <w:tc>
          <w:tcPr>
            <w:tcW w:w="1560" w:type="dxa"/>
            <w:shd w:val="clear" w:color="auto" w:fill="44546A" w:themeFill="text2"/>
          </w:tcPr>
          <w:p w14:paraId="6224FBC9" w14:textId="77777777" w:rsidR="00B5441B" w:rsidRPr="00133D71" w:rsidRDefault="00B5441B"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3FDC4B3A" w14:textId="77777777" w:rsidR="00B5441B" w:rsidRPr="00133D71" w:rsidRDefault="00B5441B"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13EB78E" w14:textId="77777777" w:rsidR="00B5441B" w:rsidRPr="00133D71" w:rsidRDefault="00B5441B"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E148100" w14:textId="77777777" w:rsidR="00B5441B" w:rsidRPr="00133D71" w:rsidRDefault="00B5441B" w:rsidP="00696483">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53A5C29A" w14:textId="77777777" w:rsidR="00B5441B" w:rsidRPr="00133D71" w:rsidRDefault="00B5441B"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B753D0" w:rsidRPr="00E52B8C" w14:paraId="73F296BA"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1190D353" w14:textId="559EBDA6" w:rsidR="00B753D0" w:rsidRPr="00E52B8C" w:rsidRDefault="00B753D0" w:rsidP="00696483">
            <w:pPr>
              <w:spacing w:before="60" w:after="60"/>
              <w:rPr>
                <w:rFonts w:eastAsia="Times New Roman" w:cstheme="minorHAnsi"/>
                <w:iCs/>
                <w:szCs w:val="18"/>
              </w:rPr>
            </w:pPr>
            <w:r>
              <w:rPr>
                <w:rFonts w:eastAsia="Times New Roman" w:cstheme="minorHAnsi"/>
                <w:iCs/>
                <w:szCs w:val="18"/>
              </w:rPr>
              <w:t>15.11.1.2 C1A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07D26B" w14:textId="77777777" w:rsidR="00B753D0" w:rsidRPr="00E52B8C" w:rsidRDefault="00B753D0" w:rsidP="00696483">
            <w:pPr>
              <w:spacing w:before="60" w:after="60"/>
              <w:rPr>
                <w:rFonts w:eastAsia="Times New Roman" w:cstheme="minorHAnsi"/>
                <w:iCs/>
                <w:szCs w:val="18"/>
              </w:rPr>
            </w:pPr>
            <w:r w:rsidRPr="00E52B8C">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046B6" w14:textId="0323FFB4" w:rsidR="00B753D0" w:rsidRPr="00E52B8C" w:rsidRDefault="00B753D0" w:rsidP="00696483">
            <w:pPr>
              <w:spacing w:before="60" w:after="60"/>
              <w:rPr>
                <w:rFonts w:eastAsia="Times New Roman" w:cstheme="minorHAnsi"/>
                <w:iCs/>
                <w:szCs w:val="18"/>
              </w:rPr>
            </w:pPr>
            <w:r w:rsidRPr="00E52B8C">
              <w:rPr>
                <w:rFonts w:eastAsia="Times New Roman" w:cstheme="minorHAnsi"/>
                <w:iCs/>
                <w:szCs w:val="18"/>
              </w:rPr>
              <w:t xml:space="preserve">The </w:t>
            </w:r>
            <w:r w:rsidR="004846FA">
              <w:rPr>
                <w:rFonts w:eastAsia="Times New Roman" w:cstheme="minorHAnsi"/>
                <w:iCs/>
                <w:szCs w:val="18"/>
              </w:rPr>
              <w:t>proposed building is +m in height, will be visible from a public space, and</w:t>
            </w:r>
            <w:r>
              <w:rPr>
                <w:rFonts w:eastAsia="Times New Roman" w:cstheme="minorHAnsi"/>
                <w:iCs/>
                <w:szCs w:val="18"/>
              </w:rPr>
              <w:t xml:space="preserve"> </w:t>
            </w:r>
            <w:r w:rsidR="004846FA">
              <w:rPr>
                <w:rFonts w:eastAsia="Times New Roman" w:cstheme="minorHAnsi"/>
                <w:iCs/>
                <w:szCs w:val="18"/>
              </w:rPr>
              <w:t>meets Rules 15.11.2.3 and 15.11.2.12. It h</w:t>
            </w:r>
            <w:r>
              <w:rPr>
                <w:rFonts w:eastAsia="Times New Roman" w:cstheme="minorHAnsi"/>
                <w:iCs/>
                <w:szCs w:val="18"/>
              </w:rPr>
              <w:t xml:space="preserve">as been certified by a Council-approved urban design expert.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5B4D93" w14:textId="29B0CD4F" w:rsidR="00B753D0" w:rsidRPr="00E52B8C" w:rsidRDefault="00B753D0" w:rsidP="00696483">
            <w:pPr>
              <w:spacing w:before="60" w:after="60"/>
              <w:rPr>
                <w:rFonts w:eastAsia="Times New Roman" w:cstheme="minorHAnsi"/>
                <w:iCs/>
                <w:szCs w:val="18"/>
              </w:rPr>
            </w:pPr>
            <w:r>
              <w:rPr>
                <w:rFonts w:eastAsia="Times New Roman" w:cstheme="minorHAnsi"/>
                <w:iCs/>
                <w:szCs w:val="18"/>
              </w:rPr>
              <w:t>The activity is undertaken in accordance with the urban design certification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BD54C" w14:textId="77777777" w:rsidR="00B753D0" w:rsidRPr="00E52B8C" w:rsidRDefault="00B753D0" w:rsidP="00696483">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4846FA" w:rsidRPr="007E1361" w14:paraId="746D0136"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35ABEF0B" w14:textId="54AE733F" w:rsidR="004846FA" w:rsidRPr="007E1361" w:rsidRDefault="004846FA" w:rsidP="004846FA">
            <w:pPr>
              <w:spacing w:before="60"/>
              <w:rPr>
                <w:rFonts w:eastAsia="Times New Roman" w:cstheme="minorHAnsi"/>
                <w:iCs/>
                <w:color w:val="000000" w:themeColor="text1"/>
                <w:szCs w:val="18"/>
              </w:rPr>
            </w:pPr>
            <w:r>
              <w:rPr>
                <w:rFonts w:eastAsia="Times New Roman" w:cstheme="minorHAnsi"/>
                <w:iCs/>
                <w:color w:val="000000" w:themeColor="text1"/>
                <w:szCs w:val="18"/>
              </w:rPr>
              <w:t>15.11.1.2 C1B</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FE4A4C" w14:textId="43880823" w:rsidR="004846FA" w:rsidRPr="007E1361" w:rsidRDefault="004846FA" w:rsidP="004846FA">
            <w:pPr>
              <w:spacing w:before="60" w:after="60"/>
              <w:rPr>
                <w:rFonts w:eastAsia="Times New Roman" w:cstheme="minorHAnsi"/>
                <w:iCs/>
                <w:color w:val="000000" w:themeColor="text1"/>
                <w:szCs w:val="18"/>
              </w:rPr>
            </w:pPr>
            <w:r>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74FC27" w14:textId="739441F7" w:rsidR="004846FA" w:rsidRPr="007E1361" w:rsidRDefault="004846FA" w:rsidP="004846FA">
            <w:pPr>
              <w:spacing w:before="60" w:after="60"/>
              <w:rPr>
                <w:rFonts w:eastAsia="Times New Roman" w:cstheme="minorHAnsi"/>
                <w:iCs/>
                <w:color w:val="000000" w:themeColor="text1"/>
                <w:szCs w:val="18"/>
              </w:rPr>
            </w:pPr>
            <w:r w:rsidRPr="00E52B8C">
              <w:rPr>
                <w:rFonts w:eastAsia="Times New Roman" w:cstheme="minorHAnsi"/>
                <w:iCs/>
                <w:szCs w:val="18"/>
              </w:rPr>
              <w:t xml:space="preserve">The </w:t>
            </w:r>
            <w:r>
              <w:rPr>
                <w:rFonts w:eastAsia="Times New Roman" w:cstheme="minorHAnsi"/>
                <w:iCs/>
                <w:szCs w:val="18"/>
              </w:rPr>
              <w:t xml:space="preserve">proposed building is +m in height, does not meet </w:t>
            </w:r>
            <w:proofErr w:type="gramStart"/>
            <w:r>
              <w:rPr>
                <w:rFonts w:eastAsia="Times New Roman" w:cstheme="minorHAnsi"/>
                <w:iCs/>
                <w:szCs w:val="18"/>
              </w:rPr>
              <w:t>all of</w:t>
            </w:r>
            <w:proofErr w:type="gramEnd"/>
            <w:r>
              <w:rPr>
                <w:rFonts w:eastAsia="Times New Roman" w:cstheme="minorHAnsi"/>
                <w:iCs/>
                <w:szCs w:val="18"/>
              </w:rPr>
              <w:t xml:space="preserve"> the built form standards, and will be visible from a public space. It has been certified by a Council-approved urban design expert.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FA6D5D" w14:textId="35B57128" w:rsidR="004846FA" w:rsidRPr="007E1361" w:rsidRDefault="004846FA" w:rsidP="004846FA">
            <w:pPr>
              <w:spacing w:before="60" w:after="60"/>
              <w:rPr>
                <w:rFonts w:eastAsia="Times New Roman" w:cstheme="minorHAnsi"/>
                <w:iCs/>
                <w:color w:val="000000" w:themeColor="text1"/>
                <w:szCs w:val="18"/>
              </w:rPr>
            </w:pPr>
            <w:r>
              <w:rPr>
                <w:rFonts w:eastAsia="Times New Roman" w:cstheme="minorHAnsi"/>
                <w:iCs/>
                <w:szCs w:val="18"/>
              </w:rPr>
              <w:t>The activity is undertaken in accordance with the urban design certification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252BC" w14:textId="0CC2D809" w:rsidR="004846FA" w:rsidRPr="007E1361" w:rsidRDefault="004846FA" w:rsidP="004846FA">
            <w:pPr>
              <w:spacing w:before="60" w:after="60"/>
              <w:rPr>
                <w:rFonts w:eastAsia="Times New Roman" w:cstheme="minorHAnsi"/>
                <w:iCs/>
                <w:color w:val="000000" w:themeColor="text1"/>
                <w:szCs w:val="18"/>
              </w:rPr>
            </w:pPr>
            <w:r w:rsidRPr="00E52B8C">
              <w:rPr>
                <w:rFonts w:eastAsia="Times New Roman" w:cstheme="minorHAnsi"/>
                <w:iCs/>
                <w:szCs w:val="18"/>
              </w:rPr>
              <w:t>Must not be limited or publicly notified</w:t>
            </w:r>
          </w:p>
        </w:tc>
      </w:tr>
      <w:tr w:rsidR="007E1361" w:rsidRPr="007E1361" w14:paraId="0A6194E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7039F8C6" w14:textId="1CEED690" w:rsidR="007E1361" w:rsidRPr="007E1361" w:rsidRDefault="004846FA" w:rsidP="00696483">
            <w:pPr>
              <w:spacing w:before="60"/>
              <w:rPr>
                <w:rFonts w:eastAsia="Times New Roman" w:cstheme="minorHAnsi"/>
                <w:iCs/>
                <w:color w:val="000000" w:themeColor="text1"/>
                <w:szCs w:val="18"/>
              </w:rPr>
            </w:pPr>
            <w:r>
              <w:rPr>
                <w:rFonts w:eastAsia="Times New Roman" w:cstheme="minorHAnsi"/>
                <w:iCs/>
                <w:color w:val="000000" w:themeColor="text1"/>
                <w:szCs w:val="18"/>
              </w:rPr>
              <w:t>15.11.1.3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09B525" w14:textId="11AA00D9" w:rsidR="007E1361" w:rsidRPr="007E1361" w:rsidRDefault="004846FA"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40595" w14:textId="2B6AB58E" w:rsidR="007E1361" w:rsidRDefault="004846FA" w:rsidP="00696483">
            <w:pPr>
              <w:spacing w:before="60" w:after="60"/>
              <w:rPr>
                <w:rFonts w:eastAsia="Times New Roman" w:cstheme="minorHAnsi"/>
                <w:iCs/>
                <w:szCs w:val="18"/>
              </w:rPr>
            </w:pPr>
            <w:r w:rsidRPr="00E52B8C">
              <w:rPr>
                <w:rFonts w:eastAsia="Times New Roman" w:cstheme="minorHAnsi"/>
                <w:iCs/>
                <w:szCs w:val="18"/>
              </w:rPr>
              <w:t xml:space="preserve">The </w:t>
            </w:r>
            <w:r>
              <w:rPr>
                <w:rFonts w:eastAsia="Times New Roman" w:cstheme="minorHAnsi"/>
                <w:iCs/>
                <w:szCs w:val="18"/>
              </w:rPr>
              <w:t xml:space="preserve">proposed building will be visible from a public space, is +m in height </w:t>
            </w:r>
            <w:r w:rsidRPr="004846FA">
              <w:rPr>
                <w:rFonts w:eastAsia="Times New Roman" w:cstheme="minorHAnsi"/>
                <w:iCs/>
                <w:color w:val="FF0000"/>
                <w:szCs w:val="18"/>
              </w:rPr>
              <w:t xml:space="preserve">and does not meet </w:t>
            </w:r>
            <w:proofErr w:type="gramStart"/>
            <w:r w:rsidRPr="004846FA">
              <w:rPr>
                <w:rFonts w:eastAsia="Times New Roman" w:cstheme="minorHAnsi"/>
                <w:iCs/>
                <w:color w:val="FF0000"/>
                <w:szCs w:val="18"/>
              </w:rPr>
              <w:t>all of</w:t>
            </w:r>
            <w:proofErr w:type="gramEnd"/>
            <w:r w:rsidRPr="004846FA">
              <w:rPr>
                <w:rFonts w:eastAsia="Times New Roman" w:cstheme="minorHAnsi"/>
                <w:iCs/>
                <w:color w:val="FF0000"/>
                <w:szCs w:val="18"/>
              </w:rPr>
              <w:t xml:space="preserve"> the built form standards</w:t>
            </w:r>
            <w:r>
              <w:rPr>
                <w:rFonts w:eastAsia="Times New Roman" w:cstheme="minorHAnsi"/>
                <w:iCs/>
                <w:szCs w:val="18"/>
              </w:rPr>
              <w:t xml:space="preserve">. It does not have urban design certification. </w:t>
            </w:r>
          </w:p>
          <w:p w14:paraId="3E7737F7" w14:textId="6281AC68" w:rsidR="004846FA" w:rsidRPr="007E1361" w:rsidRDefault="004846FA" w:rsidP="00696483">
            <w:pPr>
              <w:spacing w:before="60" w:after="60"/>
              <w:rPr>
                <w:rFonts w:eastAsia="Times New Roman" w:cstheme="minorHAnsi"/>
                <w:iCs/>
                <w:color w:val="000000" w:themeColor="text1"/>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ACB61" w14:textId="7E6D08B7" w:rsidR="007E1361" w:rsidRPr="007E1361" w:rsidRDefault="004846FA"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15.14.2.6 City Centre Zone urban design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494178" w14:textId="7BC4A8C5" w:rsidR="007E1361" w:rsidRPr="007E1361" w:rsidRDefault="004846FA"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4846FA" w:rsidRPr="007E1361" w14:paraId="5094E75C"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1981BD5E" w14:textId="728A679B" w:rsidR="004846FA" w:rsidRPr="007E1361" w:rsidRDefault="004846FA" w:rsidP="00696483">
            <w:pPr>
              <w:spacing w:before="60"/>
              <w:rPr>
                <w:rFonts w:eastAsia="Times New Roman" w:cstheme="minorHAnsi"/>
                <w:iCs/>
                <w:color w:val="000000" w:themeColor="text1"/>
                <w:szCs w:val="18"/>
              </w:rPr>
            </w:pPr>
            <w:r>
              <w:rPr>
                <w:rFonts w:eastAsia="Times New Roman" w:cstheme="minorHAnsi"/>
                <w:iCs/>
                <w:color w:val="000000" w:themeColor="text1"/>
                <w:szCs w:val="18"/>
              </w:rPr>
              <w:t>15.11.1.3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4A7673" w14:textId="77777777" w:rsidR="004846FA" w:rsidRPr="007E1361" w:rsidRDefault="004846FA"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AECF34" w14:textId="226BE5D2" w:rsidR="004846FA" w:rsidRDefault="004846FA" w:rsidP="00696483">
            <w:pPr>
              <w:spacing w:before="60" w:after="60"/>
              <w:rPr>
                <w:rFonts w:eastAsia="Times New Roman" w:cstheme="minorHAnsi"/>
                <w:iCs/>
                <w:szCs w:val="18"/>
              </w:rPr>
            </w:pPr>
            <w:r>
              <w:rPr>
                <w:rFonts w:eastAsia="Times New Roman" w:cstheme="minorHAnsi"/>
                <w:iCs/>
                <w:szCs w:val="18"/>
              </w:rPr>
              <w:t>New buildings within the Central City Retail Precinct are a restricted discretionary activity.</w:t>
            </w:r>
          </w:p>
          <w:p w14:paraId="0D4FC4ED" w14:textId="77777777" w:rsidR="004846FA" w:rsidRPr="007E1361" w:rsidRDefault="004846FA" w:rsidP="00696483">
            <w:pPr>
              <w:spacing w:before="60" w:after="60"/>
              <w:rPr>
                <w:rFonts w:eastAsia="Times New Roman" w:cstheme="minorHAnsi"/>
                <w:iCs/>
                <w:color w:val="000000" w:themeColor="text1"/>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AA027F" w14:textId="77777777" w:rsidR="004846FA" w:rsidRDefault="004846FA"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15.14.2.6 City Centre Zone urban design</w:t>
            </w:r>
          </w:p>
          <w:p w14:paraId="48427311" w14:textId="0B7B72DA" w:rsidR="004846FA" w:rsidRPr="007E1361" w:rsidRDefault="004846FA"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15.14.2.7 City Centre Zone – Retail Precinct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452B24" w14:textId="77777777" w:rsidR="004846FA" w:rsidRPr="007E1361" w:rsidRDefault="004846FA"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4846FA" w:rsidRPr="007E1361" w14:paraId="178266AE"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68B72484" w14:textId="3F22595A" w:rsidR="004846FA" w:rsidRDefault="004846FA" w:rsidP="00696483">
            <w:pPr>
              <w:spacing w:before="60"/>
              <w:rPr>
                <w:rFonts w:eastAsia="Times New Roman" w:cstheme="minorHAnsi"/>
                <w:iCs/>
                <w:color w:val="000000" w:themeColor="text1"/>
                <w:szCs w:val="18"/>
              </w:rPr>
            </w:pPr>
            <w:r>
              <w:rPr>
                <w:rFonts w:eastAsia="Times New Roman" w:cstheme="minorHAnsi"/>
                <w:iCs/>
                <w:color w:val="000000" w:themeColor="text1"/>
                <w:szCs w:val="18"/>
              </w:rPr>
              <w:t>15.11.1.3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00BA83" w14:textId="07CEE031" w:rsidR="004846FA" w:rsidRDefault="004846FA"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15.11.1.1 P</w:t>
            </w:r>
            <w:r w:rsidRPr="004846FA">
              <w:rPr>
                <w:rFonts w:eastAsia="Times New Roman" w:cstheme="minorHAnsi"/>
                <w:iCs/>
                <w:color w:val="FF0000"/>
                <w:szCs w:val="18"/>
              </w:rPr>
              <w:t>+ activity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001646" w14:textId="57562777" w:rsidR="004846FA" w:rsidRDefault="004846FA" w:rsidP="00696483">
            <w:pPr>
              <w:spacing w:before="60" w:after="60"/>
              <w:rPr>
                <w:rFonts w:eastAsia="Times New Roman" w:cstheme="minorHAnsi"/>
                <w:iCs/>
                <w:szCs w:val="18"/>
              </w:rPr>
            </w:pPr>
            <w:r>
              <w:rPr>
                <w:rFonts w:eastAsia="Times New Roman" w:cstheme="minorHAnsi"/>
                <w:iCs/>
                <w:szCs w:val="18"/>
              </w:rPr>
              <w:t>The proposal does not meet the ground floor activity/active frontage standard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63375F" w14:textId="7345F94A" w:rsidR="004846FA" w:rsidRPr="00B753D0" w:rsidRDefault="004846FA"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 xml:space="preserve">15.14.2.8 </w:t>
            </w:r>
            <w:r w:rsidRPr="004846FA">
              <w:rPr>
                <w:rFonts w:eastAsia="Times New Roman" w:cstheme="minorHAnsi"/>
                <w:iCs/>
                <w:color w:val="000000" w:themeColor="text1"/>
                <w:szCs w:val="18"/>
              </w:rPr>
              <w:t>City Centre Zone - Activity at ground floor level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01D57" w14:textId="5E61DF70" w:rsidR="004846FA" w:rsidRPr="007E1361" w:rsidRDefault="004846FA"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4846FA" w:rsidRPr="004846FA" w14:paraId="20212232"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38BC50AA" w14:textId="00A0F21D" w:rsidR="004846FA" w:rsidRPr="004846FA" w:rsidRDefault="004846FA" w:rsidP="00696483">
            <w:pPr>
              <w:spacing w:before="60"/>
              <w:rPr>
                <w:rFonts w:eastAsia="Times New Roman" w:cstheme="minorHAnsi"/>
                <w:iCs/>
                <w:color w:val="000000" w:themeColor="text1"/>
                <w:szCs w:val="18"/>
              </w:rPr>
            </w:pPr>
            <w:r w:rsidRPr="004846FA">
              <w:rPr>
                <w:rFonts w:eastAsia="Times New Roman" w:cstheme="minorHAnsi"/>
                <w:iCs/>
                <w:color w:val="000000" w:themeColor="text1"/>
                <w:szCs w:val="18"/>
              </w:rPr>
              <w:lastRenderedPageBreak/>
              <w:t>15.11.1.3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6F63F9" w14:textId="24EE036E" w:rsidR="004846FA" w:rsidRPr="004846FA" w:rsidRDefault="004846FA"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15.11.1.1 P13 Residential activity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5B159B" w14:textId="19DD2A5F" w:rsidR="004846FA" w:rsidRPr="004846FA" w:rsidRDefault="004846FA"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The proposal does not meet the activity specific standards for residential activity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58C675" w14:textId="5F791C68" w:rsidR="004846FA" w:rsidRPr="004846FA" w:rsidRDefault="004846FA"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15.14.2.9 Residential activity in the City Centre and Central City Mixed Use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C246C1" w14:textId="796B4D0C" w:rsidR="004846FA" w:rsidRPr="004846FA" w:rsidRDefault="004846FA"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Must not be limited or publicly notified</w:t>
            </w:r>
          </w:p>
        </w:tc>
      </w:tr>
      <w:tr w:rsidR="007E1361" w:rsidRPr="007E1361" w14:paraId="26078B3B"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4293975" w14:textId="0E1D6B85" w:rsidR="007E1361" w:rsidRPr="007E1361" w:rsidRDefault="007E1361" w:rsidP="00696483">
            <w:pPr>
              <w:spacing w:before="60"/>
              <w:rPr>
                <w:rFonts w:eastAsia="Times New Roman" w:cstheme="minorHAnsi"/>
                <w:iCs/>
                <w:color w:val="000000" w:themeColor="text1"/>
                <w:szCs w:val="18"/>
              </w:rPr>
            </w:pPr>
            <w:r w:rsidRPr="007E1361">
              <w:rPr>
                <w:rFonts w:eastAsia="Times New Roman" w:cstheme="minorHAnsi"/>
                <w:iCs/>
                <w:color w:val="000000" w:themeColor="text1"/>
                <w:szCs w:val="18"/>
              </w:rPr>
              <w:t>15.</w:t>
            </w:r>
            <w:r w:rsidR="00B753D0">
              <w:rPr>
                <w:rFonts w:eastAsia="Times New Roman" w:cstheme="minorHAnsi"/>
                <w:iCs/>
                <w:color w:val="000000" w:themeColor="text1"/>
                <w:szCs w:val="18"/>
              </w:rPr>
              <w:t>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DFC12" w14:textId="4B007D3F" w:rsidR="007E1361" w:rsidRPr="007E1361" w:rsidRDefault="007E1361"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15.11.2.1 Building setback and continuity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372FC2" w14:textId="588E7721" w:rsidR="007E1361" w:rsidRPr="007E1361" w:rsidRDefault="007E1361"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 xml:space="preserve">The site is within the Core and the proposed building will not be built up to the road boundary across 100% of its width - + proposed. </w:t>
            </w:r>
          </w:p>
          <w:p w14:paraId="2E0C0BB7" w14:textId="6CE25FEB" w:rsidR="007E1361" w:rsidRPr="007E1361" w:rsidRDefault="007E1361"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 xml:space="preserve">The site is outside the Core and the proposed building will not be built up to the road boundary across 65% of its width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2A48C5" w14:textId="77BB6061" w:rsidR="007E1361" w:rsidRPr="007E1361" w:rsidRDefault="00B753D0"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 xml:space="preserve">15.14.3.15 </w:t>
            </w:r>
            <w:r w:rsidRPr="00B753D0">
              <w:rPr>
                <w:rFonts w:eastAsia="Times New Roman" w:cstheme="minorHAnsi"/>
                <w:iCs/>
                <w:color w:val="000000" w:themeColor="text1"/>
                <w:szCs w:val="18"/>
              </w:rPr>
              <w:t>City Centre Zone - Building setbacks and continuit</w:t>
            </w:r>
            <w:r>
              <w:rPr>
                <w:rFonts w:eastAsia="Times New Roman" w:cstheme="minorHAnsi"/>
                <w:iCs/>
                <w:color w:val="000000" w:themeColor="text1"/>
                <w:szCs w:val="18"/>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366683" w14:textId="16057E77" w:rsidR="007E1361" w:rsidRPr="007E1361" w:rsidRDefault="007E1361"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7E1361" w:rsidRPr="007E1361" w14:paraId="1EB81E49"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E96680F" w14:textId="7B5C0A67" w:rsidR="007E1361" w:rsidRPr="007E1361" w:rsidRDefault="00B753D0" w:rsidP="00696483">
            <w:pPr>
              <w:spacing w:before="60"/>
              <w:rPr>
                <w:rFonts w:eastAsia="Times New Roman" w:cstheme="minorHAnsi"/>
                <w:iCs/>
                <w:color w:val="000000" w:themeColor="text1"/>
                <w:szCs w:val="18"/>
              </w:rPr>
            </w:pPr>
            <w:r>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22DC0A" w14:textId="168364CB" w:rsidR="007E1361" w:rsidRPr="007E1361" w:rsidRDefault="007E1361"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 xml:space="preserve">15.11.2.2 </w:t>
            </w:r>
            <w:proofErr w:type="spellStart"/>
            <w:r>
              <w:rPr>
                <w:rFonts w:eastAsia="Times New Roman" w:cstheme="minorHAnsi"/>
                <w:iCs/>
                <w:color w:val="000000" w:themeColor="text1"/>
                <w:szCs w:val="18"/>
              </w:rPr>
              <w:t>Verandahs</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606E9D" w14:textId="7F3E48C0" w:rsidR="007E1361" w:rsidRPr="007E1361" w:rsidRDefault="007E1361"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 xml:space="preserve">The site is within the ‘Central City Active Frontage’ area and the proposed building does not provide a continuous </w:t>
            </w:r>
            <w:proofErr w:type="spellStart"/>
            <w:r>
              <w:rPr>
                <w:rFonts w:eastAsia="Times New Roman" w:cstheme="minorHAnsi"/>
                <w:iCs/>
                <w:color w:val="000000" w:themeColor="text1"/>
                <w:szCs w:val="18"/>
              </w:rPr>
              <w:t>verandah</w:t>
            </w:r>
            <w:proofErr w:type="spellEnd"/>
            <w:r>
              <w:rPr>
                <w:rFonts w:eastAsia="Times New Roman" w:cstheme="minorHAnsi"/>
                <w:iCs/>
                <w:color w:val="000000" w:themeColor="text1"/>
                <w:szCs w:val="18"/>
              </w:rPr>
              <w:t xml:space="preserve"> or other weather protection.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801DA2" w14:textId="4BCE220A" w:rsidR="007E1361" w:rsidRPr="007E1361" w:rsidRDefault="00B753D0" w:rsidP="00696483">
            <w:pPr>
              <w:spacing w:before="60" w:after="60"/>
              <w:rPr>
                <w:rFonts w:eastAsia="Times New Roman" w:cstheme="minorHAnsi"/>
                <w:iCs/>
                <w:color w:val="000000" w:themeColor="text1"/>
                <w:szCs w:val="18"/>
              </w:rPr>
            </w:pPr>
            <w:r>
              <w:rPr>
                <w:rFonts w:eastAsia="Times New Roman" w:cstheme="minorHAnsi"/>
                <w:iCs/>
                <w:color w:val="000000" w:themeColor="text1"/>
                <w:szCs w:val="18"/>
              </w:rPr>
              <w:t xml:space="preserve">15.14.3.16 </w:t>
            </w:r>
            <w:r w:rsidRPr="00B753D0">
              <w:rPr>
                <w:rFonts w:eastAsia="Times New Roman" w:cstheme="minorHAnsi"/>
                <w:iCs/>
                <w:color w:val="000000" w:themeColor="text1"/>
                <w:szCs w:val="18"/>
              </w:rPr>
              <w:t>City Centre Zone and Central City Mixed Use Zones (South Frame) - Verandas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FD83DA" w14:textId="1379E51D" w:rsidR="007E1361" w:rsidRPr="007E1361" w:rsidRDefault="007E1361" w:rsidP="00696483">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B753D0" w:rsidRPr="007E1361" w14:paraId="4B6E0DFE"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2BD2896B" w14:textId="18E9A840" w:rsidR="00B753D0" w:rsidRPr="007E1361" w:rsidRDefault="00B753D0" w:rsidP="00B753D0">
            <w:pPr>
              <w:spacing w:before="60"/>
              <w:rPr>
                <w:rFonts w:cstheme="minorHAnsi"/>
                <w:color w:val="FF0000"/>
              </w:rPr>
            </w:pPr>
            <w:r w:rsidRPr="0095052E">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EE9760"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15.11.2.3 Sunlight and outlook for the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321EFB"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DB6C9B" w14:textId="0A817E55"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15.14.3.17 City Centre Zone - Sunlight and outlook for the street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265F4" w14:textId="77777777"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7E1361" w14:paraId="5E4A1860"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1C34373B" w14:textId="2B164B98" w:rsidR="00B753D0" w:rsidRPr="007E1361" w:rsidRDefault="00B753D0" w:rsidP="00B753D0">
            <w:pPr>
              <w:spacing w:before="60" w:after="60"/>
              <w:rPr>
                <w:rFonts w:eastAsia="Times New Roman" w:cstheme="minorHAnsi"/>
                <w:iCs/>
                <w:color w:val="FF0000"/>
                <w:szCs w:val="18"/>
              </w:rPr>
            </w:pPr>
            <w:r w:rsidRPr="0095052E">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379160" w14:textId="508D9458"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15.11.2.4 Minimum number of floors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D0D987"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 xml:space="preserve">At least two floors are required to be provided above ground level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5FF16" w14:textId="62B06BBF"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15.14.3.18 City Centre and Central City Mixed Use Zones - Minimum number of floors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87D02C" w14:textId="1CA3BF96"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7E1361" w14:paraId="0B8EF01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21C88C17" w14:textId="7FB811C4" w:rsidR="00B753D0" w:rsidRPr="007E1361" w:rsidRDefault="00B753D0" w:rsidP="00B753D0">
            <w:pPr>
              <w:spacing w:before="60"/>
              <w:rPr>
                <w:rFonts w:eastAsia="Times New Roman" w:cstheme="minorHAnsi"/>
                <w:iCs/>
                <w:color w:val="FF0000"/>
                <w:szCs w:val="18"/>
              </w:rPr>
            </w:pPr>
            <w:r w:rsidRPr="0095052E">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B30787" w14:textId="417B42B8"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15.11.2.5 Flexibility in building design for future uses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8DADCD" w14:textId="2244E364"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 xml:space="preserve">The distance between the top of the ground floor surface and the bottom of the </w:t>
            </w:r>
            <w:proofErr w:type="gramStart"/>
            <w:r w:rsidRPr="007E1361">
              <w:rPr>
                <w:rFonts w:eastAsia="Times New Roman" w:cstheme="minorHAnsi"/>
                <w:iCs/>
                <w:color w:val="000000" w:themeColor="text1"/>
                <w:szCs w:val="18"/>
              </w:rPr>
              <w:t>first floor</w:t>
            </w:r>
            <w:proofErr w:type="gramEnd"/>
            <w:r w:rsidRPr="007E1361">
              <w:rPr>
                <w:rFonts w:eastAsia="Times New Roman" w:cstheme="minorHAnsi"/>
                <w:iCs/>
                <w:color w:val="000000" w:themeColor="text1"/>
                <w:szCs w:val="18"/>
              </w:rPr>
              <w:t xml:space="preserve"> slab is less than 3.5m - +m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517C2B" w14:textId="563B412B"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15.14.3.19  City Centre Zone – Flexibility in building design for future uses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1570A4" w14:textId="77777777"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7E1361" w14:paraId="370936F2"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E765C78" w14:textId="538E7A32" w:rsidR="00B753D0" w:rsidRPr="007E1361" w:rsidRDefault="00B753D0" w:rsidP="00B753D0">
            <w:pPr>
              <w:spacing w:before="60"/>
              <w:rPr>
                <w:rFonts w:eastAsia="Times New Roman" w:cstheme="minorHAnsi"/>
                <w:iCs/>
                <w:color w:val="FF0000"/>
                <w:szCs w:val="18"/>
              </w:rPr>
            </w:pPr>
            <w:r w:rsidRPr="0095052E">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C647A7" w14:textId="026EFC2D" w:rsidR="00B753D0" w:rsidRPr="007E1361" w:rsidRDefault="00B753D0" w:rsidP="00B753D0">
            <w:pPr>
              <w:spacing w:before="60" w:after="60"/>
              <w:rPr>
                <w:rFonts w:eastAsia="Times New Roman" w:cstheme="minorHAnsi"/>
                <w:iCs/>
                <w:color w:val="000000" w:themeColor="text1"/>
                <w:szCs w:val="18"/>
              </w:rPr>
            </w:pPr>
            <w:r>
              <w:rPr>
                <w:rFonts w:eastAsia="Times New Roman" w:cstheme="minorHAnsi"/>
                <w:iCs/>
                <w:color w:val="000000" w:themeColor="text1"/>
                <w:szCs w:val="18"/>
              </w:rPr>
              <w:t>15.11.2.6 Location of onsite parking areas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B7A643" w14:textId="4EAC9C59" w:rsidR="00B753D0" w:rsidRPr="007E1361" w:rsidRDefault="00B753D0" w:rsidP="00B753D0">
            <w:pPr>
              <w:spacing w:before="60" w:after="60"/>
              <w:rPr>
                <w:rFonts w:eastAsia="Times New Roman" w:cstheme="minorHAnsi"/>
                <w:iCs/>
                <w:color w:val="000000" w:themeColor="text1"/>
                <w:szCs w:val="18"/>
              </w:rPr>
            </w:pPr>
            <w:r>
              <w:rPr>
                <w:rFonts w:eastAsia="Times New Roman" w:cstheme="minorHAnsi"/>
                <w:iCs/>
                <w:color w:val="000000" w:themeColor="text1"/>
                <w:szCs w:val="18"/>
              </w:rPr>
              <w:t>The site is within the Core and the parking area is located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7234F3" w14:textId="6B0B58DA"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15.14.3.20 City Centre Zone - Location of on-site car parking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663B99" w14:textId="6FB9D208"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Must not be limited or publicly notified</w:t>
            </w:r>
          </w:p>
        </w:tc>
      </w:tr>
      <w:tr w:rsidR="00B753D0" w:rsidRPr="007E1361" w14:paraId="480F5870"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75F1E768" w14:textId="7F962AC5" w:rsidR="00B753D0" w:rsidRPr="007E1361" w:rsidRDefault="00B753D0" w:rsidP="00B753D0">
            <w:pPr>
              <w:spacing w:before="60"/>
              <w:rPr>
                <w:rFonts w:cstheme="minorHAnsi"/>
                <w:color w:val="FF0000"/>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76662" w14:textId="454DAD5E"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15.11.2.7 Fences and screening structures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2FA321"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The proposed fence along +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2078C" w14:textId="77777777" w:rsidR="00B753D0" w:rsidRPr="00B753D0" w:rsidRDefault="00B753D0" w:rsidP="00B753D0">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 xml:space="preserve">15.14.3.21 Fences and screening structures in the City Centre and </w:t>
            </w:r>
            <w:proofErr w:type="gramStart"/>
            <w:r w:rsidRPr="00B753D0">
              <w:rPr>
                <w:rFonts w:eastAsia="Times New Roman" w:cstheme="minorHAnsi"/>
                <w:iCs/>
                <w:color w:val="000000" w:themeColor="text1"/>
                <w:szCs w:val="18"/>
              </w:rPr>
              <w:t>Mixed Use</w:t>
            </w:r>
            <w:proofErr w:type="gramEnd"/>
            <w:r w:rsidRPr="00B753D0">
              <w:rPr>
                <w:rFonts w:eastAsia="Times New Roman" w:cstheme="minorHAnsi"/>
                <w:iCs/>
                <w:color w:val="000000" w:themeColor="text1"/>
                <w:szCs w:val="18"/>
              </w:rPr>
              <w:t xml:space="preserve"> Zones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38688B" w14:textId="77777777"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7E1361" w14:paraId="5A73E0BD"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E4401C3" w14:textId="2788F63B" w:rsidR="00B753D0" w:rsidRPr="007E1361" w:rsidRDefault="00B753D0" w:rsidP="00B753D0">
            <w:pPr>
              <w:spacing w:before="60"/>
              <w:rPr>
                <w:rFonts w:cstheme="minorHAnsi"/>
                <w:color w:val="FF0000"/>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043DED" w14:textId="52732B15"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15.11.2.8 Screening of outdoor storage and service areas or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C88DC1"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The proposed +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F30B17" w14:textId="77777777"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15.14.3.22 Screening of Outdoor storage areas, service areas /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D535C" w14:textId="77777777"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CE495F" w14:paraId="3BEA0262"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70E1E44B" w14:textId="5ABF351C" w:rsidR="00B753D0" w:rsidRPr="00CE495F" w:rsidRDefault="00B753D0" w:rsidP="00B753D0">
            <w:pPr>
              <w:spacing w:before="60"/>
              <w:rPr>
                <w:rFonts w:cstheme="minorHAnsi"/>
                <w:color w:val="FF0000"/>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001366" w14:textId="76DD0721" w:rsidR="00B753D0" w:rsidRPr="00CE495F" w:rsidRDefault="00B753D0" w:rsidP="00B753D0">
            <w:pPr>
              <w:spacing w:before="60" w:after="60"/>
              <w:rPr>
                <w:rFonts w:eastAsia="Times New Roman" w:cstheme="minorHAnsi"/>
                <w:iCs/>
                <w:szCs w:val="18"/>
              </w:rPr>
            </w:pPr>
            <w:r w:rsidRPr="00CE495F">
              <w:rPr>
                <w:rFonts w:eastAsia="Times New Roman" w:cstheme="minorHAnsi"/>
                <w:iCs/>
                <w:szCs w:val="18"/>
              </w:rPr>
              <w:t>15.</w:t>
            </w:r>
            <w:r>
              <w:rPr>
                <w:rFonts w:eastAsia="Times New Roman" w:cstheme="minorHAnsi"/>
                <w:iCs/>
                <w:szCs w:val="18"/>
              </w:rPr>
              <w:t>11.2.9</w:t>
            </w:r>
            <w:r w:rsidRPr="00CE495F">
              <w:rPr>
                <w:rFonts w:eastAsia="Times New Roman" w:cstheme="minorHAnsi"/>
                <w:iCs/>
                <w:szCs w:val="18"/>
              </w:rPr>
              <w:t xml:space="preserve"> Sunlight and outlook at boundary with a residential zone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F4F72A" w14:textId="77777777" w:rsidR="00B753D0" w:rsidRPr="00CE495F" w:rsidRDefault="00B753D0" w:rsidP="00B753D0">
            <w:pPr>
              <w:spacing w:before="60" w:after="60"/>
              <w:rPr>
                <w:rFonts w:eastAsia="Times New Roman" w:cstheme="minorHAnsi"/>
                <w:iCs/>
                <w:szCs w:val="18"/>
              </w:rPr>
            </w:pPr>
            <w:r w:rsidRPr="00CE495F">
              <w:rPr>
                <w:rFonts w:eastAsia="Times New Roman" w:cstheme="minorHAnsi"/>
                <w:iCs/>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BAC831" w14:textId="1767693C" w:rsidR="00B753D0" w:rsidRPr="00CE495F" w:rsidRDefault="00B753D0" w:rsidP="00B753D0">
            <w:pPr>
              <w:spacing w:before="60" w:after="60"/>
              <w:rPr>
                <w:rFonts w:eastAsia="Times New Roman" w:cstheme="minorHAnsi"/>
                <w:iCs/>
                <w:szCs w:val="18"/>
              </w:rPr>
            </w:pPr>
            <w:r w:rsidRPr="00B753D0">
              <w:rPr>
                <w:rFonts w:eastAsia="Times New Roman" w:cstheme="minorHAnsi"/>
                <w:iCs/>
                <w:color w:val="000000" w:themeColor="text1"/>
                <w:szCs w:val="18"/>
              </w:rPr>
              <w:t>15.14.3.23 Sunlight and outlook at boundary with a residential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9EFA03" w14:textId="77777777" w:rsidR="00B753D0" w:rsidRPr="00CE495F" w:rsidRDefault="00B753D0" w:rsidP="00B753D0">
            <w:pPr>
              <w:spacing w:before="60" w:after="60"/>
              <w:rPr>
                <w:rFonts w:eastAsia="Times New Roman" w:cstheme="minorHAnsi"/>
                <w:iCs/>
                <w:color w:val="FF0000"/>
                <w:szCs w:val="18"/>
              </w:rPr>
            </w:pPr>
            <w:r w:rsidRPr="00CE495F">
              <w:rPr>
                <w:rFonts w:eastAsia="Times New Roman" w:cstheme="minorHAnsi"/>
                <w:iCs/>
                <w:szCs w:val="18"/>
              </w:rPr>
              <w:t>Must not be limited or publicly notified</w:t>
            </w:r>
          </w:p>
        </w:tc>
      </w:tr>
      <w:tr w:rsidR="00B753D0" w:rsidRPr="007E1361" w14:paraId="015A3948"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72545B4" w14:textId="71C32A28" w:rsidR="00B753D0" w:rsidRPr="007E1361" w:rsidRDefault="00B753D0" w:rsidP="00B753D0">
            <w:pPr>
              <w:spacing w:before="60"/>
              <w:rPr>
                <w:rFonts w:cstheme="minorHAnsi"/>
                <w:color w:val="FF0000"/>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FB793" w14:textId="436BFD2C"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15.11.2.10 Minimum setback from boundary with a residential zone or from an internal boundary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624A2E" w14:textId="210E7C6D"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The building is located less than 3m from the + boundary - +m proposed.</w:t>
            </w:r>
          </w:p>
          <w:p w14:paraId="33C4C75D" w14:textId="62AFC96B"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A 3m wide landscaped area is not provided along the + boundary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210FFB" w14:textId="753CD2F9"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 xml:space="preserve">15.14.3.24 Minimum separation from the boundary with a residential zone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6ED7D0" w14:textId="77777777" w:rsidR="00B753D0" w:rsidRPr="007E1361" w:rsidRDefault="00B753D0" w:rsidP="00B753D0">
            <w:pPr>
              <w:spacing w:before="60" w:after="60"/>
              <w:rPr>
                <w:rFonts w:eastAsia="Times New Roman" w:cstheme="minorHAnsi"/>
                <w:iCs/>
                <w:color w:val="FF0000"/>
                <w:szCs w:val="18"/>
              </w:rPr>
            </w:pPr>
            <w:r w:rsidRPr="007E1361">
              <w:rPr>
                <w:rFonts w:eastAsia="Times New Roman" w:cstheme="minorHAnsi"/>
                <w:iCs/>
                <w:color w:val="000000" w:themeColor="text1"/>
                <w:szCs w:val="18"/>
              </w:rPr>
              <w:t>Must not be limited or publicly notified</w:t>
            </w:r>
          </w:p>
        </w:tc>
      </w:tr>
      <w:tr w:rsidR="00B753D0" w:rsidRPr="007E1361" w14:paraId="444C9CB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7E4D05E" w14:textId="01BEF583" w:rsidR="00B753D0" w:rsidRPr="00B753D0" w:rsidRDefault="00B753D0" w:rsidP="00B753D0">
            <w:pPr>
              <w:spacing w:before="60" w:after="60"/>
              <w:rPr>
                <w:rFonts w:eastAsia="Times New Roman" w:cstheme="minorHAnsi"/>
                <w:iCs/>
                <w:szCs w:val="18"/>
              </w:rPr>
            </w:pPr>
            <w:r w:rsidRPr="00B753D0">
              <w:rPr>
                <w:rFonts w:eastAsia="Times New Roman" w:cstheme="minorHAnsi"/>
                <w:iCs/>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1A4877" w14:textId="343D372C" w:rsidR="00B753D0" w:rsidRPr="00B753D0" w:rsidRDefault="00B753D0" w:rsidP="00B753D0">
            <w:pPr>
              <w:spacing w:before="60" w:after="60"/>
              <w:rPr>
                <w:rFonts w:eastAsia="Times New Roman" w:cstheme="minorHAnsi"/>
                <w:iCs/>
                <w:szCs w:val="18"/>
              </w:rPr>
            </w:pPr>
            <w:r w:rsidRPr="00B753D0">
              <w:rPr>
                <w:rFonts w:eastAsia="Times New Roman" w:cstheme="minorHAnsi"/>
                <w:iCs/>
                <w:szCs w:val="18"/>
              </w:rPr>
              <w:t>15.11.2.11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5ADE6A" w14:textId="7FAE7EEA" w:rsidR="00B753D0" w:rsidRPr="00B753D0" w:rsidRDefault="00B753D0" w:rsidP="00B753D0">
            <w:pPr>
              <w:spacing w:before="60" w:after="60"/>
              <w:rPr>
                <w:rFonts w:eastAsia="Times New Roman" w:cstheme="minorHAnsi"/>
                <w:iCs/>
                <w:szCs w:val="18"/>
              </w:rPr>
            </w:pPr>
            <w:r w:rsidRPr="00B753D0">
              <w:rPr>
                <w:rFonts w:eastAsia="Times New Roman" w:cstheme="minorHAnsi"/>
                <w:iCs/>
                <w:szCs w:val="18"/>
              </w:rPr>
              <w:t>The +m maximum height is exceeded by +</w:t>
            </w:r>
          </w:p>
        </w:tc>
        <w:tc>
          <w:tcPr>
            <w:tcW w:w="2268" w:type="dxa"/>
            <w:shd w:val="clear" w:color="auto" w:fill="auto"/>
          </w:tcPr>
          <w:p w14:paraId="2813529D" w14:textId="7B814FC2" w:rsidR="00B753D0" w:rsidRPr="00B753D0" w:rsidRDefault="00B753D0" w:rsidP="00B753D0">
            <w:pPr>
              <w:spacing w:before="60" w:after="60"/>
              <w:rPr>
                <w:rFonts w:eastAsia="Times New Roman" w:cstheme="minorHAnsi"/>
                <w:iCs/>
                <w:szCs w:val="18"/>
              </w:rPr>
            </w:pPr>
            <w:r w:rsidRPr="00B753D0">
              <w:rPr>
                <w:rFonts w:eastAsia="Times New Roman" w:cstheme="minorHAnsi"/>
                <w:iCs/>
                <w:szCs w:val="18"/>
              </w:rPr>
              <w:t xml:space="preserve">15.14.3.1 Maximum building height </w:t>
            </w:r>
          </w:p>
        </w:tc>
        <w:tc>
          <w:tcPr>
            <w:tcW w:w="1701" w:type="dxa"/>
            <w:shd w:val="clear" w:color="auto" w:fill="auto"/>
          </w:tcPr>
          <w:p w14:paraId="08551D2B" w14:textId="27BBDF78" w:rsidR="00B753D0" w:rsidRPr="007E1361" w:rsidRDefault="00B753D0" w:rsidP="00B753D0">
            <w:pPr>
              <w:spacing w:before="60" w:after="60"/>
              <w:rPr>
                <w:rFonts w:cstheme="minorHAnsi"/>
                <w:color w:val="FF0000"/>
              </w:rPr>
            </w:pPr>
            <w:r w:rsidRPr="007E1361">
              <w:rPr>
                <w:rFonts w:eastAsia="Times New Roman" w:cstheme="minorHAnsi"/>
                <w:iCs/>
                <w:color w:val="000000" w:themeColor="text1"/>
                <w:szCs w:val="18"/>
              </w:rPr>
              <w:t>No clause</w:t>
            </w:r>
          </w:p>
        </w:tc>
      </w:tr>
      <w:tr w:rsidR="00B753D0" w:rsidRPr="007E1361" w14:paraId="685A620A"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6FB1D4A" w14:textId="1E1DB9BE" w:rsidR="00B753D0" w:rsidRPr="007E1361" w:rsidRDefault="00B753D0" w:rsidP="00B753D0">
            <w:pPr>
              <w:spacing w:before="60" w:after="60"/>
              <w:rPr>
                <w:rFonts w:eastAsia="Times New Roman" w:cstheme="minorHAnsi"/>
                <w:iCs/>
                <w:color w:val="FF0000"/>
                <w:szCs w:val="18"/>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9F6AF6" w14:textId="02D6D9A6"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15.11.2.13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D7395B"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The proposal does not provide for sufficient water supply and access via Council’s urban reticulated system in accordance with SNZ PAS: 4509:2008.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C037AB" w14:textId="77777777"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15.14.3.8 Water supply  and access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46C45" w14:textId="77777777" w:rsidR="00B753D0" w:rsidRPr="007E1361" w:rsidRDefault="00B753D0" w:rsidP="00B753D0">
            <w:pPr>
              <w:spacing w:before="60" w:after="60"/>
              <w:rPr>
                <w:rFonts w:eastAsia="Times New Roman" w:cstheme="minorHAnsi"/>
                <w:iCs/>
                <w:color w:val="000000" w:themeColor="text1"/>
                <w:szCs w:val="18"/>
              </w:rPr>
            </w:pPr>
            <w:r w:rsidRPr="007E1361">
              <w:rPr>
                <w:rFonts w:cstheme="minorHAnsi"/>
                <w:color w:val="000000" w:themeColor="text1"/>
              </w:rPr>
              <w:t xml:space="preserve">Must not be publicly notified and shall be limited notified only to the Fire and Emergency New Zealand </w:t>
            </w:r>
            <w:r w:rsidRPr="007E1361">
              <w:rPr>
                <w:rFonts w:cstheme="minorHAnsi"/>
                <w:color w:val="000000" w:themeColor="text1"/>
              </w:rPr>
              <w:lastRenderedPageBreak/>
              <w:t>(absent its written approval)</w:t>
            </w:r>
          </w:p>
        </w:tc>
      </w:tr>
      <w:tr w:rsidR="00B753D0" w:rsidRPr="007E1361" w14:paraId="2F0FC1A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DCBE221" w14:textId="387BE424" w:rsidR="00B753D0" w:rsidRPr="007E1361" w:rsidRDefault="00B753D0" w:rsidP="00B753D0">
            <w:pPr>
              <w:spacing w:before="60" w:after="60"/>
              <w:rPr>
                <w:rFonts w:eastAsia="Times New Roman" w:cstheme="minorHAnsi"/>
                <w:iCs/>
                <w:color w:val="FF0000"/>
                <w:szCs w:val="18"/>
              </w:rPr>
            </w:pPr>
            <w:r w:rsidRPr="004E1630">
              <w:rPr>
                <w:rFonts w:eastAsia="Times New Roman" w:cstheme="minorHAnsi"/>
                <w:iCs/>
                <w:color w:val="000000" w:themeColor="text1"/>
                <w:szCs w:val="18"/>
              </w:rPr>
              <w:lastRenderedPageBreak/>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AECE73" w14:textId="25BD56E4"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15.11.2.14 Building tower internal boundary setbacks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32F00A" w14:textId="50AD9F3A"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Parts of the building tower above 45m must be set back from the + boundary by at least 6m or the distance equal to 10% of the total height of the building, whichever is the lesser - + setback required,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F7670" w14:textId="03B749D5"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 xml:space="preserve">15.14.3.34 Gross floor area, upper floor setbacks, tower dimension and site coverage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F997A" w14:textId="77777777" w:rsidR="00B753D0" w:rsidRPr="007E1361" w:rsidRDefault="00B753D0" w:rsidP="00B753D0">
            <w:pPr>
              <w:spacing w:before="60" w:after="60"/>
              <w:rPr>
                <w:rFonts w:cstheme="minorHAnsi"/>
                <w:color w:val="FF0000"/>
              </w:rPr>
            </w:pPr>
            <w:r w:rsidRPr="007E1361">
              <w:rPr>
                <w:rFonts w:cstheme="minorHAnsi"/>
                <w:color w:val="000000" w:themeColor="text1"/>
              </w:rPr>
              <w:t>No clause</w:t>
            </w:r>
          </w:p>
        </w:tc>
      </w:tr>
      <w:tr w:rsidR="00B753D0" w:rsidRPr="007E1361" w14:paraId="2B161ABB"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37896E9" w14:textId="106B2C65" w:rsidR="00B753D0" w:rsidRPr="007E1361" w:rsidRDefault="00B753D0" w:rsidP="00B753D0">
            <w:pPr>
              <w:spacing w:before="60" w:after="60"/>
              <w:rPr>
                <w:rFonts w:eastAsia="Times New Roman" w:cstheme="minorHAnsi"/>
                <w:iCs/>
                <w:color w:val="FF0000"/>
                <w:szCs w:val="18"/>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422124" w14:textId="1FF99F54"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15.11.2.15 Maximum building tower dimension and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FE3A45" w14:textId="6CEAAC95"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 xml:space="preserve">The plan dimension of parts of the building above 45m exceeds 40m - +m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0E3AE4" w14:textId="07C7C9F8"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15.14.3.34 Gross floor area, upper floor setbacks, tower dimension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F5FDCA" w14:textId="77777777" w:rsidR="00B753D0" w:rsidRPr="007E1361" w:rsidRDefault="00B753D0" w:rsidP="00B753D0">
            <w:pPr>
              <w:spacing w:before="60" w:after="60"/>
              <w:rPr>
                <w:rFonts w:cstheme="minorHAnsi"/>
                <w:color w:val="FF0000"/>
              </w:rPr>
            </w:pPr>
            <w:r w:rsidRPr="007E1361">
              <w:rPr>
                <w:rFonts w:cstheme="minorHAnsi"/>
                <w:color w:val="000000" w:themeColor="text1"/>
              </w:rPr>
              <w:t>No clause</w:t>
            </w:r>
          </w:p>
        </w:tc>
      </w:tr>
      <w:tr w:rsidR="00B753D0" w:rsidRPr="007E1361" w14:paraId="1AD1CE8D"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18D5BC2" w14:textId="6DD4CA72" w:rsidR="00B753D0" w:rsidRPr="007E1361" w:rsidRDefault="00B753D0" w:rsidP="00B753D0">
            <w:pPr>
              <w:spacing w:before="60"/>
              <w:rPr>
                <w:rFonts w:cstheme="minorHAnsi"/>
                <w:color w:val="FF0000"/>
              </w:rPr>
            </w:pPr>
            <w:r w:rsidRPr="004E1630">
              <w:rPr>
                <w:rFonts w:eastAsia="Times New Roman" w:cstheme="minorHAnsi"/>
                <w:iCs/>
                <w:color w:val="000000" w:themeColor="text1"/>
                <w:szCs w:val="18"/>
              </w:rPr>
              <w:t>15.11.1.3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060368" w14:textId="10F708B9" w:rsidR="00B753D0" w:rsidRPr="007E1361" w:rsidRDefault="00B753D0" w:rsidP="00B753D0">
            <w:pPr>
              <w:spacing w:before="60" w:after="60"/>
              <w:rPr>
                <w:rFonts w:eastAsia="Times New Roman" w:cstheme="minorHAnsi"/>
                <w:iCs/>
                <w:color w:val="000000" w:themeColor="text1"/>
                <w:szCs w:val="18"/>
              </w:rPr>
            </w:pPr>
            <w:r w:rsidRPr="007E1361">
              <w:rPr>
                <w:rFonts w:eastAsia="Times New Roman" w:cstheme="minorHAnsi"/>
                <w:iCs/>
                <w:color w:val="000000" w:themeColor="text1"/>
                <w:szCs w:val="18"/>
              </w:rPr>
              <w:t>15.1</w:t>
            </w:r>
            <w:r>
              <w:rPr>
                <w:rFonts w:eastAsia="Times New Roman" w:cstheme="minorHAnsi"/>
                <w:iCs/>
                <w:color w:val="000000" w:themeColor="text1"/>
                <w:szCs w:val="18"/>
              </w:rPr>
              <w:t>1.2.16 Maximum gross floor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BD9621" w14:textId="07F8ED0C" w:rsidR="00B753D0" w:rsidRPr="007E1361" w:rsidRDefault="00B753D0" w:rsidP="00B753D0">
            <w:pPr>
              <w:spacing w:before="60" w:after="60"/>
              <w:rPr>
                <w:rFonts w:eastAsia="Times New Roman" w:cstheme="minorHAnsi"/>
                <w:iCs/>
                <w:color w:val="000000" w:themeColor="text1"/>
                <w:szCs w:val="18"/>
              </w:rPr>
            </w:pPr>
            <w:r>
              <w:rPr>
                <w:rFonts w:eastAsia="Times New Roman" w:cstheme="minorHAnsi"/>
                <w:iCs/>
                <w:color w:val="000000" w:themeColor="text1"/>
                <w:szCs w:val="18"/>
              </w:rPr>
              <w:t>The maximum GFA for each floor above 28m in height is 1,200m</w:t>
            </w:r>
            <w:r>
              <w:rPr>
                <w:rFonts w:eastAsia="Times New Roman" w:cstheme="minorHAnsi"/>
                <w:iCs/>
                <w:color w:val="000000" w:themeColor="text1"/>
                <w:szCs w:val="18"/>
                <w:vertAlign w:val="superscript"/>
              </w:rPr>
              <w:t>2</w:t>
            </w:r>
            <w:r>
              <w:rPr>
                <w:rFonts w:eastAsia="Times New Roman" w:cstheme="minorHAnsi"/>
                <w:iCs/>
                <w:color w:val="000000" w:themeColor="text1"/>
                <w:szCs w:val="18"/>
              </w:rPr>
              <w:t xml:space="preserve"> – floors + are +m</w:t>
            </w:r>
            <w:r>
              <w:rPr>
                <w:rFonts w:eastAsia="Times New Roman" w:cstheme="minorHAnsi"/>
                <w:iCs/>
                <w:color w:val="000000" w:themeColor="text1"/>
                <w:szCs w:val="18"/>
                <w:vertAlign w:val="superscript"/>
              </w:rPr>
              <w:t>2</w:t>
            </w:r>
            <w:r>
              <w:rPr>
                <w:rFonts w:eastAsia="Times New Roman" w:cstheme="minorHAnsi"/>
                <w:iCs/>
                <w:color w:val="000000" w:themeColor="text1"/>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558AA" w14:textId="61F5255E" w:rsidR="00B753D0" w:rsidRPr="007E1361" w:rsidRDefault="00B753D0" w:rsidP="00B753D0">
            <w:pPr>
              <w:spacing w:before="60" w:after="60"/>
              <w:rPr>
                <w:rFonts w:eastAsia="Times New Roman" w:cstheme="minorHAnsi"/>
                <w:iCs/>
                <w:color w:val="FF0000"/>
                <w:szCs w:val="18"/>
              </w:rPr>
            </w:pPr>
            <w:r w:rsidRPr="00B753D0">
              <w:rPr>
                <w:rFonts w:eastAsia="Times New Roman" w:cstheme="minorHAnsi"/>
                <w:iCs/>
                <w:color w:val="000000" w:themeColor="text1"/>
                <w:szCs w:val="18"/>
              </w:rPr>
              <w:t>15.14.3.34 Gross floor area, upper floor setbacks, tower dimension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74228" w14:textId="50473018" w:rsidR="00B753D0" w:rsidRPr="007E1361" w:rsidRDefault="00B753D0" w:rsidP="00B753D0">
            <w:pPr>
              <w:spacing w:before="60" w:after="60"/>
              <w:rPr>
                <w:rFonts w:eastAsia="Times New Roman" w:cstheme="minorHAnsi"/>
                <w:iCs/>
                <w:color w:val="FF0000"/>
                <w:szCs w:val="18"/>
              </w:rPr>
            </w:pPr>
            <w:r w:rsidRPr="007E1361">
              <w:rPr>
                <w:rFonts w:cstheme="minorHAnsi"/>
                <w:color w:val="000000" w:themeColor="text1"/>
              </w:rPr>
              <w:t>No clause</w:t>
            </w:r>
          </w:p>
        </w:tc>
      </w:tr>
      <w:tr w:rsidR="00B753D0" w:rsidRPr="00B753D0" w14:paraId="3668449A"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15896AE2" w14:textId="645D67B3"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w:t>
            </w:r>
            <w:r>
              <w:rPr>
                <w:rFonts w:eastAsia="Times New Roman" w:cstheme="minorHAnsi"/>
                <w:iCs/>
                <w:color w:val="000000" w:themeColor="text1"/>
                <w:szCs w:val="18"/>
              </w:rPr>
              <w:t>1</w:t>
            </w:r>
            <w:r w:rsidRPr="00B753D0">
              <w:rPr>
                <w:rFonts w:eastAsia="Times New Roman" w:cstheme="minorHAnsi"/>
                <w:iCs/>
                <w:color w:val="000000" w:themeColor="text1"/>
                <w:szCs w:val="18"/>
              </w:rPr>
              <w:t>.1.</w:t>
            </w:r>
            <w:r>
              <w:rPr>
                <w:rFonts w:eastAsia="Times New Roman" w:cstheme="minorHAnsi"/>
                <w:iCs/>
                <w:color w:val="000000" w:themeColor="text1"/>
                <w:szCs w:val="18"/>
              </w:rPr>
              <w:t xml:space="preserve">3 </w:t>
            </w:r>
            <w:r w:rsidRPr="00B753D0">
              <w:rPr>
                <w:rFonts w:eastAsia="Times New Roman" w:cstheme="minorHAnsi"/>
                <w:iCs/>
                <w:color w:val="000000" w:themeColor="text1"/>
                <w:szCs w:val="18"/>
              </w:rPr>
              <w:t>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D6179F" w14:textId="77777777"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551F74" w14:textId="77777777"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Parking lots / buildings are a restricted discretionary activity in this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862B" w14:textId="77777777"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15.14.2.6 City Centre Zone urban design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C2870" w14:textId="77777777" w:rsidR="00B753D0" w:rsidRPr="00B753D0" w:rsidRDefault="00B753D0" w:rsidP="00696483">
            <w:pPr>
              <w:spacing w:before="60" w:after="60"/>
              <w:rPr>
                <w:rFonts w:cstheme="minorHAnsi"/>
                <w:color w:val="000000" w:themeColor="text1"/>
              </w:rPr>
            </w:pPr>
            <w:r w:rsidRPr="00B753D0">
              <w:rPr>
                <w:rFonts w:cstheme="minorHAnsi"/>
                <w:color w:val="000000" w:themeColor="text1"/>
              </w:rPr>
              <w:t>N/A</w:t>
            </w:r>
          </w:p>
        </w:tc>
      </w:tr>
      <w:tr w:rsidR="00B753D0" w:rsidRPr="00B753D0" w14:paraId="554B714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634B5816" w14:textId="377324D6"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15.11.1.3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7F24E0" w14:textId="501DC57B"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15.11.1.1 P17 Small buildings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B679E6" w14:textId="69DBF20F"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 xml:space="preserve">The proposed building is defined as a small building and does not meet </w:t>
            </w:r>
            <w:proofErr w:type="gramStart"/>
            <w:r w:rsidRPr="00B753D0">
              <w:rPr>
                <w:rFonts w:eastAsia="Times New Roman" w:cstheme="minorHAnsi"/>
                <w:iCs/>
                <w:color w:val="000000" w:themeColor="text1"/>
                <w:szCs w:val="18"/>
              </w:rPr>
              <w:t>all of</w:t>
            </w:r>
            <w:proofErr w:type="gramEnd"/>
            <w:r w:rsidRPr="00B753D0">
              <w:rPr>
                <w:rFonts w:eastAsia="Times New Roman" w:cstheme="minorHAnsi"/>
                <w:iCs/>
                <w:color w:val="000000" w:themeColor="text1"/>
                <w:szCs w:val="18"/>
              </w:rPr>
              <w:t xml:space="preserve"> the activity specific standards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6F1BD6" w14:textId="04D4D75B" w:rsidR="00B753D0" w:rsidRPr="00B753D0" w:rsidRDefault="00B753D0" w:rsidP="00696483">
            <w:pPr>
              <w:spacing w:before="60" w:after="60"/>
              <w:rPr>
                <w:rFonts w:eastAsia="Times New Roman" w:cstheme="minorHAnsi"/>
                <w:iCs/>
                <w:color w:val="000000" w:themeColor="text1"/>
                <w:szCs w:val="18"/>
              </w:rPr>
            </w:pPr>
            <w:r w:rsidRPr="00B753D0">
              <w:rPr>
                <w:rFonts w:eastAsia="Times New Roman" w:cstheme="minorHAnsi"/>
                <w:iCs/>
                <w:color w:val="000000" w:themeColor="text1"/>
                <w:szCs w:val="18"/>
              </w:rPr>
              <w:t>15.14.2.6 City Centre Zone urban design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8BABD2" w14:textId="7646C3A0" w:rsidR="00B753D0" w:rsidRPr="00B753D0" w:rsidRDefault="00B753D0" w:rsidP="00696483">
            <w:pPr>
              <w:spacing w:before="60" w:after="60"/>
              <w:rPr>
                <w:rFonts w:cstheme="minorHAnsi"/>
                <w:color w:val="000000" w:themeColor="text1"/>
              </w:rPr>
            </w:pPr>
            <w:r w:rsidRPr="00B753D0">
              <w:rPr>
                <w:rFonts w:eastAsia="Times New Roman" w:cstheme="minorHAnsi"/>
                <w:iCs/>
                <w:color w:val="000000" w:themeColor="text1"/>
                <w:szCs w:val="18"/>
              </w:rPr>
              <w:t>Must not be limited or publicly notified</w:t>
            </w:r>
          </w:p>
        </w:tc>
      </w:tr>
      <w:tr w:rsidR="00B5441B" w:rsidRPr="004846FA" w14:paraId="4B3A4FB3"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58257EE7" w14:textId="020302F7" w:rsidR="00B5441B" w:rsidRPr="004846FA" w:rsidRDefault="00B5441B"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15.1</w:t>
            </w:r>
            <w:r w:rsidR="004846FA" w:rsidRPr="004846FA">
              <w:rPr>
                <w:rFonts w:eastAsia="Times New Roman" w:cstheme="minorHAnsi"/>
                <w:iCs/>
                <w:color w:val="000000" w:themeColor="text1"/>
                <w:szCs w:val="18"/>
              </w:rPr>
              <w:t>1</w:t>
            </w:r>
            <w:r w:rsidRPr="004846FA">
              <w:rPr>
                <w:rFonts w:eastAsia="Times New Roman" w:cstheme="minorHAnsi"/>
                <w:iCs/>
                <w:color w:val="000000" w:themeColor="text1"/>
                <w:szCs w:val="18"/>
              </w:rPr>
              <w:t>.1.4 D</w:t>
            </w:r>
            <w:r w:rsidR="004846FA" w:rsidRPr="004846FA">
              <w:rPr>
                <w:rFonts w:eastAsia="Times New Roman" w:cstheme="minorHAnsi"/>
                <w:iCs/>
                <w:color w:val="000000" w:themeColor="text1"/>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8253A3" w14:textId="7B7AD466" w:rsidR="00B5441B" w:rsidRPr="004846FA" w:rsidRDefault="00B5441B"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15.1</w:t>
            </w:r>
            <w:r w:rsidR="004846FA" w:rsidRPr="004846FA">
              <w:rPr>
                <w:rFonts w:eastAsia="Times New Roman" w:cstheme="minorHAnsi"/>
                <w:iCs/>
                <w:color w:val="000000" w:themeColor="text1"/>
                <w:szCs w:val="18"/>
              </w:rPr>
              <w:t>1</w:t>
            </w:r>
            <w:r w:rsidRPr="004846FA">
              <w:rPr>
                <w:rFonts w:eastAsia="Times New Roman" w:cstheme="minorHAnsi"/>
                <w:iCs/>
                <w:color w:val="000000" w:themeColor="text1"/>
                <w:szCs w:val="18"/>
              </w:rPr>
              <w:t>.2.</w:t>
            </w:r>
            <w:r w:rsidR="004846FA" w:rsidRPr="004846FA">
              <w:rPr>
                <w:rFonts w:eastAsia="Times New Roman" w:cstheme="minorHAnsi"/>
                <w:iCs/>
                <w:color w:val="000000" w:themeColor="text1"/>
                <w:szCs w:val="18"/>
              </w:rPr>
              <w:t>12</w:t>
            </w:r>
            <w:r w:rsidRPr="004846FA">
              <w:rPr>
                <w:rFonts w:eastAsia="Times New Roman" w:cstheme="minorHAnsi"/>
                <w:iCs/>
                <w:color w:val="000000" w:themeColor="text1"/>
                <w:szCs w:val="18"/>
              </w:rPr>
              <w:t xml:space="preserve"> </w:t>
            </w:r>
            <w:proofErr w:type="gramStart"/>
            <w:r w:rsidRPr="004846FA">
              <w:rPr>
                <w:rFonts w:eastAsia="Times New Roman" w:cstheme="minorHAnsi"/>
                <w:iCs/>
                <w:color w:val="000000" w:themeColor="text1"/>
                <w:szCs w:val="18"/>
              </w:rPr>
              <w:t xml:space="preserve">Maximum </w:t>
            </w:r>
            <w:r w:rsidR="004846FA" w:rsidRPr="004846FA">
              <w:rPr>
                <w:rFonts w:eastAsia="Times New Roman" w:cstheme="minorHAnsi"/>
                <w:iCs/>
                <w:color w:val="000000" w:themeColor="text1"/>
                <w:szCs w:val="18"/>
              </w:rPr>
              <w:t>road</w:t>
            </w:r>
            <w:proofErr w:type="gramEnd"/>
            <w:r w:rsidR="004846FA" w:rsidRPr="004846FA">
              <w:rPr>
                <w:rFonts w:eastAsia="Times New Roman" w:cstheme="minorHAnsi"/>
                <w:iCs/>
                <w:color w:val="000000" w:themeColor="text1"/>
                <w:szCs w:val="18"/>
              </w:rPr>
              <w:t xml:space="preserve"> wall </w:t>
            </w:r>
            <w:r w:rsidRPr="004846FA">
              <w:rPr>
                <w:rFonts w:eastAsia="Times New Roman" w:cstheme="minorHAnsi"/>
                <w:iCs/>
                <w:color w:val="000000" w:themeColor="text1"/>
                <w:szCs w:val="18"/>
              </w:rPr>
              <w:t>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CF6762" w14:textId="0EF9F35D" w:rsidR="00B5441B" w:rsidRPr="004846FA" w:rsidRDefault="004846FA"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The +m maximum road wall height is exceeded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BE0C46" w14:textId="77777777" w:rsidR="00B5441B" w:rsidRPr="004846FA" w:rsidRDefault="00B5441B" w:rsidP="00696483">
            <w:pPr>
              <w:spacing w:before="60" w:after="60"/>
              <w:rPr>
                <w:rFonts w:eastAsia="Times New Roman" w:cstheme="minorHAnsi"/>
                <w:iCs/>
                <w:color w:val="000000" w:themeColor="text1"/>
                <w:szCs w:val="18"/>
              </w:rPr>
            </w:pPr>
            <w:r w:rsidRPr="004846FA">
              <w:rPr>
                <w:rFonts w:eastAsia="Times New Roman" w:cstheme="minorHAnsi"/>
                <w:iCs/>
                <w:color w:val="000000" w:themeColor="text1"/>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E97BAC" w14:textId="77777777" w:rsidR="00B5441B" w:rsidRPr="004846FA" w:rsidRDefault="00B5441B" w:rsidP="00696483">
            <w:pPr>
              <w:spacing w:before="60" w:after="60"/>
              <w:rPr>
                <w:rFonts w:cstheme="minorHAnsi"/>
                <w:color w:val="000000" w:themeColor="text1"/>
              </w:rPr>
            </w:pPr>
            <w:r w:rsidRPr="004846FA">
              <w:rPr>
                <w:rFonts w:cstheme="minorHAnsi"/>
                <w:color w:val="000000" w:themeColor="text1"/>
              </w:rPr>
              <w:t>N/A</w:t>
            </w:r>
          </w:p>
        </w:tc>
      </w:tr>
    </w:tbl>
    <w:p w14:paraId="1E64A954" w14:textId="77777777" w:rsidR="00B5441B" w:rsidRDefault="00B5441B">
      <w:pPr>
        <w:rPr>
          <w:rFonts w:cstheme="minorHAnsi"/>
        </w:rPr>
      </w:pPr>
    </w:p>
    <w:p w14:paraId="3600198D" w14:textId="1A947EAB" w:rsidR="00CE495F" w:rsidRPr="00133D71" w:rsidRDefault="00CE495F" w:rsidP="00CE495F">
      <w:pPr>
        <w:pStyle w:val="Style1"/>
        <w:rPr>
          <w:rFonts w:cstheme="minorHAnsi"/>
        </w:rPr>
      </w:pPr>
      <w:bookmarkStart w:id="35" w:name="_Toc202292788"/>
      <w:r w:rsidRPr="00133D71">
        <w:rPr>
          <w:rFonts w:cstheme="minorHAnsi"/>
        </w:rPr>
        <w:t xml:space="preserve">CHAPTER 15 – </w:t>
      </w:r>
      <w:r>
        <w:rPr>
          <w:rFonts w:cstheme="minorHAnsi"/>
        </w:rPr>
        <w:t xml:space="preserve">CENTRAL CITY </w:t>
      </w:r>
      <w:r w:rsidRPr="00133D71">
        <w:rPr>
          <w:rFonts w:cstheme="minorHAnsi"/>
        </w:rPr>
        <w:t>M</w:t>
      </w:r>
      <w:r>
        <w:rPr>
          <w:rFonts w:cstheme="minorHAnsi"/>
        </w:rPr>
        <w:t xml:space="preserve">IXED USE ZONE </w:t>
      </w:r>
      <w:r w:rsidR="004846FA">
        <w:rPr>
          <w:rFonts w:cstheme="minorHAnsi"/>
        </w:rPr>
        <w:t xml:space="preserve">- </w:t>
      </w:r>
      <w:r w:rsidR="004846FA" w:rsidRPr="004846FA">
        <w:rPr>
          <w:rFonts w:cstheme="minorHAnsi"/>
          <w:highlight w:val="yellow"/>
        </w:rPr>
        <w:t>NEW</w:t>
      </w:r>
      <w:bookmarkEnd w:id="35"/>
    </w:p>
    <w:p w14:paraId="3CE10652" w14:textId="77777777" w:rsidR="00CE495F" w:rsidRPr="00133D71" w:rsidRDefault="00CE495F" w:rsidP="00CE495F">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CE495F" w:rsidRPr="00133D71" w14:paraId="12A105BB" w14:textId="77777777" w:rsidTr="00696483">
        <w:trPr>
          <w:cantSplit/>
        </w:trPr>
        <w:tc>
          <w:tcPr>
            <w:tcW w:w="1560" w:type="dxa"/>
            <w:shd w:val="clear" w:color="auto" w:fill="44546A" w:themeFill="text2"/>
          </w:tcPr>
          <w:p w14:paraId="1FBC584D" w14:textId="77777777" w:rsidR="00CE495F" w:rsidRPr="00133D71" w:rsidRDefault="00CE495F"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179433A7" w14:textId="77777777" w:rsidR="00CE495F" w:rsidRPr="00133D71" w:rsidRDefault="00CE495F"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B8E518E" w14:textId="77777777" w:rsidR="00CE495F" w:rsidRPr="00133D71" w:rsidRDefault="00CE495F"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0DDB7DCB" w14:textId="77777777" w:rsidR="00CE495F" w:rsidRPr="00133D71" w:rsidRDefault="00CE495F" w:rsidP="00696483">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387599FB" w14:textId="77777777" w:rsidR="00CE495F" w:rsidRPr="00133D71" w:rsidRDefault="00CE495F" w:rsidP="0069648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CE495F" w:rsidRPr="00CE495F" w14:paraId="1E7E714C"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D77A7C4" w14:textId="214CCE40" w:rsidR="00CE495F" w:rsidRPr="00CE495F" w:rsidRDefault="00CE495F" w:rsidP="00696483">
            <w:pPr>
              <w:spacing w:before="60"/>
              <w:rPr>
                <w:rFonts w:eastAsia="Times New Roman" w:cstheme="minorHAnsi"/>
                <w:iCs/>
                <w:szCs w:val="18"/>
              </w:rPr>
            </w:pPr>
            <w:r>
              <w:rPr>
                <w:rFonts w:eastAsia="Times New Roman" w:cstheme="minorHAnsi"/>
                <w:iCs/>
                <w:szCs w:val="18"/>
              </w:rPr>
              <w:t>15.12.1.3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6BC685" w14:textId="19F835C6" w:rsidR="00CE495F" w:rsidRPr="00CE495F" w:rsidRDefault="00CE495F" w:rsidP="00696483">
            <w:pPr>
              <w:spacing w:before="60" w:after="60"/>
              <w:rPr>
                <w:rFonts w:eastAsia="Times New Roman" w:cstheme="minorHAnsi"/>
                <w:iCs/>
                <w:szCs w:val="18"/>
              </w:rPr>
            </w:pPr>
            <w:r>
              <w:rPr>
                <w:rFonts w:eastAsia="Times New Roman" w:cstheme="minorHAnsi"/>
                <w:iCs/>
                <w:szCs w:val="18"/>
              </w:rPr>
              <w:t>15.12.1.1 P16 Residential activity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ABBE9F" w14:textId="788B575B" w:rsidR="00CE495F" w:rsidRPr="00CE495F" w:rsidRDefault="00CE495F" w:rsidP="00696483">
            <w:pPr>
              <w:spacing w:before="60" w:after="60"/>
              <w:rPr>
                <w:rFonts w:eastAsia="Times New Roman" w:cstheme="minorHAnsi"/>
                <w:iCs/>
                <w:szCs w:val="18"/>
              </w:rPr>
            </w:pPr>
            <w:r>
              <w:rPr>
                <w:rFonts w:eastAsia="Times New Roman" w:cstheme="minorHAnsi"/>
                <w:iCs/>
                <w:szCs w:val="18"/>
              </w:rPr>
              <w:t>The proposal does not meet the activity specific standards for residential activity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CBF97" w14:textId="79CBA9FB" w:rsidR="00CE495F" w:rsidRPr="00CE495F" w:rsidRDefault="00CE495F" w:rsidP="00696483">
            <w:pPr>
              <w:spacing w:before="60" w:after="60"/>
              <w:rPr>
                <w:rFonts w:eastAsia="Times New Roman" w:cstheme="minorHAnsi"/>
                <w:iCs/>
                <w:szCs w:val="18"/>
              </w:rPr>
            </w:pPr>
            <w:r>
              <w:rPr>
                <w:rFonts w:eastAsia="Times New Roman" w:cstheme="minorHAnsi"/>
                <w:iCs/>
                <w:szCs w:val="18"/>
              </w:rPr>
              <w:t xml:space="preserve">15.14.2.9 </w:t>
            </w:r>
            <w:r w:rsidRPr="00CE495F">
              <w:rPr>
                <w:rFonts w:eastAsia="Times New Roman" w:cstheme="minorHAnsi"/>
                <w:iCs/>
                <w:szCs w:val="18"/>
              </w:rPr>
              <w:t>Residential activity in the City Centre and Central City Mixed Use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0ED7ED" w14:textId="79F58679"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Must not be limited or publicly notified</w:t>
            </w:r>
          </w:p>
        </w:tc>
      </w:tr>
      <w:tr w:rsidR="00CE495F" w:rsidRPr="00CE495F" w14:paraId="3C6AC56E"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1DCD3EBB" w14:textId="4187B06D" w:rsidR="00CE495F" w:rsidRPr="00CE495F" w:rsidRDefault="00CE495F" w:rsidP="00696483">
            <w:pPr>
              <w:spacing w:before="60"/>
              <w:rPr>
                <w:rFonts w:cstheme="minorHAnsi"/>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C5C7B"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15.12.2.1 Street scene, landscaping and trees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4BEA4"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Landscaping along the road frontage is less than 3m in width - + proposed.</w:t>
            </w:r>
          </w:p>
          <w:p w14:paraId="463258E4"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Tree planting does not meet the requirement of +</w:t>
            </w:r>
          </w:p>
          <w:p w14:paraId="14890F54"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Less than 10% of the site is proposed to be landscaped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1DBD97" w14:textId="2CCE5C19"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15.14.3.25 Central City - Landscaping and trees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F2CE9"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Must not be limited or publicly notified </w:t>
            </w:r>
          </w:p>
        </w:tc>
      </w:tr>
      <w:tr w:rsidR="00CE495F" w:rsidRPr="00CE495F" w14:paraId="7BA107DB"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6659EB7" w14:textId="366E258B"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6ACC5" w14:textId="77EE48C0"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15.12.2.2 </w:t>
            </w:r>
            <w:r>
              <w:rPr>
                <w:rFonts w:eastAsia="Times New Roman" w:cstheme="minorHAnsi"/>
                <w:iCs/>
                <w:szCs w:val="18"/>
              </w:rPr>
              <w:t xml:space="preserve">a. </w:t>
            </w:r>
            <w:r w:rsidRPr="00CE495F">
              <w:rPr>
                <w:rFonts w:eastAsia="Times New Roman" w:cstheme="minorHAnsi"/>
                <w:iCs/>
                <w:szCs w:val="18"/>
              </w:rPr>
              <w:t>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9ED6B0" w14:textId="7B530A84"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32m maximum height is exceeded by +</w:t>
            </w:r>
          </w:p>
        </w:tc>
        <w:tc>
          <w:tcPr>
            <w:tcW w:w="2268" w:type="dxa"/>
            <w:shd w:val="clear" w:color="auto" w:fill="auto"/>
          </w:tcPr>
          <w:p w14:paraId="089EDE9B" w14:textId="53CF7E44"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15.14.3.1 Maximum building height (below 32m) a. and b.</w:t>
            </w:r>
          </w:p>
        </w:tc>
        <w:tc>
          <w:tcPr>
            <w:tcW w:w="1701" w:type="dxa"/>
            <w:shd w:val="clear" w:color="auto" w:fill="auto"/>
          </w:tcPr>
          <w:p w14:paraId="51CE8A6B" w14:textId="42486C5E" w:rsidR="00CE495F" w:rsidRPr="00CE495F" w:rsidRDefault="00CE495F" w:rsidP="00696483">
            <w:pPr>
              <w:spacing w:before="60" w:after="60"/>
              <w:rPr>
                <w:rFonts w:cstheme="minorHAnsi"/>
                <w:color w:val="FF0000"/>
              </w:rPr>
            </w:pPr>
            <w:r w:rsidRPr="00CE495F">
              <w:rPr>
                <w:rFonts w:eastAsia="Times New Roman" w:cstheme="minorHAnsi"/>
                <w:iCs/>
                <w:szCs w:val="18"/>
              </w:rPr>
              <w:t>Must not be limited or publicly notified</w:t>
            </w:r>
          </w:p>
        </w:tc>
      </w:tr>
      <w:tr w:rsidR="00CE495F" w:rsidRPr="00CE495F" w14:paraId="1C4B5E59"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2CB81F1E" w14:textId="77777777" w:rsidR="00CE495F" w:rsidRDefault="00CE495F" w:rsidP="00696483">
            <w:pPr>
              <w:spacing w:before="60" w:after="60"/>
              <w:rPr>
                <w:rFonts w:eastAsia="Times New Roman" w:cstheme="minorHAnsi"/>
                <w:iCs/>
                <w:szCs w:val="18"/>
              </w:rPr>
            </w:pPr>
            <w:r>
              <w:rPr>
                <w:rFonts w:eastAsia="Times New Roman" w:cstheme="minorHAnsi"/>
                <w:iCs/>
                <w:szCs w:val="18"/>
              </w:rPr>
              <w:t>15.12.1.4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8E98F7" w14:textId="77777777" w:rsid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15.12.2.2 </w:t>
            </w:r>
            <w:r>
              <w:rPr>
                <w:rFonts w:eastAsia="Times New Roman" w:cstheme="minorHAnsi"/>
                <w:iCs/>
                <w:szCs w:val="18"/>
              </w:rPr>
              <w:t xml:space="preserve">b. </w:t>
            </w:r>
            <w:r w:rsidRPr="00CE495F">
              <w:rPr>
                <w:rFonts w:eastAsia="Times New Roman" w:cstheme="minorHAnsi"/>
                <w:iCs/>
                <w:szCs w:val="18"/>
              </w:rPr>
              <w:t>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8F181E" w14:textId="77777777" w:rsidR="00CE495F" w:rsidRDefault="00CE495F" w:rsidP="00696483">
            <w:pPr>
              <w:spacing w:before="60" w:after="60"/>
              <w:rPr>
                <w:rFonts w:eastAsia="Times New Roman" w:cstheme="minorHAnsi"/>
                <w:iCs/>
                <w:szCs w:val="18"/>
              </w:rPr>
            </w:pPr>
            <w:r w:rsidRPr="00CE495F">
              <w:rPr>
                <w:rFonts w:eastAsia="Times New Roman" w:cstheme="minorHAnsi"/>
                <w:iCs/>
                <w:szCs w:val="18"/>
              </w:rPr>
              <w:t>The 17m maximum building base height is exceeded by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9D0F51" w14:textId="77777777" w:rsidR="00CE495F" w:rsidRDefault="00CE495F" w:rsidP="00696483">
            <w:pPr>
              <w:spacing w:before="60" w:after="60"/>
              <w:rPr>
                <w:rFonts w:eastAsia="Times New Roman" w:cstheme="minorHAnsi"/>
                <w:iCs/>
                <w:szCs w:val="18"/>
              </w:rPr>
            </w:pPr>
            <w:r>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156C9" w14:textId="77777777" w:rsidR="00CE495F" w:rsidRDefault="00CE495F" w:rsidP="00696483">
            <w:pPr>
              <w:spacing w:before="60" w:after="60"/>
              <w:rPr>
                <w:rFonts w:cstheme="minorHAnsi"/>
              </w:rPr>
            </w:pPr>
            <w:r>
              <w:rPr>
                <w:rFonts w:cstheme="minorHAnsi"/>
              </w:rPr>
              <w:t>N/A</w:t>
            </w:r>
          </w:p>
        </w:tc>
      </w:tr>
      <w:tr w:rsidR="00CE495F" w:rsidRPr="00CE495F" w14:paraId="2A819037"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5A6A1E8C" w14:textId="3AA30C01" w:rsidR="00CE495F" w:rsidRPr="00CE495F" w:rsidRDefault="00CE495F" w:rsidP="00696483">
            <w:pPr>
              <w:spacing w:before="60"/>
              <w:rPr>
                <w:rFonts w:eastAsia="Times New Roman" w:cstheme="minorHAnsi"/>
                <w:iCs/>
                <w:szCs w:val="18"/>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22D081" w14:textId="35ACE749"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w:t>
            </w:r>
            <w:r w:rsidR="007E1361">
              <w:rPr>
                <w:rFonts w:eastAsia="Times New Roman" w:cstheme="minorHAnsi"/>
                <w:iCs/>
                <w:szCs w:val="18"/>
              </w:rPr>
              <w:t>1</w:t>
            </w:r>
            <w:r w:rsidRPr="00CE495F">
              <w:rPr>
                <w:rFonts w:eastAsia="Times New Roman" w:cstheme="minorHAnsi"/>
                <w:iCs/>
                <w:szCs w:val="18"/>
              </w:rPr>
              <w:t>2.2.3 Flexibility in building design for future uses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407862"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ground floor depth fronting the street is less than 10m - +m proposed.</w:t>
            </w:r>
          </w:p>
          <w:p w14:paraId="36A5B111" w14:textId="48F86745"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The distance between the top of the ground floor surface and the bottom of the </w:t>
            </w:r>
            <w:proofErr w:type="gramStart"/>
            <w:r w:rsidRPr="00CE495F">
              <w:rPr>
                <w:rFonts w:eastAsia="Times New Roman" w:cstheme="minorHAnsi"/>
                <w:iCs/>
                <w:szCs w:val="18"/>
              </w:rPr>
              <w:t>first floor</w:t>
            </w:r>
            <w:proofErr w:type="gramEnd"/>
            <w:r w:rsidRPr="00CE495F">
              <w:rPr>
                <w:rFonts w:eastAsia="Times New Roman" w:cstheme="minorHAnsi"/>
                <w:iCs/>
                <w:szCs w:val="18"/>
              </w:rPr>
              <w:t xml:space="preserve"> slab is less than 3m - +m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86A89A" w14:textId="39BBB49B" w:rsidR="00CE495F" w:rsidRPr="00CE495F" w:rsidRDefault="00CE495F" w:rsidP="00696483">
            <w:pPr>
              <w:spacing w:before="60" w:after="60"/>
              <w:rPr>
                <w:rFonts w:eastAsia="Times New Roman" w:cstheme="minorHAnsi"/>
                <w:iCs/>
                <w:szCs w:val="18"/>
              </w:rPr>
            </w:pPr>
            <w:r>
              <w:rPr>
                <w:rFonts w:eastAsia="Times New Roman" w:cstheme="minorHAnsi"/>
                <w:iCs/>
                <w:szCs w:val="18"/>
              </w:rPr>
              <w:t>15.14.3.26  Central City – Flexibility in building design for future uses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FEE41B" w14:textId="6C00C2C1"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Must not be limited or publicly notified</w:t>
            </w:r>
          </w:p>
        </w:tc>
      </w:tr>
      <w:tr w:rsidR="00CE495F" w:rsidRPr="00CE495F" w14:paraId="27C6902B"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6D3D7918" w14:textId="1C105948" w:rsidR="00CE495F" w:rsidRPr="00CE495F" w:rsidRDefault="00CE495F" w:rsidP="00696483">
            <w:pPr>
              <w:spacing w:before="60"/>
              <w:rPr>
                <w:rFonts w:cstheme="minorHAnsi"/>
              </w:rPr>
            </w:pPr>
            <w:r w:rsidRPr="00CE495F">
              <w:rPr>
                <w:rFonts w:eastAsia="Times New Roman" w:cstheme="minorHAnsi"/>
                <w:iCs/>
                <w:szCs w:val="18"/>
              </w:rPr>
              <w:lastRenderedPageBreak/>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5B90D7" w14:textId="17A015F9"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15.12.2.4 Fencing and screening structures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D08383" w14:textId="2A560AC8"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proposed fence along +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5218A6" w14:textId="55B4E91F" w:rsidR="00CE495F" w:rsidRPr="00CE495F" w:rsidRDefault="00CE495F" w:rsidP="00696483">
            <w:pPr>
              <w:spacing w:before="60" w:after="60"/>
              <w:rPr>
                <w:rFonts w:eastAsia="Times New Roman" w:cstheme="minorHAnsi"/>
                <w:iCs/>
                <w:szCs w:val="18"/>
              </w:rPr>
            </w:pPr>
            <w:r>
              <w:rPr>
                <w:rFonts w:eastAsia="Times New Roman" w:cstheme="minorHAnsi"/>
                <w:iCs/>
                <w:szCs w:val="18"/>
              </w:rPr>
              <w:t xml:space="preserve">15.14.3.21 </w:t>
            </w:r>
            <w:r w:rsidRPr="00CE495F">
              <w:rPr>
                <w:rFonts w:eastAsia="Times New Roman" w:cstheme="minorHAnsi"/>
                <w:iCs/>
                <w:szCs w:val="18"/>
              </w:rPr>
              <w:t xml:space="preserve">Fences and screening structures in the City Centre and </w:t>
            </w:r>
            <w:proofErr w:type="gramStart"/>
            <w:r w:rsidRPr="00CE495F">
              <w:rPr>
                <w:rFonts w:eastAsia="Times New Roman" w:cstheme="minorHAnsi"/>
                <w:iCs/>
                <w:szCs w:val="18"/>
              </w:rPr>
              <w:t>Mixed Use</w:t>
            </w:r>
            <w:proofErr w:type="gramEnd"/>
            <w:r w:rsidRPr="00CE495F">
              <w:rPr>
                <w:rFonts w:eastAsia="Times New Roman" w:cstheme="minorHAnsi"/>
                <w:iCs/>
                <w:szCs w:val="18"/>
              </w:rPr>
              <w:t xml:space="preserve"> Zones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886CE6"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Must not be limited or publicly notified</w:t>
            </w:r>
          </w:p>
        </w:tc>
      </w:tr>
      <w:tr w:rsidR="00CE495F" w:rsidRPr="00CE495F" w14:paraId="42E17285"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0328711" w14:textId="74D133F7" w:rsidR="00CE495F" w:rsidRPr="00CE495F" w:rsidRDefault="00CE495F" w:rsidP="00696483">
            <w:pPr>
              <w:spacing w:before="60"/>
              <w:rPr>
                <w:rFonts w:cstheme="minorHAnsi"/>
                <w:color w:val="FF0000"/>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743706" w14:textId="507D8E90"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15.12.2.5 Screening of outdoor storage areas, service areas / spaces and car parking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6F9C39"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proposed +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92406" w14:textId="01C830CB"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15.14.3.22 Screening of Outdoor storage areas, service areas /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77FAE9" w14:textId="77777777"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Must not be limited or publicly notified</w:t>
            </w:r>
          </w:p>
        </w:tc>
      </w:tr>
      <w:tr w:rsidR="00CE495F" w:rsidRPr="00CE495F" w14:paraId="31BB6E40"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364C00C8" w14:textId="1CC7B1D6" w:rsidR="00CE495F" w:rsidRPr="00CE495F" w:rsidRDefault="00CE495F" w:rsidP="00696483">
            <w:pPr>
              <w:spacing w:before="60"/>
              <w:rPr>
                <w:rFonts w:cstheme="minorHAnsi"/>
                <w:color w:val="FF0000"/>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C6D5B8" w14:textId="5C1219E6"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15.12.2.6 Sunlight and outlook at boundary with a residential zone, Open Space Community Parks Zone, Open Space Water and Margins Zone and Avon River Precinct/Te Papa </w:t>
            </w:r>
            <w:proofErr w:type="spellStart"/>
            <w:r w:rsidRPr="00CE495F">
              <w:rPr>
                <w:rFonts w:eastAsia="Times New Roman" w:cstheme="minorHAnsi"/>
                <w:iCs/>
                <w:szCs w:val="18"/>
                <w:lang w:val="mi-NZ"/>
              </w:rPr>
              <w:t>Ōtakaro</w:t>
            </w:r>
            <w:proofErr w:type="spellEnd"/>
            <w:r w:rsidRPr="00CE495F">
              <w:rPr>
                <w:rFonts w:eastAsia="Times New Roman" w:cstheme="minorHAnsi"/>
                <w:iCs/>
                <w:szCs w:val="18"/>
                <w:lang w:val="mi-NZ"/>
              </w:rPr>
              <w:t xml:space="preserve"> </w:t>
            </w:r>
            <w:r w:rsidRPr="00CE495F">
              <w:rPr>
                <w:rFonts w:eastAsia="Times New Roman" w:cstheme="minorHAnsi"/>
                <w:iCs/>
                <w:szCs w:val="18"/>
              </w:rPr>
              <w:t>Zone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01BE40" w14:textId="77777777"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EC5EE3" w14:textId="7FC84F61"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15.14.3.23 Sunlight and outlook at boundary with a residential zone, and in the Central City Mixed Use Zone, the boundary with the Open Space Community Parks Zone, Open Space Water and Margins Zone and Avon River Precinct/Te Papa Ōtākaro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0108CD" w14:textId="3E114BB6"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Must not be limited or publicly notified</w:t>
            </w:r>
          </w:p>
        </w:tc>
      </w:tr>
      <w:tr w:rsidR="00CE495F" w:rsidRPr="00CE495F" w14:paraId="389314BC"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0BD3ECC4" w14:textId="39776D31" w:rsidR="00CE495F" w:rsidRPr="00CE495F" w:rsidRDefault="00CE495F" w:rsidP="00696483">
            <w:pPr>
              <w:spacing w:before="60"/>
              <w:rPr>
                <w:rFonts w:cstheme="minorHAnsi"/>
                <w:color w:val="FF0000"/>
              </w:rPr>
            </w:pPr>
            <w:r w:rsidRPr="00CE495F">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2ECBD5" w14:textId="712E576F"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15.12.2.7 Minimum setback from boundary with a residential zone or from an internal boundary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A4848" w14:textId="6F47984B"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The building is located less than 3m from the + zone boundary - +m proposed.</w:t>
            </w:r>
          </w:p>
          <w:p w14:paraId="0A4E7FCD" w14:textId="260B143E" w:rsidR="00CE495F" w:rsidRPr="00CE495F" w:rsidRDefault="00CE495F" w:rsidP="00696483">
            <w:pPr>
              <w:spacing w:before="60" w:after="60"/>
              <w:rPr>
                <w:rFonts w:eastAsia="Times New Roman" w:cstheme="minorHAnsi"/>
                <w:iCs/>
                <w:szCs w:val="18"/>
              </w:rPr>
            </w:pPr>
            <w:r w:rsidRPr="00CE495F">
              <w:rPr>
                <w:rFonts w:eastAsia="Times New Roman" w:cstheme="minorHAnsi"/>
                <w:iCs/>
                <w:szCs w:val="18"/>
              </w:rPr>
              <w:t xml:space="preserve">The residential building is located less than 4m from the + internal boundary -  +m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8991A6" w14:textId="05D9FC1D"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15.14.3.24 Minimum separation from the boundary with a residential zone or from an internal boundary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54D4B" w14:textId="79067869" w:rsidR="00CE495F" w:rsidRPr="00CE495F" w:rsidRDefault="00CE495F" w:rsidP="00696483">
            <w:pPr>
              <w:spacing w:before="60" w:after="60"/>
              <w:rPr>
                <w:rFonts w:eastAsia="Times New Roman" w:cstheme="minorHAnsi"/>
                <w:iCs/>
                <w:color w:val="FF0000"/>
                <w:szCs w:val="18"/>
              </w:rPr>
            </w:pPr>
            <w:r w:rsidRPr="00CE495F">
              <w:rPr>
                <w:rFonts w:eastAsia="Times New Roman" w:cstheme="minorHAnsi"/>
                <w:iCs/>
                <w:szCs w:val="18"/>
              </w:rPr>
              <w:t>Must not be limited or publicly notified</w:t>
            </w:r>
          </w:p>
        </w:tc>
      </w:tr>
      <w:tr w:rsidR="00CE495F" w:rsidRPr="00CE495F" w14:paraId="283F77E1"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52B94448" w14:textId="371AF5BE" w:rsidR="00CE495F" w:rsidRPr="00CE495F" w:rsidRDefault="00CE495F" w:rsidP="00CE495F">
            <w:pPr>
              <w:spacing w:before="60" w:after="60"/>
              <w:rPr>
                <w:rFonts w:eastAsia="Times New Roman" w:cstheme="minorHAnsi"/>
                <w:iCs/>
                <w:color w:val="FF0000"/>
                <w:szCs w:val="18"/>
              </w:rPr>
            </w:pPr>
            <w:r w:rsidRPr="00003862">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7D7272" w14:textId="6085EFCD" w:rsidR="00CE495F" w:rsidRPr="00CE495F" w:rsidRDefault="00CE495F" w:rsidP="00CE495F">
            <w:pPr>
              <w:spacing w:before="60" w:after="60"/>
              <w:rPr>
                <w:rFonts w:eastAsia="Times New Roman" w:cstheme="minorHAnsi"/>
                <w:iCs/>
                <w:szCs w:val="18"/>
              </w:rPr>
            </w:pPr>
            <w:r w:rsidRPr="00CE495F">
              <w:rPr>
                <w:rFonts w:eastAsia="Times New Roman" w:cstheme="minorHAnsi"/>
                <w:iCs/>
                <w:szCs w:val="18"/>
              </w:rPr>
              <w:t>15.12.2.8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9C55A7" w14:textId="7C5C5EE2" w:rsidR="00CE495F" w:rsidRPr="00CE495F" w:rsidRDefault="00CE495F" w:rsidP="00CE495F">
            <w:pPr>
              <w:spacing w:before="60" w:after="60"/>
              <w:rPr>
                <w:rFonts w:eastAsia="Times New Roman" w:cstheme="minorHAnsi"/>
                <w:iCs/>
                <w:szCs w:val="18"/>
              </w:rPr>
            </w:pPr>
            <w:r w:rsidRPr="00CE495F">
              <w:rPr>
                <w:rFonts w:eastAsia="Times New Roman" w:cstheme="minorHAnsi"/>
                <w:iCs/>
                <w:szCs w:val="18"/>
              </w:rPr>
              <w:t>The proposal does not provide for sufficient water supply and access via Council’s urban reticulated system in accordance with SNZ PAS: 4509:2008.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8EEA7E" w14:textId="3301FBE6" w:rsidR="00CE495F" w:rsidRPr="00CE495F" w:rsidRDefault="00CE495F" w:rsidP="00CE495F">
            <w:pPr>
              <w:spacing w:before="60" w:after="60"/>
              <w:rPr>
                <w:rFonts w:eastAsia="Times New Roman" w:cstheme="minorHAnsi"/>
                <w:iCs/>
                <w:color w:val="FF0000"/>
                <w:szCs w:val="18"/>
              </w:rPr>
            </w:pPr>
            <w:r w:rsidRPr="00CE495F">
              <w:rPr>
                <w:rFonts w:eastAsia="Times New Roman" w:cstheme="minorHAnsi"/>
                <w:iCs/>
                <w:szCs w:val="18"/>
              </w:rPr>
              <w:t xml:space="preserve">15.14.3.8 Water supply </w:t>
            </w:r>
            <w:r>
              <w:rPr>
                <w:rFonts w:eastAsia="Times New Roman" w:cstheme="minorHAnsi"/>
                <w:iCs/>
                <w:szCs w:val="18"/>
              </w:rPr>
              <w:t xml:space="preserve"> and access </w:t>
            </w:r>
            <w:r w:rsidRPr="00CE495F">
              <w:rPr>
                <w:rFonts w:eastAsia="Times New Roman" w:cstheme="minorHAnsi"/>
                <w:iCs/>
                <w:szCs w:val="18"/>
              </w:rPr>
              <w:t>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6C34F" w14:textId="6FBEC99C" w:rsidR="00CE495F" w:rsidRPr="00CE495F" w:rsidRDefault="00CE495F" w:rsidP="00CE495F">
            <w:pPr>
              <w:spacing w:before="60" w:after="60"/>
              <w:rPr>
                <w:rFonts w:eastAsia="Times New Roman" w:cstheme="minorHAnsi"/>
                <w:iCs/>
                <w:color w:val="FF0000"/>
                <w:szCs w:val="18"/>
              </w:rPr>
            </w:pPr>
            <w:r w:rsidRPr="00CE495F">
              <w:rPr>
                <w:rFonts w:cstheme="minorHAnsi"/>
              </w:rPr>
              <w:t>Must not be publicly notified and shall be limited notified only to the Fire and Emergency New Zealand (absent its written approval)</w:t>
            </w:r>
          </w:p>
        </w:tc>
      </w:tr>
      <w:tr w:rsidR="00CE495F" w:rsidRPr="00CE495F" w14:paraId="1EE88471"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25E6C5D6" w14:textId="0FE9C829" w:rsidR="00CE495F" w:rsidRPr="00CE495F" w:rsidRDefault="00CE495F" w:rsidP="00CE495F">
            <w:pPr>
              <w:spacing w:before="60" w:after="60"/>
              <w:rPr>
                <w:rFonts w:eastAsia="Times New Roman" w:cstheme="minorHAnsi"/>
                <w:iCs/>
                <w:color w:val="FF0000"/>
                <w:szCs w:val="18"/>
              </w:rPr>
            </w:pPr>
            <w:r w:rsidRPr="00003862">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406714" w14:textId="002FA460" w:rsidR="00CE495F" w:rsidRPr="00CE495F" w:rsidRDefault="00CE495F" w:rsidP="00CE495F">
            <w:pPr>
              <w:spacing w:before="60" w:after="60"/>
              <w:rPr>
                <w:rFonts w:eastAsia="Times New Roman" w:cstheme="minorHAnsi"/>
                <w:iCs/>
                <w:szCs w:val="18"/>
              </w:rPr>
            </w:pPr>
            <w:r w:rsidRPr="00CE495F">
              <w:rPr>
                <w:rFonts w:eastAsia="Times New Roman" w:cstheme="minorHAnsi"/>
                <w:iCs/>
                <w:szCs w:val="18"/>
              </w:rPr>
              <w:t>15.12.2.9 Minimum number of floors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BF36EB" w14:textId="6A8BC5D0" w:rsidR="00CE495F" w:rsidRPr="00CE495F" w:rsidRDefault="00CE495F" w:rsidP="00CE495F">
            <w:pPr>
              <w:spacing w:before="60" w:after="60"/>
              <w:rPr>
                <w:rFonts w:eastAsia="Times New Roman" w:cstheme="minorHAnsi"/>
                <w:iCs/>
                <w:szCs w:val="18"/>
              </w:rPr>
            </w:pPr>
            <w:r w:rsidRPr="00CE495F">
              <w:rPr>
                <w:rFonts w:eastAsia="Times New Roman" w:cstheme="minorHAnsi"/>
                <w:iCs/>
                <w:szCs w:val="18"/>
              </w:rPr>
              <w:t xml:space="preserve">At least two floors are required to be provided above ground level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AAA83E" w14:textId="30C2E2D1" w:rsidR="00CE495F" w:rsidRPr="00CE495F" w:rsidRDefault="00CE495F" w:rsidP="00CE495F">
            <w:pPr>
              <w:spacing w:before="60" w:after="60"/>
              <w:rPr>
                <w:rFonts w:eastAsia="Times New Roman" w:cstheme="minorHAnsi"/>
                <w:iCs/>
                <w:color w:val="FF0000"/>
                <w:szCs w:val="18"/>
              </w:rPr>
            </w:pPr>
            <w:r w:rsidRPr="00CE495F">
              <w:rPr>
                <w:rFonts w:eastAsia="Times New Roman" w:cstheme="minorHAnsi"/>
                <w:iCs/>
                <w:szCs w:val="18"/>
              </w:rPr>
              <w:t>15.14.3.35 Building height in the Central City Mixed Use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052851" w14:textId="4A570002" w:rsidR="00CE495F" w:rsidRPr="00CE495F" w:rsidRDefault="00CE495F" w:rsidP="00CE495F">
            <w:pPr>
              <w:spacing w:before="60" w:after="60"/>
              <w:rPr>
                <w:rFonts w:eastAsia="Times New Roman" w:cstheme="minorHAnsi"/>
                <w:iCs/>
                <w:color w:val="FF0000"/>
                <w:szCs w:val="18"/>
              </w:rPr>
            </w:pPr>
            <w:r w:rsidRPr="00CE495F">
              <w:rPr>
                <w:rFonts w:cstheme="minorHAnsi"/>
              </w:rPr>
              <w:t>No clause</w:t>
            </w:r>
          </w:p>
        </w:tc>
      </w:tr>
      <w:tr w:rsidR="00CE495F" w:rsidRPr="00CE495F" w14:paraId="6777ED29"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43AD156A" w14:textId="16B08AF0" w:rsidR="00CE495F" w:rsidRPr="00CE495F" w:rsidRDefault="00CE495F" w:rsidP="00CE495F">
            <w:pPr>
              <w:spacing w:before="60" w:after="60"/>
              <w:rPr>
                <w:rFonts w:eastAsia="Times New Roman" w:cstheme="minorHAnsi"/>
                <w:iCs/>
                <w:color w:val="FF0000"/>
                <w:szCs w:val="18"/>
              </w:rPr>
            </w:pPr>
            <w:r w:rsidRPr="00003862">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1B51BB" w14:textId="3A30C454" w:rsidR="00CE495F" w:rsidRPr="00CE495F" w:rsidRDefault="00CE495F" w:rsidP="00CE495F">
            <w:pPr>
              <w:spacing w:before="60" w:after="60"/>
              <w:rPr>
                <w:rFonts w:eastAsia="Times New Roman" w:cstheme="minorHAnsi"/>
                <w:iCs/>
                <w:szCs w:val="18"/>
              </w:rPr>
            </w:pPr>
            <w:r>
              <w:rPr>
                <w:rFonts w:eastAsia="Times New Roman" w:cstheme="minorHAnsi"/>
                <w:iCs/>
                <w:szCs w:val="18"/>
              </w:rPr>
              <w:t>15.12.2.10 Building setbacks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FB41D3" w14:textId="77777777" w:rsidR="00CE495F" w:rsidRDefault="00CE495F" w:rsidP="00CE495F">
            <w:pPr>
              <w:spacing w:before="60" w:after="60"/>
              <w:rPr>
                <w:rFonts w:eastAsia="Times New Roman" w:cstheme="minorHAnsi"/>
                <w:iCs/>
                <w:szCs w:val="18"/>
              </w:rPr>
            </w:pPr>
            <w:r w:rsidRPr="00CE495F">
              <w:rPr>
                <w:rFonts w:eastAsia="Times New Roman" w:cstheme="minorHAnsi"/>
                <w:iCs/>
                <w:szCs w:val="18"/>
              </w:rPr>
              <w:t xml:space="preserve">The building </w:t>
            </w:r>
            <w:r>
              <w:rPr>
                <w:rFonts w:eastAsia="Times New Roman" w:cstheme="minorHAnsi"/>
                <w:iCs/>
                <w:szCs w:val="18"/>
              </w:rPr>
              <w:t xml:space="preserve">includes residential activity on the ground floor facing the street and </w:t>
            </w:r>
            <w:r w:rsidRPr="00CE495F">
              <w:rPr>
                <w:rFonts w:eastAsia="Times New Roman" w:cstheme="minorHAnsi"/>
                <w:iCs/>
                <w:szCs w:val="18"/>
              </w:rPr>
              <w:t xml:space="preserve">is located less than 3m from the </w:t>
            </w:r>
            <w:r>
              <w:rPr>
                <w:rFonts w:eastAsia="Times New Roman" w:cstheme="minorHAnsi"/>
                <w:iCs/>
                <w:szCs w:val="18"/>
              </w:rPr>
              <w:t>road</w:t>
            </w:r>
            <w:r w:rsidRPr="00CE495F">
              <w:rPr>
                <w:rFonts w:eastAsia="Times New Roman" w:cstheme="minorHAnsi"/>
                <w:iCs/>
                <w:szCs w:val="18"/>
              </w:rPr>
              <w:t xml:space="preserve"> boundary - +m proposed.</w:t>
            </w:r>
          </w:p>
          <w:p w14:paraId="4D1B650D" w14:textId="3D0531D8" w:rsidR="00CE495F" w:rsidRPr="00CE495F" w:rsidRDefault="00CE495F" w:rsidP="00CE495F">
            <w:pPr>
              <w:spacing w:before="60" w:after="60"/>
              <w:rPr>
                <w:rFonts w:eastAsia="Times New Roman" w:cstheme="minorHAnsi"/>
                <w:iCs/>
                <w:szCs w:val="18"/>
              </w:rPr>
            </w:pPr>
            <w:r w:rsidRPr="00CE495F">
              <w:rPr>
                <w:rFonts w:eastAsia="Times New Roman" w:cstheme="minorHAnsi"/>
                <w:iCs/>
                <w:szCs w:val="18"/>
              </w:rPr>
              <w:t xml:space="preserve">The </w:t>
            </w:r>
            <w:r>
              <w:rPr>
                <w:rFonts w:eastAsia="Times New Roman" w:cstheme="minorHAnsi"/>
                <w:iCs/>
                <w:szCs w:val="18"/>
              </w:rPr>
              <w:t xml:space="preserve">required </w:t>
            </w:r>
            <w:r w:rsidRPr="00CE495F">
              <w:rPr>
                <w:rFonts w:eastAsia="Times New Roman" w:cstheme="minorHAnsi"/>
                <w:iCs/>
                <w:szCs w:val="18"/>
              </w:rPr>
              <w:t xml:space="preserve">recession plane </w:t>
            </w:r>
            <w:r>
              <w:rPr>
                <w:rFonts w:eastAsia="Times New Roman" w:cstheme="minorHAnsi"/>
                <w:iCs/>
                <w:szCs w:val="18"/>
              </w:rPr>
              <w:t xml:space="preserve">above a height of 17m is </w:t>
            </w:r>
            <w:r w:rsidRPr="00CE495F">
              <w:rPr>
                <w:rFonts w:eastAsia="Times New Roman" w:cstheme="minorHAnsi"/>
                <w:iCs/>
                <w:szCs w:val="18"/>
              </w:rPr>
              <w:t>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006FB4" w14:textId="6E95C5E0" w:rsidR="00CE495F" w:rsidRPr="00CE495F" w:rsidRDefault="00CE495F" w:rsidP="00CE495F">
            <w:pPr>
              <w:spacing w:before="60" w:after="60"/>
              <w:rPr>
                <w:rFonts w:eastAsia="Times New Roman" w:cstheme="minorHAnsi"/>
                <w:iCs/>
                <w:color w:val="FF0000"/>
                <w:szCs w:val="18"/>
              </w:rPr>
            </w:pPr>
            <w:r w:rsidRPr="00CE495F">
              <w:rPr>
                <w:rFonts w:eastAsia="Times New Roman" w:cstheme="minorHAnsi"/>
                <w:iCs/>
                <w:szCs w:val="18"/>
              </w:rPr>
              <w:t>15.14.3.34 Gross floor area, upper floor setbacks, tower dimension and site coverage in the Central City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CA06E9" w14:textId="11D28B25" w:rsidR="00CE495F" w:rsidRPr="00CE495F" w:rsidRDefault="00CE495F" w:rsidP="00CE495F">
            <w:pPr>
              <w:spacing w:before="60" w:after="60"/>
              <w:rPr>
                <w:rFonts w:cstheme="minorHAnsi"/>
              </w:rPr>
            </w:pPr>
            <w:r>
              <w:rPr>
                <w:rFonts w:cstheme="minorHAnsi"/>
              </w:rPr>
              <w:t>No clause</w:t>
            </w:r>
          </w:p>
        </w:tc>
      </w:tr>
      <w:tr w:rsidR="00CE495F" w:rsidRPr="00CE495F" w14:paraId="10D2FF1E"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307DA740" w14:textId="0DCEDBF4" w:rsidR="00CE495F" w:rsidRPr="00CE495F" w:rsidRDefault="00CE495F" w:rsidP="00CE495F">
            <w:pPr>
              <w:spacing w:before="60" w:after="60"/>
              <w:rPr>
                <w:rFonts w:eastAsia="Times New Roman" w:cstheme="minorHAnsi"/>
                <w:iCs/>
                <w:color w:val="FF0000"/>
                <w:szCs w:val="18"/>
              </w:rPr>
            </w:pPr>
            <w:r w:rsidRPr="00003862">
              <w:rPr>
                <w:rFonts w:eastAsia="Times New Roman" w:cstheme="minorHAnsi"/>
                <w:iCs/>
                <w:szCs w:val="18"/>
              </w:rPr>
              <w:t>15.12.1.3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86016A" w14:textId="5C123070" w:rsidR="00CE495F" w:rsidRDefault="00CE495F" w:rsidP="00CE495F">
            <w:pPr>
              <w:spacing w:before="60" w:after="60"/>
              <w:rPr>
                <w:rFonts w:eastAsia="Times New Roman" w:cstheme="minorHAnsi"/>
                <w:iCs/>
                <w:szCs w:val="18"/>
              </w:rPr>
            </w:pPr>
            <w:r>
              <w:rPr>
                <w:rFonts w:eastAsia="Times New Roman" w:cstheme="minorHAnsi"/>
                <w:iCs/>
                <w:szCs w:val="18"/>
              </w:rPr>
              <w:t>15.12.2.11 Building tower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F11E12" w14:textId="7A33D22A" w:rsidR="00CE495F" w:rsidRPr="00CE495F" w:rsidRDefault="00CE495F" w:rsidP="00CE495F">
            <w:pPr>
              <w:spacing w:before="60" w:after="60"/>
              <w:rPr>
                <w:rFonts w:eastAsia="Times New Roman" w:cstheme="minorHAnsi"/>
                <w:iCs/>
                <w:szCs w:val="18"/>
              </w:rPr>
            </w:pPr>
            <w:r>
              <w:rPr>
                <w:rFonts w:eastAsia="Times New Roman" w:cstheme="minorHAnsi"/>
                <w:iCs/>
                <w:szCs w:val="18"/>
              </w:rPr>
              <w:t>The building tower exceeds 50% of the net site area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1B54DB" w14:textId="16E40D4B" w:rsidR="00CE495F" w:rsidRPr="00CE495F" w:rsidRDefault="00CE495F" w:rsidP="00CE495F">
            <w:pPr>
              <w:spacing w:before="60" w:after="60"/>
              <w:rPr>
                <w:rFonts w:eastAsia="Times New Roman" w:cstheme="minorHAnsi"/>
                <w:iCs/>
                <w:color w:val="FF0000"/>
                <w:szCs w:val="18"/>
              </w:rPr>
            </w:pPr>
            <w:r w:rsidRPr="00CE495F">
              <w:rPr>
                <w:rFonts w:eastAsia="Times New Roman" w:cstheme="minorHAnsi"/>
                <w:iCs/>
                <w:szCs w:val="18"/>
              </w:rPr>
              <w:t>15.14.3.34 Gross floor area, upper floor setbacks, tower dimension and site coverage in the Central City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9337DE" w14:textId="7286AA13" w:rsidR="00CE495F" w:rsidRDefault="00CE495F" w:rsidP="00CE495F">
            <w:pPr>
              <w:spacing w:before="60" w:after="60"/>
              <w:rPr>
                <w:rFonts w:cstheme="minorHAnsi"/>
              </w:rPr>
            </w:pPr>
            <w:r>
              <w:rPr>
                <w:rFonts w:cstheme="minorHAnsi"/>
              </w:rPr>
              <w:t>No clause</w:t>
            </w:r>
          </w:p>
        </w:tc>
      </w:tr>
      <w:tr w:rsidR="00CE495F" w:rsidRPr="00CE495F" w14:paraId="5142BD84" w14:textId="77777777" w:rsidTr="00CE495F">
        <w:tc>
          <w:tcPr>
            <w:tcW w:w="1560" w:type="dxa"/>
            <w:tcBorders>
              <w:top w:val="single" w:sz="4" w:space="0" w:color="auto"/>
              <w:left w:val="single" w:sz="4" w:space="0" w:color="auto"/>
              <w:bottom w:val="single" w:sz="4" w:space="0" w:color="auto"/>
              <w:right w:val="single" w:sz="4" w:space="0" w:color="auto"/>
            </w:tcBorders>
            <w:shd w:val="clear" w:color="auto" w:fill="auto"/>
          </w:tcPr>
          <w:p w14:paraId="30703004" w14:textId="77777777" w:rsidR="00CE495F" w:rsidRDefault="00CE495F" w:rsidP="00CE495F">
            <w:pPr>
              <w:spacing w:before="60" w:after="60"/>
              <w:rPr>
                <w:rFonts w:eastAsia="Times New Roman" w:cstheme="minorHAnsi"/>
                <w:iCs/>
                <w:szCs w:val="18"/>
              </w:rPr>
            </w:pPr>
            <w:r>
              <w:rPr>
                <w:rFonts w:eastAsia="Times New Roman" w:cstheme="minorHAnsi"/>
                <w:iCs/>
                <w:szCs w:val="18"/>
              </w:rPr>
              <w:t>15.12.1.3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EED402" w14:textId="77777777" w:rsidR="00CE495F" w:rsidRDefault="00CE495F" w:rsidP="00696483">
            <w:pPr>
              <w:spacing w:before="60" w:after="60"/>
              <w:rPr>
                <w:rFonts w:eastAsia="Times New Roman" w:cstheme="minorHAnsi"/>
                <w:iCs/>
                <w:szCs w:val="18"/>
              </w:rPr>
            </w:pP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482BCE" w14:textId="77777777" w:rsidR="00CE495F" w:rsidRDefault="00CE495F" w:rsidP="00696483">
            <w:pPr>
              <w:spacing w:before="60" w:after="60"/>
              <w:rPr>
                <w:rFonts w:eastAsia="Times New Roman" w:cstheme="minorHAnsi"/>
                <w:iCs/>
                <w:szCs w:val="18"/>
              </w:rPr>
            </w:pPr>
            <w:r>
              <w:rPr>
                <w:rFonts w:eastAsia="Times New Roman" w:cstheme="minorHAnsi"/>
                <w:iCs/>
                <w:szCs w:val="18"/>
              </w:rPr>
              <w:t>The proposal will result in more than three residential units on the site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C53C2D" w14:textId="77777777" w:rsidR="00CE495F" w:rsidRDefault="00CE495F" w:rsidP="00696483">
            <w:pPr>
              <w:spacing w:before="60" w:after="60"/>
              <w:rPr>
                <w:rFonts w:eastAsia="Times New Roman" w:cstheme="minorHAnsi"/>
                <w:iCs/>
                <w:szCs w:val="18"/>
              </w:rPr>
            </w:pPr>
            <w:r>
              <w:rPr>
                <w:rFonts w:eastAsia="Times New Roman" w:cstheme="minorHAnsi"/>
                <w:iCs/>
                <w:szCs w:val="18"/>
              </w:rPr>
              <w:t xml:space="preserve">14A.11.1 </w:t>
            </w:r>
            <w:r w:rsidRPr="00CE495F">
              <w:rPr>
                <w:rFonts w:eastAsia="Times New Roman" w:cstheme="minorHAnsi"/>
                <w:iCs/>
                <w:szCs w:val="18"/>
              </w:rPr>
              <w:t>Residential Design Principles</w:t>
            </w:r>
          </w:p>
          <w:p w14:paraId="17A268FC" w14:textId="77777777" w:rsidR="00CE495F" w:rsidRDefault="00CE495F" w:rsidP="00696483">
            <w:pPr>
              <w:spacing w:before="60" w:after="60"/>
              <w:rPr>
                <w:rFonts w:eastAsia="Times New Roman" w:cstheme="minorHAnsi"/>
                <w:iCs/>
                <w:szCs w:val="18"/>
              </w:rPr>
            </w:pPr>
            <w:r>
              <w:rPr>
                <w:rFonts w:eastAsia="Times New Roman" w:cstheme="minorHAnsi"/>
                <w:iCs/>
                <w:szCs w:val="18"/>
              </w:rPr>
              <w:t xml:space="preserve">15.14.2.15 </w:t>
            </w:r>
            <w:r w:rsidRPr="00CE495F">
              <w:rPr>
                <w:rFonts w:eastAsia="Times New Roman" w:cstheme="minorHAnsi"/>
                <w:iCs/>
                <w:szCs w:val="18"/>
              </w:rPr>
              <w:t>Outdoor living space for residential activity of four units or more</w:t>
            </w:r>
          </w:p>
          <w:p w14:paraId="4CA24ED5" w14:textId="77777777" w:rsidR="00CE495F" w:rsidRDefault="00CE495F" w:rsidP="00696483">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B71F91" w14:textId="77777777" w:rsidR="00CE495F" w:rsidRPr="00CE495F" w:rsidRDefault="00CE495F" w:rsidP="00696483">
            <w:pPr>
              <w:spacing w:before="60" w:after="60"/>
              <w:rPr>
                <w:rFonts w:cstheme="minorHAnsi"/>
              </w:rPr>
            </w:pPr>
            <w:r w:rsidRPr="00CE495F">
              <w:rPr>
                <w:rFonts w:cstheme="minorHAnsi"/>
              </w:rPr>
              <w:t>Must not be limited or publicly notified</w:t>
            </w:r>
          </w:p>
        </w:tc>
      </w:tr>
      <w:tr w:rsidR="00CE495F" w:rsidRPr="00CE495F" w14:paraId="4CB112CA" w14:textId="77777777" w:rsidTr="00CE495F">
        <w:tc>
          <w:tcPr>
            <w:tcW w:w="1560" w:type="dxa"/>
            <w:tcBorders>
              <w:top w:val="single" w:sz="4" w:space="0" w:color="auto"/>
              <w:left w:val="single" w:sz="4" w:space="0" w:color="auto"/>
              <w:bottom w:val="single" w:sz="4" w:space="0" w:color="auto"/>
              <w:right w:val="single" w:sz="4" w:space="0" w:color="auto"/>
            </w:tcBorders>
            <w:shd w:val="clear" w:color="auto" w:fill="auto"/>
          </w:tcPr>
          <w:p w14:paraId="086D4181" w14:textId="77777777" w:rsidR="00CE495F" w:rsidRDefault="00CE495F" w:rsidP="00CE495F">
            <w:pPr>
              <w:spacing w:before="60" w:after="60"/>
              <w:rPr>
                <w:rFonts w:eastAsia="Times New Roman" w:cstheme="minorHAnsi"/>
                <w:iCs/>
                <w:szCs w:val="18"/>
              </w:rPr>
            </w:pPr>
            <w:r>
              <w:rPr>
                <w:rFonts w:eastAsia="Times New Roman" w:cstheme="minorHAnsi"/>
                <w:iCs/>
                <w:szCs w:val="18"/>
              </w:rPr>
              <w:t>15.12.1.3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76AF74" w14:textId="77777777" w:rsidR="00CE495F" w:rsidRDefault="00CE495F" w:rsidP="00696483">
            <w:pPr>
              <w:spacing w:before="60" w:after="60"/>
              <w:rPr>
                <w:rFonts w:eastAsia="Times New Roman" w:cstheme="minorHAnsi"/>
                <w:iCs/>
                <w:szCs w:val="18"/>
              </w:rPr>
            </w:pPr>
            <w:r>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35DAD1" w14:textId="77777777" w:rsidR="00CE495F" w:rsidRDefault="00CE495F" w:rsidP="00696483">
            <w:pPr>
              <w:spacing w:before="60" w:after="60"/>
              <w:rPr>
                <w:rFonts w:eastAsia="Times New Roman" w:cstheme="minorHAnsi"/>
                <w:iCs/>
                <w:szCs w:val="18"/>
              </w:rPr>
            </w:pPr>
            <w:r>
              <w:rPr>
                <w:rFonts w:eastAsia="Times New Roman" w:cstheme="minorHAnsi"/>
                <w:iCs/>
                <w:szCs w:val="18"/>
              </w:rPr>
              <w:t>The proposed building exceeds 17m in height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18706B" w14:textId="77777777" w:rsidR="00CE495F" w:rsidRDefault="00CE495F" w:rsidP="00696483">
            <w:pPr>
              <w:spacing w:before="60" w:after="60"/>
              <w:rPr>
                <w:rFonts w:eastAsia="Times New Roman" w:cstheme="minorHAnsi"/>
                <w:iCs/>
                <w:szCs w:val="18"/>
              </w:rPr>
            </w:pPr>
            <w:r>
              <w:rPr>
                <w:rFonts w:eastAsia="Times New Roman" w:cstheme="minorHAnsi"/>
                <w:iCs/>
                <w:szCs w:val="18"/>
              </w:rPr>
              <w:t xml:space="preserve">15.14.3.34 </w:t>
            </w:r>
            <w:r w:rsidRPr="00CE495F">
              <w:rPr>
                <w:rFonts w:eastAsia="Times New Roman" w:cstheme="minorHAnsi"/>
                <w:iCs/>
                <w:szCs w:val="18"/>
              </w:rPr>
              <w:t>Gross floor area, upper floor setbacks, tower dimension and site coverage in the Central City</w:t>
            </w:r>
          </w:p>
          <w:p w14:paraId="0B9DB9AD" w14:textId="77777777" w:rsidR="00CE495F" w:rsidRDefault="00CE495F" w:rsidP="00696483">
            <w:pPr>
              <w:spacing w:before="60" w:after="60"/>
              <w:rPr>
                <w:rFonts w:eastAsia="Times New Roman" w:cstheme="minorHAnsi"/>
                <w:iCs/>
                <w:szCs w:val="18"/>
              </w:rPr>
            </w:pPr>
            <w:r>
              <w:rPr>
                <w:rFonts w:eastAsia="Times New Roman" w:cstheme="minorHAnsi"/>
                <w:iCs/>
                <w:szCs w:val="18"/>
              </w:rPr>
              <w:lastRenderedPageBreak/>
              <w:t xml:space="preserve">15.14.3.35 </w:t>
            </w:r>
            <w:r w:rsidRPr="00CE495F">
              <w:rPr>
                <w:rFonts w:eastAsia="Times New Roman" w:cstheme="minorHAnsi"/>
                <w:iCs/>
                <w:szCs w:val="18"/>
              </w:rPr>
              <w:t>Building height in the Central City Mixed Use Zones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E9D" w14:textId="77777777" w:rsidR="00CE495F" w:rsidRPr="00CE495F" w:rsidRDefault="00CE495F" w:rsidP="00696483">
            <w:pPr>
              <w:spacing w:before="60" w:after="60"/>
              <w:rPr>
                <w:rFonts w:cstheme="minorHAnsi"/>
              </w:rPr>
            </w:pPr>
            <w:r w:rsidRPr="00CE495F">
              <w:rPr>
                <w:rFonts w:cstheme="minorHAnsi"/>
              </w:rPr>
              <w:lastRenderedPageBreak/>
              <w:t>Must not be limited or publicly notified</w:t>
            </w:r>
          </w:p>
        </w:tc>
      </w:tr>
      <w:tr w:rsidR="00CE495F" w:rsidRPr="00CE495F" w14:paraId="1FC90477" w14:textId="77777777" w:rsidTr="00CE495F">
        <w:tc>
          <w:tcPr>
            <w:tcW w:w="1560" w:type="dxa"/>
            <w:tcBorders>
              <w:top w:val="single" w:sz="4" w:space="0" w:color="auto"/>
              <w:left w:val="single" w:sz="4" w:space="0" w:color="auto"/>
              <w:bottom w:val="single" w:sz="4" w:space="0" w:color="auto"/>
              <w:right w:val="single" w:sz="4" w:space="0" w:color="auto"/>
            </w:tcBorders>
            <w:shd w:val="clear" w:color="auto" w:fill="auto"/>
          </w:tcPr>
          <w:p w14:paraId="1BC34F29" w14:textId="5736C606" w:rsidR="00CE495F" w:rsidRDefault="00CE495F" w:rsidP="00CE495F">
            <w:pPr>
              <w:spacing w:before="60" w:after="60"/>
              <w:rPr>
                <w:rFonts w:eastAsia="Times New Roman" w:cstheme="minorHAnsi"/>
                <w:iCs/>
                <w:szCs w:val="18"/>
              </w:rPr>
            </w:pPr>
            <w:r>
              <w:rPr>
                <w:rFonts w:eastAsia="Times New Roman" w:cstheme="minorHAnsi"/>
                <w:iCs/>
                <w:szCs w:val="18"/>
              </w:rPr>
              <w:t>15.12.1.4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C0A66C" w14:textId="6B57AFF7" w:rsidR="00CE495F" w:rsidRDefault="00CE495F" w:rsidP="00696483">
            <w:pPr>
              <w:spacing w:before="60" w:after="60"/>
              <w:rPr>
                <w:rFonts w:eastAsia="Times New Roman" w:cstheme="minorHAnsi"/>
                <w:iCs/>
                <w:szCs w:val="18"/>
              </w:rPr>
            </w:pPr>
            <w:r>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BD3E80" w14:textId="46F4EC2E" w:rsidR="00CE495F" w:rsidRDefault="00CE495F" w:rsidP="00696483">
            <w:pPr>
              <w:spacing w:before="60" w:after="60"/>
              <w:rPr>
                <w:rFonts w:eastAsia="Times New Roman" w:cstheme="minorHAnsi"/>
                <w:iCs/>
                <w:szCs w:val="18"/>
              </w:rPr>
            </w:pPr>
            <w:r>
              <w:rPr>
                <w:rFonts w:eastAsia="Times New Roman" w:cstheme="minorHAnsi"/>
                <w:iCs/>
                <w:szCs w:val="18"/>
              </w:rPr>
              <w:t>Parking lots / buildings are a discretionary activity in this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136FFF" w14:textId="5D70E217" w:rsidR="00CE495F" w:rsidRDefault="00CE495F" w:rsidP="00696483">
            <w:pPr>
              <w:spacing w:before="60" w:after="60"/>
              <w:rPr>
                <w:rFonts w:eastAsia="Times New Roman" w:cstheme="minorHAnsi"/>
                <w:iCs/>
                <w:szCs w:val="18"/>
              </w:rPr>
            </w:pPr>
            <w:r>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BC45A8" w14:textId="0AE00C77" w:rsidR="00CE495F" w:rsidRPr="00CE495F" w:rsidRDefault="00CE495F" w:rsidP="00696483">
            <w:pPr>
              <w:spacing w:before="60" w:after="60"/>
              <w:rPr>
                <w:rFonts w:cstheme="minorHAnsi"/>
              </w:rPr>
            </w:pPr>
            <w:r>
              <w:rPr>
                <w:rFonts w:cstheme="minorHAnsi"/>
              </w:rPr>
              <w:t>N/A</w:t>
            </w:r>
          </w:p>
        </w:tc>
      </w:tr>
      <w:tr w:rsidR="004846FA" w:rsidRPr="00CE495F" w14:paraId="7A3F595A" w14:textId="77777777" w:rsidTr="00696483">
        <w:tc>
          <w:tcPr>
            <w:tcW w:w="1560" w:type="dxa"/>
            <w:tcBorders>
              <w:top w:val="single" w:sz="4" w:space="0" w:color="auto"/>
              <w:left w:val="single" w:sz="4" w:space="0" w:color="auto"/>
              <w:bottom w:val="single" w:sz="4" w:space="0" w:color="auto"/>
              <w:right w:val="single" w:sz="4" w:space="0" w:color="auto"/>
            </w:tcBorders>
            <w:shd w:val="clear" w:color="auto" w:fill="auto"/>
          </w:tcPr>
          <w:p w14:paraId="2D315BC3" w14:textId="77777777" w:rsidR="004846FA" w:rsidRDefault="004846FA" w:rsidP="00696483">
            <w:pPr>
              <w:spacing w:before="60" w:after="60"/>
              <w:rPr>
                <w:rFonts w:eastAsia="Times New Roman" w:cstheme="minorHAnsi"/>
                <w:iCs/>
                <w:szCs w:val="18"/>
              </w:rPr>
            </w:pPr>
            <w:r>
              <w:rPr>
                <w:rFonts w:eastAsia="Times New Roman" w:cstheme="minorHAnsi"/>
                <w:iCs/>
                <w:szCs w:val="18"/>
              </w:rPr>
              <w:t>15.12.1.4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9A170A" w14:textId="77777777" w:rsidR="004846FA" w:rsidRDefault="004846FA" w:rsidP="00696483">
            <w:pPr>
              <w:spacing w:before="60" w:after="60"/>
              <w:rPr>
                <w:rFonts w:eastAsia="Times New Roman" w:cstheme="minorHAnsi"/>
                <w:iCs/>
                <w:szCs w:val="18"/>
              </w:rPr>
            </w:pPr>
            <w:r w:rsidRPr="00CE495F">
              <w:rPr>
                <w:rFonts w:eastAsia="Times New Roman" w:cstheme="minorHAnsi"/>
                <w:iCs/>
                <w:szCs w:val="18"/>
              </w:rPr>
              <w:t xml:space="preserve">15.12.2.2 </w:t>
            </w:r>
            <w:r>
              <w:rPr>
                <w:rFonts w:eastAsia="Times New Roman" w:cstheme="minorHAnsi"/>
                <w:iCs/>
                <w:szCs w:val="18"/>
              </w:rPr>
              <w:t xml:space="preserve">b. </w:t>
            </w:r>
            <w:r w:rsidRPr="00CE495F">
              <w:rPr>
                <w:rFonts w:eastAsia="Times New Roman" w:cstheme="minorHAnsi"/>
                <w:iCs/>
                <w:szCs w:val="18"/>
              </w:rPr>
              <w:t>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72B440" w14:textId="77777777" w:rsidR="004846FA" w:rsidRDefault="004846FA" w:rsidP="00696483">
            <w:pPr>
              <w:spacing w:before="60" w:after="60"/>
              <w:rPr>
                <w:rFonts w:eastAsia="Times New Roman" w:cstheme="minorHAnsi"/>
                <w:iCs/>
                <w:szCs w:val="18"/>
              </w:rPr>
            </w:pPr>
            <w:r w:rsidRPr="00CE495F">
              <w:rPr>
                <w:rFonts w:eastAsia="Times New Roman" w:cstheme="minorHAnsi"/>
                <w:iCs/>
                <w:szCs w:val="18"/>
              </w:rPr>
              <w:t>The 17m maximum building base height is exceeded by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79B804" w14:textId="77777777" w:rsidR="004846FA" w:rsidRDefault="004846FA" w:rsidP="00696483">
            <w:pPr>
              <w:spacing w:before="60" w:after="60"/>
              <w:rPr>
                <w:rFonts w:eastAsia="Times New Roman" w:cstheme="minorHAnsi"/>
                <w:iCs/>
                <w:szCs w:val="18"/>
              </w:rPr>
            </w:pPr>
            <w:r>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955735" w14:textId="77777777" w:rsidR="004846FA" w:rsidRDefault="004846FA" w:rsidP="00696483">
            <w:pPr>
              <w:spacing w:before="60" w:after="60"/>
              <w:rPr>
                <w:rFonts w:cstheme="minorHAnsi"/>
              </w:rPr>
            </w:pPr>
            <w:r>
              <w:rPr>
                <w:rFonts w:cstheme="minorHAnsi"/>
              </w:rPr>
              <w:t>N/A</w:t>
            </w:r>
          </w:p>
        </w:tc>
      </w:tr>
    </w:tbl>
    <w:p w14:paraId="592DB4CC" w14:textId="77777777" w:rsidR="00CE495F" w:rsidRDefault="00CE495F" w:rsidP="00CE495F">
      <w:pPr>
        <w:rPr>
          <w:rFonts w:cstheme="minorHAnsi"/>
        </w:rPr>
      </w:pPr>
    </w:p>
    <w:p w14:paraId="4E5A0293" w14:textId="04989B09" w:rsidR="00F97B40" w:rsidRPr="00133D71" w:rsidRDefault="00F97B40" w:rsidP="00F97B40">
      <w:pPr>
        <w:pStyle w:val="Style1"/>
        <w:rPr>
          <w:rFonts w:cstheme="minorHAnsi"/>
        </w:rPr>
      </w:pPr>
      <w:bookmarkStart w:id="36" w:name="_Toc202292789"/>
      <w:r w:rsidRPr="00133D71">
        <w:rPr>
          <w:rFonts w:cstheme="minorHAnsi"/>
        </w:rPr>
        <w:t xml:space="preserve">CHAPTER 15 – </w:t>
      </w:r>
      <w:r>
        <w:rPr>
          <w:rFonts w:cstheme="minorHAnsi"/>
        </w:rPr>
        <w:t xml:space="preserve">CENTRAL CITY </w:t>
      </w:r>
      <w:r w:rsidRPr="00133D71">
        <w:rPr>
          <w:rFonts w:cstheme="minorHAnsi"/>
        </w:rPr>
        <w:t>M</w:t>
      </w:r>
      <w:r>
        <w:rPr>
          <w:rFonts w:cstheme="minorHAnsi"/>
        </w:rPr>
        <w:t>IXED USE ZONE</w:t>
      </w:r>
      <w:r>
        <w:rPr>
          <w:rFonts w:cstheme="minorHAnsi"/>
        </w:rPr>
        <w:t xml:space="preserve"> (SOUTH FRAME)</w:t>
      </w:r>
      <w:r>
        <w:rPr>
          <w:rFonts w:cstheme="minorHAnsi"/>
        </w:rPr>
        <w:t xml:space="preserve"> - </w:t>
      </w:r>
      <w:r w:rsidRPr="004846FA">
        <w:rPr>
          <w:rFonts w:cstheme="minorHAnsi"/>
          <w:highlight w:val="yellow"/>
        </w:rPr>
        <w:t>NEW</w:t>
      </w:r>
      <w:bookmarkEnd w:id="36"/>
    </w:p>
    <w:p w14:paraId="6E2191A6" w14:textId="77777777" w:rsidR="00F97B40" w:rsidRPr="00133D71" w:rsidRDefault="00F97B40" w:rsidP="00F97B40">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97B40" w:rsidRPr="00133D71" w14:paraId="4D580C36" w14:textId="77777777" w:rsidTr="00684EB3">
        <w:trPr>
          <w:cantSplit/>
        </w:trPr>
        <w:tc>
          <w:tcPr>
            <w:tcW w:w="1560" w:type="dxa"/>
            <w:shd w:val="clear" w:color="auto" w:fill="44546A" w:themeFill="text2"/>
          </w:tcPr>
          <w:p w14:paraId="18DD7BC0" w14:textId="77777777" w:rsidR="00F97B40" w:rsidRPr="00133D71" w:rsidRDefault="00F97B40" w:rsidP="00684EB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3E144B4" w14:textId="77777777" w:rsidR="00F97B40" w:rsidRPr="00133D71" w:rsidRDefault="00F97B40" w:rsidP="00684EB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4155998" w14:textId="77777777" w:rsidR="00F97B40" w:rsidRPr="00133D71" w:rsidRDefault="00F97B40" w:rsidP="00684EB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21B22DD" w14:textId="77777777" w:rsidR="00F97B40" w:rsidRPr="00133D71" w:rsidRDefault="00F97B40" w:rsidP="00684EB3">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161561DD" w14:textId="77777777" w:rsidR="00F97B40" w:rsidRPr="00133D71" w:rsidRDefault="00F97B40" w:rsidP="00684EB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6B6B1F" w:rsidRPr="00F97B40" w14:paraId="0C49D111"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7C8203F7" w14:textId="37B88E59" w:rsidR="006B6B1F" w:rsidRPr="00DE7D8B" w:rsidRDefault="006B6B1F" w:rsidP="00684EB3">
            <w:pPr>
              <w:spacing w:before="60"/>
              <w:rPr>
                <w:rFonts w:eastAsia="Times New Roman" w:cstheme="minorHAnsi"/>
                <w:iCs/>
                <w:color w:val="000000" w:themeColor="text1"/>
                <w:szCs w:val="18"/>
              </w:rPr>
            </w:pPr>
            <w:r>
              <w:rPr>
                <w:rFonts w:eastAsia="Times New Roman" w:cstheme="minorHAnsi"/>
                <w:iCs/>
                <w:color w:val="000000" w:themeColor="text1"/>
                <w:szCs w:val="18"/>
              </w:rPr>
              <w:t>15.13.1.2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DF03A2" w14:textId="3E39B670" w:rsidR="006B6B1F" w:rsidRPr="00F97B40" w:rsidRDefault="006B6B1F" w:rsidP="00684EB3">
            <w:pPr>
              <w:spacing w:before="60" w:after="60"/>
              <w:rPr>
                <w:rFonts w:eastAsia="Times New Roman" w:cstheme="minorHAnsi"/>
                <w:iCs/>
                <w:color w:val="FF0000"/>
                <w:szCs w:val="18"/>
              </w:rPr>
            </w:pPr>
            <w:r>
              <w:rPr>
                <w:rFonts w:eastAsia="Times New Roman" w:cstheme="minorHAnsi"/>
                <w:iCs/>
                <w:color w:val="FF0000"/>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9B1CB7" w14:textId="07296691" w:rsidR="006B6B1F" w:rsidRPr="00F97B40" w:rsidRDefault="00F20EB5" w:rsidP="00684EB3">
            <w:pPr>
              <w:spacing w:before="60" w:after="60"/>
              <w:rPr>
                <w:rFonts w:eastAsia="Times New Roman" w:cstheme="minorHAnsi"/>
                <w:iCs/>
                <w:color w:val="FF0000"/>
                <w:szCs w:val="18"/>
              </w:rPr>
            </w:pPr>
            <w:r w:rsidRPr="00E52B8C">
              <w:rPr>
                <w:rFonts w:eastAsia="Times New Roman" w:cstheme="minorHAnsi"/>
                <w:iCs/>
                <w:szCs w:val="18"/>
              </w:rPr>
              <w:t xml:space="preserve">The </w:t>
            </w:r>
            <w:r>
              <w:rPr>
                <w:rFonts w:eastAsia="Times New Roman" w:cstheme="minorHAnsi"/>
                <w:iCs/>
                <w:szCs w:val="18"/>
              </w:rPr>
              <w:t>proposed building</w:t>
            </w:r>
            <w:r>
              <w:rPr>
                <w:rFonts w:eastAsia="Times New Roman" w:cstheme="minorHAnsi"/>
                <w:iCs/>
                <w:szCs w:val="18"/>
              </w:rPr>
              <w:t xml:space="preserve"> / addition</w:t>
            </w:r>
            <w:r>
              <w:rPr>
                <w:rFonts w:eastAsia="Times New Roman" w:cstheme="minorHAnsi"/>
                <w:iCs/>
                <w:szCs w:val="18"/>
              </w:rPr>
              <w:t xml:space="preserve"> is +m in height, will be visible from a public</w:t>
            </w:r>
            <w:r>
              <w:rPr>
                <w:rFonts w:eastAsia="Times New Roman" w:cstheme="minorHAnsi"/>
                <w:iCs/>
                <w:szCs w:val="18"/>
              </w:rPr>
              <w:t>ly owned and accessible</w:t>
            </w:r>
            <w:r>
              <w:rPr>
                <w:rFonts w:eastAsia="Times New Roman" w:cstheme="minorHAnsi"/>
                <w:iCs/>
                <w:szCs w:val="18"/>
              </w:rPr>
              <w:t xml:space="preserve"> space, </w:t>
            </w:r>
            <w:r>
              <w:rPr>
                <w:rFonts w:eastAsia="Times New Roman" w:cstheme="minorHAnsi"/>
                <w:iCs/>
                <w:szCs w:val="18"/>
              </w:rPr>
              <w:t xml:space="preserve">and </w:t>
            </w:r>
            <w:r>
              <w:rPr>
                <w:rFonts w:eastAsia="Times New Roman" w:cstheme="minorHAnsi"/>
                <w:iCs/>
                <w:szCs w:val="18"/>
              </w:rPr>
              <w:t>has been certified by a Council-approved urban design expert</w:t>
            </w:r>
            <w:r>
              <w:rPr>
                <w:rFonts w:eastAsia="Times New Roman" w:cstheme="minorHAnsi"/>
                <w:iCs/>
                <w:szCs w:val="18"/>
              </w:rPr>
              <w:t xml:space="preserve"> </w:t>
            </w:r>
            <w:r>
              <w:rPr>
                <w:rFonts w:eastAsia="Times New Roman" w:cstheme="minorHAnsi"/>
                <w:iCs/>
                <w:color w:val="000000" w:themeColor="text1"/>
                <w:szCs w:val="18"/>
              </w:rPr>
              <w:t>as meeting the urban design provisions/ outcomes in Rule 15.14.2.11.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A98188" w14:textId="6BAB5C05" w:rsidR="006B6B1F"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That the new building</w:t>
            </w:r>
            <w:r>
              <w:rPr>
                <w:rFonts w:eastAsia="Times New Roman" w:cstheme="minorHAnsi"/>
                <w:iCs/>
                <w:color w:val="000000" w:themeColor="text1"/>
                <w:szCs w:val="18"/>
              </w:rPr>
              <w:t xml:space="preserve"> or addition</w:t>
            </w:r>
            <w:r w:rsidRPr="00F20EB5">
              <w:rPr>
                <w:rFonts w:eastAsia="Times New Roman" w:cstheme="minorHAnsi"/>
                <w:iCs/>
                <w:color w:val="000000" w:themeColor="text1"/>
                <w:szCs w:val="18"/>
              </w:rPr>
              <w:t> is built in accordance with the urban design certificatio</w:t>
            </w:r>
            <w:r w:rsidRPr="00F20EB5">
              <w:rPr>
                <w:rFonts w:eastAsia="Times New Roman" w:cstheme="minorHAnsi"/>
                <w:iCs/>
                <w:color w:val="000000" w:themeColor="text1"/>
                <w:szCs w:val="18"/>
              </w:rPr>
              <w:t>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DB0B35" w14:textId="36A02CD8" w:rsidR="006B6B1F" w:rsidRPr="00F97B40" w:rsidRDefault="00F20EB5" w:rsidP="00684EB3">
            <w:pPr>
              <w:spacing w:before="60" w:after="60"/>
              <w:rPr>
                <w:rFonts w:eastAsia="Times New Roman" w:cstheme="minorHAnsi"/>
                <w:iCs/>
                <w:color w:val="FF0000"/>
                <w:szCs w:val="18"/>
              </w:rPr>
            </w:pPr>
            <w:r w:rsidRPr="00F20EB5">
              <w:rPr>
                <w:rFonts w:eastAsia="Times New Roman" w:cstheme="minorHAnsi"/>
                <w:iCs/>
                <w:color w:val="000000" w:themeColor="text1"/>
                <w:szCs w:val="18"/>
              </w:rPr>
              <w:t>Must not be limited or publicly notified</w:t>
            </w:r>
          </w:p>
        </w:tc>
      </w:tr>
      <w:tr w:rsidR="00F20EB5" w:rsidRPr="00F97B40" w14:paraId="667E060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6C4FA1A5" w14:textId="56F68DCA" w:rsidR="00F20EB5" w:rsidRPr="00F20EB5" w:rsidRDefault="00F20EB5" w:rsidP="00684EB3">
            <w:pPr>
              <w:spacing w:before="60"/>
              <w:rPr>
                <w:rFonts w:eastAsia="Times New Roman" w:cstheme="minorHAnsi"/>
                <w:iCs/>
                <w:color w:val="000000" w:themeColor="text1"/>
                <w:szCs w:val="18"/>
              </w:rPr>
            </w:pPr>
            <w:r w:rsidRPr="00F20EB5">
              <w:rPr>
                <w:rFonts w:eastAsia="Times New Roman" w:cstheme="minorHAnsi"/>
                <w:iCs/>
                <w:color w:val="000000" w:themeColor="text1"/>
                <w:szCs w:val="18"/>
              </w:rPr>
              <w:t>15.13.1.3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F929E2" w14:textId="3D8CE2DF"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C88F28" w14:textId="306F8C51" w:rsidR="00F20EB5" w:rsidRDefault="00F20EB5" w:rsidP="00684EB3">
            <w:pPr>
              <w:spacing w:before="60" w:after="60"/>
              <w:rPr>
                <w:rFonts w:eastAsia="Times New Roman" w:cstheme="minorHAnsi"/>
                <w:iCs/>
                <w:color w:val="FF0000"/>
                <w:szCs w:val="18"/>
              </w:rPr>
            </w:pPr>
            <w:r w:rsidRPr="00E52B8C">
              <w:rPr>
                <w:rFonts w:eastAsia="Times New Roman" w:cstheme="minorHAnsi"/>
                <w:iCs/>
                <w:szCs w:val="18"/>
              </w:rPr>
              <w:t xml:space="preserve">The </w:t>
            </w:r>
            <w:r>
              <w:rPr>
                <w:rFonts w:eastAsia="Times New Roman" w:cstheme="minorHAnsi"/>
                <w:iCs/>
                <w:szCs w:val="18"/>
              </w:rPr>
              <w:t>proposed building</w:t>
            </w:r>
            <w:r>
              <w:rPr>
                <w:rFonts w:eastAsia="Times New Roman" w:cstheme="minorHAnsi"/>
                <w:iCs/>
                <w:szCs w:val="18"/>
              </w:rPr>
              <w:t xml:space="preserve"> / addition</w:t>
            </w:r>
            <w:r>
              <w:rPr>
                <w:rFonts w:eastAsia="Times New Roman" w:cstheme="minorHAnsi"/>
                <w:iCs/>
                <w:szCs w:val="18"/>
              </w:rPr>
              <w:t xml:space="preserve"> is +m in height</w:t>
            </w:r>
            <w:r>
              <w:rPr>
                <w:rFonts w:eastAsia="Times New Roman" w:cstheme="minorHAnsi"/>
                <w:iCs/>
                <w:szCs w:val="18"/>
              </w:rPr>
              <w:t xml:space="preserve"> and </w:t>
            </w:r>
            <w:r>
              <w:rPr>
                <w:rFonts w:eastAsia="Times New Roman" w:cstheme="minorHAnsi"/>
                <w:iCs/>
                <w:szCs w:val="18"/>
              </w:rPr>
              <w:t>will be visible from a publicly owned and accessible space</w:t>
            </w:r>
            <w:r>
              <w:rPr>
                <w:rFonts w:eastAsia="Times New Roman" w:cstheme="minorHAnsi"/>
                <w:iCs/>
                <w:szCs w:val="18"/>
              </w:rPr>
              <w:t>. It has not</w:t>
            </w:r>
            <w:r>
              <w:rPr>
                <w:rFonts w:eastAsia="Times New Roman" w:cstheme="minorHAnsi"/>
                <w:iCs/>
                <w:szCs w:val="18"/>
              </w:rPr>
              <w:t xml:space="preserve"> been certified by a Council-approved urban design expert</w:t>
            </w:r>
            <w:r w:rsidR="008C27B5">
              <w:rPr>
                <w:rFonts w:eastAsia="Times New Roman" w:cstheme="minorHAnsi"/>
                <w:iCs/>
                <w:color w:val="000000" w:themeColor="text1"/>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28B304" w14:textId="3BAFEBDC" w:rsidR="00F20EB5" w:rsidRPr="00F20EB5" w:rsidRDefault="00F20EB5" w:rsidP="00684EB3">
            <w:pPr>
              <w:spacing w:before="60" w:after="60"/>
              <w:rPr>
                <w:rFonts w:eastAsia="Times New Roman" w:cstheme="minorHAnsi"/>
                <w:iCs/>
                <w:color w:val="000000" w:themeColor="text1"/>
                <w:szCs w:val="18"/>
              </w:rPr>
            </w:pPr>
            <w:r>
              <w:rPr>
                <w:rFonts w:eastAsia="Times New Roman" w:cstheme="minorHAnsi"/>
                <w:iCs/>
                <w:color w:val="000000" w:themeColor="text1"/>
                <w:szCs w:val="18"/>
              </w:rPr>
              <w:t>15.14.2.11 Urban design in the 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689738" w14:textId="2CC4183D"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Must not be limited or publicly notified</w:t>
            </w:r>
          </w:p>
        </w:tc>
      </w:tr>
      <w:tr w:rsidR="00F20EB5" w:rsidRPr="00F20EB5" w14:paraId="4B6136B1"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0BF31931" w14:textId="50218D3A" w:rsidR="00F20EB5" w:rsidRPr="00F20EB5" w:rsidRDefault="00F20EB5" w:rsidP="00684EB3">
            <w:pPr>
              <w:spacing w:before="60"/>
              <w:rPr>
                <w:rFonts w:eastAsia="Times New Roman" w:cstheme="minorHAnsi"/>
                <w:iCs/>
                <w:color w:val="000000" w:themeColor="text1"/>
                <w:szCs w:val="18"/>
              </w:rPr>
            </w:pPr>
            <w:r w:rsidRPr="00F20EB5">
              <w:rPr>
                <w:rFonts w:eastAsia="Times New Roman" w:cstheme="minorHAnsi"/>
                <w:iCs/>
                <w:color w:val="000000" w:themeColor="text1"/>
                <w:szCs w:val="18"/>
              </w:rPr>
              <w:t>15.13.1.3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1A2DEB" w14:textId="5CA06E4E"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15.13.1.1 P1 Retail activity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603DED" w14:textId="7B38DEC2"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The proposal does not meet the activity specific standards for retail activity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3497B8" w14:textId="1C85F8F3"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15.14.2.12 Retail activities in the Innovation Precinct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AD59F7" w14:textId="2FD5147B" w:rsidR="00F20EB5" w:rsidRPr="00F20EB5" w:rsidRDefault="00F20EB5"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Must not be limited or publicly notified</w:t>
            </w:r>
          </w:p>
        </w:tc>
      </w:tr>
      <w:tr w:rsidR="00F20EB5" w:rsidRPr="00F20EB5" w14:paraId="7BF87B09"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45D964E9" w14:textId="0983C61E" w:rsidR="00F97B40" w:rsidRPr="00F20EB5" w:rsidRDefault="00F97B40" w:rsidP="00684EB3">
            <w:pPr>
              <w:spacing w:before="60"/>
              <w:rPr>
                <w:rFonts w:eastAsia="Times New Roman" w:cstheme="minorHAnsi"/>
                <w:iCs/>
                <w:color w:val="000000" w:themeColor="text1"/>
                <w:szCs w:val="18"/>
              </w:rPr>
            </w:pPr>
            <w:r w:rsidRPr="00F20EB5">
              <w:rPr>
                <w:rFonts w:eastAsia="Times New Roman" w:cstheme="minorHAnsi"/>
                <w:iCs/>
                <w:color w:val="000000" w:themeColor="text1"/>
                <w:szCs w:val="18"/>
              </w:rPr>
              <w:t>15.1</w:t>
            </w:r>
            <w:r w:rsidR="00F20EB5" w:rsidRPr="00F20EB5">
              <w:rPr>
                <w:rFonts w:eastAsia="Times New Roman" w:cstheme="minorHAnsi"/>
                <w:iCs/>
                <w:color w:val="000000" w:themeColor="text1"/>
                <w:szCs w:val="18"/>
              </w:rPr>
              <w:t>3</w:t>
            </w:r>
            <w:r w:rsidRPr="00F20EB5">
              <w:rPr>
                <w:rFonts w:eastAsia="Times New Roman" w:cstheme="minorHAnsi"/>
                <w:iCs/>
                <w:color w:val="000000" w:themeColor="text1"/>
                <w:szCs w:val="18"/>
              </w:rPr>
              <w:t>.1.3 RD</w:t>
            </w:r>
            <w:r w:rsidR="00F20EB5" w:rsidRPr="00F20EB5">
              <w:rPr>
                <w:rFonts w:eastAsia="Times New Roman" w:cstheme="minorHAnsi"/>
                <w:iCs/>
                <w:color w:val="000000" w:themeColor="text1"/>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010AB2" w14:textId="5825268C" w:rsidR="00F97B40" w:rsidRPr="00F20EB5" w:rsidRDefault="00F97B40"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15.1</w:t>
            </w:r>
            <w:r w:rsidR="00F20EB5" w:rsidRPr="00F20EB5">
              <w:rPr>
                <w:rFonts w:eastAsia="Times New Roman" w:cstheme="minorHAnsi"/>
                <w:iCs/>
                <w:color w:val="000000" w:themeColor="text1"/>
                <w:szCs w:val="18"/>
              </w:rPr>
              <w:t>3</w:t>
            </w:r>
            <w:r w:rsidRPr="00F20EB5">
              <w:rPr>
                <w:rFonts w:eastAsia="Times New Roman" w:cstheme="minorHAnsi"/>
                <w:iCs/>
                <w:color w:val="000000" w:themeColor="text1"/>
                <w:szCs w:val="18"/>
              </w:rPr>
              <w:t>.1.1 P1</w:t>
            </w:r>
            <w:r w:rsidR="00F20EB5" w:rsidRPr="00F20EB5">
              <w:rPr>
                <w:rFonts w:eastAsia="Times New Roman" w:cstheme="minorHAnsi"/>
                <w:iCs/>
                <w:color w:val="000000" w:themeColor="text1"/>
                <w:szCs w:val="18"/>
              </w:rPr>
              <w:t xml:space="preserve">3 </w:t>
            </w:r>
            <w:r w:rsidRPr="00F20EB5">
              <w:rPr>
                <w:rFonts w:eastAsia="Times New Roman" w:cstheme="minorHAnsi"/>
                <w:iCs/>
                <w:color w:val="000000" w:themeColor="text1"/>
                <w:szCs w:val="18"/>
              </w:rPr>
              <w:t>Residential activity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043685" w14:textId="77777777" w:rsidR="00F97B40" w:rsidRPr="00F20EB5" w:rsidRDefault="00F97B40"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The proposal does not meet the activity specific standards for residential activity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AC365A" w14:textId="5C6CAE89" w:rsidR="00F97B40" w:rsidRPr="00F20EB5" w:rsidRDefault="00F97B40"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 xml:space="preserve">15.14.2.9 Residential activity in </w:t>
            </w:r>
            <w:r w:rsidR="00F20EB5" w:rsidRPr="00F20EB5">
              <w:rPr>
                <w:rFonts w:eastAsia="Times New Roman" w:cstheme="minorHAnsi"/>
                <w:iCs/>
                <w:color w:val="000000" w:themeColor="text1"/>
                <w:szCs w:val="18"/>
              </w:rPr>
              <w:t>the</w:t>
            </w:r>
            <w:r w:rsidRPr="00F20EB5">
              <w:rPr>
                <w:rFonts w:eastAsia="Times New Roman" w:cstheme="minorHAnsi"/>
                <w:iCs/>
                <w:color w:val="000000" w:themeColor="text1"/>
                <w:szCs w:val="18"/>
              </w:rPr>
              <w:t xml:space="preserve"> Central City Mixed Use Zone</w:t>
            </w:r>
            <w:r w:rsidR="00F20EB5" w:rsidRPr="00F20EB5">
              <w:rPr>
                <w:rFonts w:eastAsia="Times New Roman" w:cstheme="minorHAnsi"/>
                <w:iCs/>
                <w:color w:val="000000" w:themeColor="text1"/>
                <w:szCs w:val="18"/>
              </w:rPr>
              <w:t xml:space="preserv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ADF0B8" w14:textId="77777777" w:rsidR="00F97B40" w:rsidRPr="00F20EB5" w:rsidRDefault="00F97B40" w:rsidP="00684EB3">
            <w:pPr>
              <w:spacing w:before="60" w:after="60"/>
              <w:rPr>
                <w:rFonts w:eastAsia="Times New Roman" w:cstheme="minorHAnsi"/>
                <w:iCs/>
                <w:color w:val="000000" w:themeColor="text1"/>
                <w:szCs w:val="18"/>
              </w:rPr>
            </w:pPr>
            <w:r w:rsidRPr="00F20EB5">
              <w:rPr>
                <w:rFonts w:eastAsia="Times New Roman" w:cstheme="minorHAnsi"/>
                <w:iCs/>
                <w:color w:val="000000" w:themeColor="text1"/>
                <w:szCs w:val="18"/>
              </w:rPr>
              <w:t>Must not be limited or publicly notified</w:t>
            </w:r>
          </w:p>
        </w:tc>
      </w:tr>
      <w:tr w:rsidR="00F97B40" w:rsidRPr="00F97B40" w14:paraId="080900F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0F14D7E0" w14:textId="7DA2796B" w:rsidR="00F97B40" w:rsidRPr="00DE7D8B" w:rsidRDefault="00F97B40"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w:t>
            </w:r>
            <w:r w:rsidR="00DE7D8B" w:rsidRPr="00DE7D8B">
              <w:rPr>
                <w:rFonts w:eastAsia="Times New Roman" w:cstheme="minorHAnsi"/>
                <w:iCs/>
                <w:color w:val="000000" w:themeColor="text1"/>
                <w:szCs w:val="18"/>
              </w:rPr>
              <w:t>3</w:t>
            </w:r>
            <w:r w:rsidRPr="00DE7D8B">
              <w:rPr>
                <w:rFonts w:eastAsia="Times New Roman" w:cstheme="minorHAnsi"/>
                <w:iCs/>
                <w:color w:val="000000" w:themeColor="text1"/>
                <w:szCs w:val="18"/>
              </w:rPr>
              <w:t>.1.3 RD</w:t>
            </w:r>
            <w:r w:rsidR="00DE7D8B" w:rsidRPr="00DE7D8B">
              <w:rPr>
                <w:rFonts w:eastAsia="Times New Roman" w:cstheme="minorHAnsi"/>
                <w:iCs/>
                <w:color w:val="000000" w:themeColor="text1"/>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AA57D6" w14:textId="52353976"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15.</w:t>
            </w:r>
            <w:r w:rsidRPr="00F97B40">
              <w:rPr>
                <w:rFonts w:eastAsia="Times New Roman" w:cstheme="minorHAnsi"/>
                <w:iCs/>
                <w:color w:val="000000" w:themeColor="text1"/>
                <w:szCs w:val="18"/>
              </w:rPr>
              <w:t xml:space="preserve">13.2.1 </w:t>
            </w:r>
            <w:r w:rsidR="006B6B1F">
              <w:rPr>
                <w:rFonts w:eastAsia="Times New Roman" w:cstheme="minorHAnsi"/>
                <w:iCs/>
                <w:color w:val="000000" w:themeColor="text1"/>
                <w:szCs w:val="18"/>
              </w:rPr>
              <w:t>(a)(</w:t>
            </w:r>
            <w:proofErr w:type="spellStart"/>
            <w:r w:rsidR="006B6B1F">
              <w:rPr>
                <w:rFonts w:eastAsia="Times New Roman" w:cstheme="minorHAnsi"/>
                <w:iCs/>
                <w:color w:val="000000" w:themeColor="text1"/>
                <w:szCs w:val="18"/>
              </w:rPr>
              <w:t>i</w:t>
            </w:r>
            <w:proofErr w:type="spellEnd"/>
            <w:r w:rsidR="006B6B1F">
              <w:rPr>
                <w:rFonts w:eastAsia="Times New Roman" w:cstheme="minorHAnsi"/>
                <w:iCs/>
                <w:color w:val="000000" w:themeColor="text1"/>
                <w:szCs w:val="18"/>
              </w:rPr>
              <w:t>)(a)</w:t>
            </w:r>
            <w:r w:rsidR="006B6B1F">
              <w:rPr>
                <w:rFonts w:eastAsia="Times New Roman" w:cstheme="minorHAnsi"/>
                <w:iCs/>
                <w:color w:val="000000" w:themeColor="text1"/>
                <w:szCs w:val="18"/>
              </w:rPr>
              <w:t xml:space="preserve"> </w:t>
            </w:r>
            <w:r w:rsidRPr="00F97B40">
              <w:rPr>
                <w:rFonts w:eastAsia="Times New Roman" w:cstheme="minorHAnsi"/>
                <w:iCs/>
                <w:color w:val="000000" w:themeColor="text1"/>
                <w:szCs w:val="18"/>
              </w:rPr>
              <w:t>B</w:t>
            </w:r>
            <w:r w:rsidRPr="00F97B40">
              <w:rPr>
                <w:rFonts w:eastAsia="Times New Roman" w:cstheme="minorHAnsi"/>
                <w:iCs/>
                <w:color w:val="000000" w:themeColor="text1"/>
                <w:szCs w:val="18"/>
              </w:rPr>
              <w:t>uilding height</w:t>
            </w:r>
            <w:r w:rsidR="006B6B1F">
              <w:rPr>
                <w:rFonts w:eastAsia="Times New Roman" w:cstheme="minorHAnsi"/>
                <w:iCs/>
                <w:color w:val="000000" w:themeColor="text1"/>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F86DB4" w14:textId="241A2C4B"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 xml:space="preserve">The </w:t>
            </w:r>
            <w:r w:rsidRPr="00F97B40">
              <w:rPr>
                <w:rFonts w:eastAsia="Times New Roman" w:cstheme="minorHAnsi"/>
                <w:iCs/>
                <w:color w:val="000000" w:themeColor="text1"/>
                <w:szCs w:val="18"/>
              </w:rPr>
              <w:t>17</w:t>
            </w:r>
            <w:r w:rsidRPr="00F97B40">
              <w:rPr>
                <w:rFonts w:eastAsia="Times New Roman" w:cstheme="minorHAnsi"/>
                <w:iCs/>
                <w:color w:val="000000" w:themeColor="text1"/>
                <w:szCs w:val="18"/>
              </w:rPr>
              <w:t xml:space="preserve">m maximum height </w:t>
            </w:r>
            <w:r w:rsidRPr="00F97B40">
              <w:rPr>
                <w:rFonts w:eastAsia="Times New Roman" w:cstheme="minorHAnsi"/>
                <w:iCs/>
                <w:color w:val="000000" w:themeColor="text1"/>
                <w:szCs w:val="18"/>
              </w:rPr>
              <w:t xml:space="preserve">of the building base </w:t>
            </w:r>
            <w:r w:rsidRPr="00F97B40">
              <w:rPr>
                <w:rFonts w:eastAsia="Times New Roman" w:cstheme="minorHAnsi"/>
                <w:iCs/>
                <w:color w:val="000000" w:themeColor="text1"/>
                <w:szCs w:val="18"/>
              </w:rPr>
              <w:t>is exceeded by +</w:t>
            </w:r>
          </w:p>
        </w:tc>
        <w:tc>
          <w:tcPr>
            <w:tcW w:w="2268" w:type="dxa"/>
            <w:shd w:val="clear" w:color="auto" w:fill="auto"/>
          </w:tcPr>
          <w:p w14:paraId="27957EBD" w14:textId="2C1C38CE" w:rsidR="00F97B40" w:rsidRPr="00DE7D8B" w:rsidRDefault="00F97B40"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15.14.3.</w:t>
            </w:r>
            <w:r w:rsidR="00DE7D8B" w:rsidRPr="00DE7D8B">
              <w:rPr>
                <w:rFonts w:eastAsia="Times New Roman" w:cstheme="minorHAnsi"/>
                <w:iCs/>
                <w:color w:val="000000" w:themeColor="text1"/>
                <w:szCs w:val="18"/>
              </w:rPr>
              <w:t>27</w:t>
            </w:r>
            <w:r w:rsidRPr="00DE7D8B">
              <w:rPr>
                <w:rFonts w:eastAsia="Times New Roman" w:cstheme="minorHAnsi"/>
                <w:iCs/>
                <w:color w:val="000000" w:themeColor="text1"/>
                <w:szCs w:val="18"/>
              </w:rPr>
              <w:t xml:space="preserve"> </w:t>
            </w:r>
            <w:r w:rsidR="00DE7D8B" w:rsidRPr="00DE7D8B">
              <w:rPr>
                <w:rFonts w:eastAsia="Times New Roman" w:cstheme="minorHAnsi"/>
                <w:iCs/>
                <w:color w:val="000000" w:themeColor="text1"/>
                <w:szCs w:val="18"/>
              </w:rPr>
              <w:t>B</w:t>
            </w:r>
            <w:r w:rsidRPr="00DE7D8B">
              <w:rPr>
                <w:rFonts w:eastAsia="Times New Roman" w:cstheme="minorHAnsi"/>
                <w:iCs/>
                <w:color w:val="000000" w:themeColor="text1"/>
                <w:szCs w:val="18"/>
              </w:rPr>
              <w:t xml:space="preserve">uilding height </w:t>
            </w:r>
            <w:r w:rsidR="00DE7D8B" w:rsidRPr="00DE7D8B">
              <w:rPr>
                <w:rFonts w:eastAsia="Times New Roman" w:cstheme="minorHAnsi"/>
                <w:iCs/>
                <w:color w:val="000000" w:themeColor="text1"/>
                <w:szCs w:val="18"/>
              </w:rPr>
              <w:t>in the Central City Mixed Use Zone (South Frame)</w:t>
            </w:r>
          </w:p>
        </w:tc>
        <w:tc>
          <w:tcPr>
            <w:tcW w:w="1701" w:type="dxa"/>
            <w:shd w:val="clear" w:color="auto" w:fill="auto"/>
          </w:tcPr>
          <w:p w14:paraId="2D2BE550" w14:textId="118DD452" w:rsidR="00F97B40" w:rsidRPr="00DE7D8B" w:rsidRDefault="008C27B5" w:rsidP="00684EB3">
            <w:pPr>
              <w:spacing w:before="60" w:after="60"/>
              <w:rPr>
                <w:rFonts w:cstheme="minorHAnsi"/>
                <w:color w:val="000000" w:themeColor="text1"/>
              </w:rPr>
            </w:pPr>
            <w:r>
              <w:rPr>
                <w:rFonts w:eastAsia="Times New Roman" w:cstheme="minorHAnsi"/>
                <w:iCs/>
                <w:color w:val="000000" w:themeColor="text1"/>
                <w:szCs w:val="18"/>
              </w:rPr>
              <w:t>No clause</w:t>
            </w:r>
          </w:p>
        </w:tc>
      </w:tr>
      <w:tr w:rsidR="006B6B1F" w:rsidRPr="00F97B40" w14:paraId="38B45196"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437A61D5" w14:textId="3DD6535D" w:rsidR="006B6B1F" w:rsidRPr="00DE7D8B" w:rsidRDefault="006B6B1F"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w:t>
            </w:r>
            <w:r>
              <w:rPr>
                <w:rFonts w:eastAsia="Times New Roman" w:cstheme="minorHAnsi"/>
                <w:iCs/>
                <w:color w:val="000000" w:themeColor="text1"/>
                <w:szCs w:val="18"/>
              </w:rPr>
              <w:t>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07FCD3" w14:textId="1475713A" w:rsidR="006B6B1F" w:rsidRPr="00F97B40" w:rsidRDefault="006B6B1F"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 xml:space="preserve">15.13.2.1 </w:t>
            </w:r>
            <w:r>
              <w:rPr>
                <w:rFonts w:eastAsia="Times New Roman" w:cstheme="minorHAnsi"/>
                <w:iCs/>
                <w:color w:val="000000" w:themeColor="text1"/>
                <w:szCs w:val="18"/>
              </w:rPr>
              <w:t>(a)(</w:t>
            </w:r>
            <w:proofErr w:type="spellStart"/>
            <w:r>
              <w:rPr>
                <w:rFonts w:eastAsia="Times New Roman" w:cstheme="minorHAnsi"/>
                <w:iCs/>
                <w:color w:val="000000" w:themeColor="text1"/>
                <w:szCs w:val="18"/>
              </w:rPr>
              <w:t>i</w:t>
            </w:r>
            <w:proofErr w:type="spellEnd"/>
            <w:r>
              <w:rPr>
                <w:rFonts w:eastAsia="Times New Roman" w:cstheme="minorHAnsi"/>
                <w:iCs/>
                <w:color w:val="000000" w:themeColor="text1"/>
                <w:szCs w:val="18"/>
              </w:rPr>
              <w:t>)(</w:t>
            </w:r>
            <w:r>
              <w:rPr>
                <w:rFonts w:eastAsia="Times New Roman" w:cstheme="minorHAnsi"/>
                <w:iCs/>
                <w:color w:val="000000" w:themeColor="text1"/>
                <w:szCs w:val="18"/>
              </w:rPr>
              <w:t>b</w:t>
            </w:r>
            <w:r>
              <w:rPr>
                <w:rFonts w:eastAsia="Times New Roman" w:cstheme="minorHAnsi"/>
                <w:iCs/>
                <w:color w:val="000000" w:themeColor="text1"/>
                <w:szCs w:val="18"/>
              </w:rPr>
              <w:t>)</w:t>
            </w:r>
            <w:r>
              <w:rPr>
                <w:rFonts w:eastAsia="Times New Roman" w:cstheme="minorHAnsi"/>
                <w:iCs/>
                <w:color w:val="000000" w:themeColor="text1"/>
                <w:szCs w:val="18"/>
              </w:rPr>
              <w:t xml:space="preserve"> </w:t>
            </w:r>
            <w:r w:rsidRPr="00F97B40">
              <w:rPr>
                <w:rFonts w:eastAsia="Times New Roman" w:cstheme="minorHAnsi"/>
                <w:iCs/>
                <w:color w:val="000000" w:themeColor="text1"/>
                <w:szCs w:val="18"/>
              </w:rPr>
              <w:t xml:space="preserve">Building </w:t>
            </w:r>
            <w:r>
              <w:rPr>
                <w:rFonts w:eastAsia="Times New Roman" w:cstheme="minorHAnsi"/>
                <w:iCs/>
                <w:color w:val="000000" w:themeColor="text1"/>
                <w:szCs w:val="18"/>
              </w:rPr>
              <w:t xml:space="preserve">base </w:t>
            </w:r>
            <w:r w:rsidRPr="00F97B40">
              <w:rPr>
                <w:rFonts w:eastAsia="Times New Roman" w:cstheme="minorHAnsi"/>
                <w:iCs/>
                <w:color w:val="000000" w:themeColor="text1"/>
                <w:szCs w:val="18"/>
              </w:rPr>
              <w:t>height</w:t>
            </w:r>
            <w:r>
              <w:rPr>
                <w:rFonts w:eastAsia="Times New Roman" w:cstheme="minorHAnsi"/>
                <w:iCs/>
                <w:color w:val="000000" w:themeColor="text1"/>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BBDAB7" w14:textId="77777777" w:rsidR="006B6B1F" w:rsidRPr="00F97B40" w:rsidRDefault="006B6B1F"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17m maximum height of the building base is exceeded by +</w:t>
            </w:r>
          </w:p>
        </w:tc>
        <w:tc>
          <w:tcPr>
            <w:tcW w:w="2268" w:type="dxa"/>
            <w:shd w:val="clear" w:color="auto" w:fill="auto"/>
          </w:tcPr>
          <w:p w14:paraId="0BC27819" w14:textId="77777777" w:rsidR="006B6B1F" w:rsidRPr="00DE7D8B" w:rsidRDefault="006B6B1F"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15.14.3.27 Building height in the Central City Mixed Use Zone (South Frame)</w:t>
            </w:r>
          </w:p>
        </w:tc>
        <w:tc>
          <w:tcPr>
            <w:tcW w:w="1701" w:type="dxa"/>
            <w:shd w:val="clear" w:color="auto" w:fill="auto"/>
          </w:tcPr>
          <w:p w14:paraId="3E8613D9" w14:textId="74BC74A3" w:rsidR="006B6B1F" w:rsidRPr="00DE7D8B" w:rsidRDefault="008C27B5" w:rsidP="00684EB3">
            <w:pPr>
              <w:spacing w:before="60" w:after="60"/>
              <w:rPr>
                <w:rFonts w:cstheme="minorHAnsi"/>
                <w:color w:val="000000" w:themeColor="text1"/>
              </w:rPr>
            </w:pPr>
            <w:r>
              <w:rPr>
                <w:rFonts w:eastAsia="Times New Roman" w:cstheme="minorHAnsi"/>
                <w:iCs/>
                <w:color w:val="000000" w:themeColor="text1"/>
                <w:szCs w:val="18"/>
              </w:rPr>
              <w:t>N/A</w:t>
            </w:r>
          </w:p>
        </w:tc>
      </w:tr>
      <w:tr w:rsidR="00F97B40" w:rsidRPr="00F97B40" w14:paraId="2506B4BE"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79EC6182" w14:textId="73027307" w:rsidR="00F97B40" w:rsidRPr="00DE7D8B" w:rsidRDefault="00DE7D8B" w:rsidP="00684EB3">
            <w:pPr>
              <w:spacing w:before="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65A1CC" w14:textId="3DC9C8A4" w:rsidR="00F97B40" w:rsidRPr="00F97B40" w:rsidRDefault="00F97B40" w:rsidP="00684EB3">
            <w:pPr>
              <w:spacing w:before="60" w:after="60"/>
              <w:rPr>
                <w:rFonts w:eastAsia="Times New Roman" w:cstheme="minorHAnsi"/>
                <w:iCs/>
                <w:color w:val="FF0000"/>
                <w:szCs w:val="18"/>
              </w:rPr>
            </w:pPr>
            <w:r w:rsidRPr="00F97B40">
              <w:rPr>
                <w:rFonts w:eastAsia="Times New Roman" w:cstheme="minorHAnsi"/>
                <w:iCs/>
                <w:color w:val="000000" w:themeColor="text1"/>
                <w:szCs w:val="18"/>
              </w:rPr>
              <w:t>15.1</w:t>
            </w:r>
            <w:r w:rsidRPr="00F97B40">
              <w:rPr>
                <w:rFonts w:eastAsia="Times New Roman" w:cstheme="minorHAnsi"/>
                <w:iCs/>
                <w:color w:val="000000" w:themeColor="text1"/>
                <w:szCs w:val="18"/>
              </w:rPr>
              <w:t>3</w:t>
            </w:r>
            <w:r w:rsidRPr="00F97B40">
              <w:rPr>
                <w:rFonts w:eastAsia="Times New Roman" w:cstheme="minorHAnsi"/>
                <w:iCs/>
                <w:color w:val="000000" w:themeColor="text1"/>
                <w:szCs w:val="18"/>
              </w:rPr>
              <w:t>.2.</w:t>
            </w:r>
            <w:r w:rsidRPr="00F97B40">
              <w:rPr>
                <w:rFonts w:eastAsia="Times New Roman" w:cstheme="minorHAnsi"/>
                <w:iCs/>
                <w:color w:val="000000" w:themeColor="text1"/>
                <w:szCs w:val="18"/>
              </w:rPr>
              <w:t>2</w:t>
            </w:r>
            <w:r w:rsidRPr="00F97B40">
              <w:rPr>
                <w:rFonts w:eastAsia="Times New Roman" w:cstheme="minorHAnsi"/>
                <w:iCs/>
                <w:color w:val="000000" w:themeColor="text1"/>
                <w:szCs w:val="18"/>
              </w:rPr>
              <w:t xml:space="preserve"> Flexibility in building design for future uses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FD0CC3" w14:textId="77777777"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ground floor depth fronting the street is less than 10m - +m proposed.</w:t>
            </w:r>
          </w:p>
          <w:p w14:paraId="43DF8635" w14:textId="389ACB52"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 xml:space="preserve">The distance between the top of the ground floor surface and the bottom of the </w:t>
            </w:r>
            <w:proofErr w:type="gramStart"/>
            <w:r w:rsidRPr="00F97B40">
              <w:rPr>
                <w:rFonts w:eastAsia="Times New Roman" w:cstheme="minorHAnsi"/>
                <w:iCs/>
                <w:color w:val="000000" w:themeColor="text1"/>
                <w:szCs w:val="18"/>
              </w:rPr>
              <w:t>first floor</w:t>
            </w:r>
            <w:proofErr w:type="gramEnd"/>
            <w:r w:rsidRPr="00F97B40">
              <w:rPr>
                <w:rFonts w:eastAsia="Times New Roman" w:cstheme="minorHAnsi"/>
                <w:iCs/>
                <w:color w:val="000000" w:themeColor="text1"/>
                <w:szCs w:val="18"/>
              </w:rPr>
              <w:t xml:space="preserve"> slab is less than 3</w:t>
            </w:r>
            <w:r w:rsidRPr="00F97B40">
              <w:rPr>
                <w:rFonts w:eastAsia="Times New Roman" w:cstheme="minorHAnsi"/>
                <w:iCs/>
                <w:color w:val="000000" w:themeColor="text1"/>
                <w:szCs w:val="18"/>
              </w:rPr>
              <w:t>.6</w:t>
            </w:r>
            <w:r w:rsidRPr="00F97B40">
              <w:rPr>
                <w:rFonts w:eastAsia="Times New Roman" w:cstheme="minorHAnsi"/>
                <w:iCs/>
                <w:color w:val="000000" w:themeColor="text1"/>
                <w:szCs w:val="18"/>
              </w:rPr>
              <w:t xml:space="preserve">m - +m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2C7246" w14:textId="078A07D2" w:rsidR="00F97B40" w:rsidRPr="00DE7D8B" w:rsidRDefault="00F97B40"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w:t>
            </w:r>
            <w:r w:rsidR="00DE7D8B">
              <w:rPr>
                <w:rFonts w:eastAsia="Times New Roman" w:cstheme="minorHAnsi"/>
                <w:iCs/>
                <w:color w:val="000000" w:themeColor="text1"/>
                <w:szCs w:val="18"/>
              </w:rPr>
              <w:t>3</w:t>
            </w:r>
            <w:r w:rsidRPr="00DE7D8B">
              <w:rPr>
                <w:rFonts w:eastAsia="Times New Roman" w:cstheme="minorHAnsi"/>
                <w:iCs/>
                <w:color w:val="000000" w:themeColor="text1"/>
                <w:szCs w:val="18"/>
              </w:rPr>
              <w:t>.3.</w:t>
            </w:r>
            <w:r w:rsidR="00DE7D8B" w:rsidRPr="00DE7D8B">
              <w:rPr>
                <w:rFonts w:eastAsia="Times New Roman" w:cstheme="minorHAnsi"/>
                <w:iCs/>
                <w:color w:val="000000" w:themeColor="text1"/>
                <w:szCs w:val="18"/>
              </w:rPr>
              <w:t>38</w:t>
            </w:r>
            <w:r w:rsidRPr="00DE7D8B">
              <w:rPr>
                <w:rFonts w:eastAsia="Times New Roman" w:cstheme="minorHAnsi"/>
                <w:iCs/>
                <w:color w:val="000000" w:themeColor="text1"/>
                <w:szCs w:val="18"/>
              </w:rPr>
              <w:t xml:space="preserve">  Central City – Flexibility in building design for future uses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28CB29" w14:textId="77777777" w:rsidR="00F97B40" w:rsidRPr="00F97B40" w:rsidRDefault="00F97B40" w:rsidP="00684EB3">
            <w:pPr>
              <w:spacing w:before="60" w:after="60"/>
              <w:rPr>
                <w:rFonts w:eastAsia="Times New Roman" w:cstheme="minorHAnsi"/>
                <w:iCs/>
                <w:color w:val="FF0000"/>
                <w:szCs w:val="18"/>
              </w:rPr>
            </w:pPr>
            <w:r w:rsidRPr="008C27B5">
              <w:rPr>
                <w:rFonts w:eastAsia="Times New Roman" w:cstheme="minorHAnsi"/>
                <w:iCs/>
                <w:color w:val="000000" w:themeColor="text1"/>
                <w:szCs w:val="18"/>
              </w:rPr>
              <w:t>Must not be limited or publicly notified</w:t>
            </w:r>
          </w:p>
        </w:tc>
      </w:tr>
      <w:tr w:rsidR="00F97B40" w:rsidRPr="00F97B40" w14:paraId="3B124A3F"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5BC407C1" w14:textId="6D945B7E" w:rsidR="00F97B40" w:rsidRPr="00DE7D8B" w:rsidRDefault="00DE7D8B" w:rsidP="00684EB3">
            <w:pPr>
              <w:spacing w:before="60"/>
              <w:rPr>
                <w:rFonts w:cstheme="minorHAnsi"/>
                <w:color w:val="000000" w:themeColor="text1"/>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6A6A95" w14:textId="38F8AA4C"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15.1</w:t>
            </w:r>
            <w:r w:rsidRPr="00F97B40">
              <w:rPr>
                <w:rFonts w:eastAsia="Times New Roman" w:cstheme="minorHAnsi"/>
                <w:iCs/>
                <w:color w:val="000000" w:themeColor="text1"/>
                <w:szCs w:val="18"/>
              </w:rPr>
              <w:t>3</w:t>
            </w:r>
            <w:r w:rsidRPr="00F97B40">
              <w:rPr>
                <w:rFonts w:eastAsia="Times New Roman" w:cstheme="minorHAnsi"/>
                <w:iCs/>
                <w:color w:val="000000" w:themeColor="text1"/>
                <w:szCs w:val="18"/>
              </w:rPr>
              <w:t>.2.</w:t>
            </w:r>
            <w:r w:rsidRPr="00F97B40">
              <w:rPr>
                <w:rFonts w:eastAsia="Times New Roman" w:cstheme="minorHAnsi"/>
                <w:iCs/>
                <w:color w:val="000000" w:themeColor="text1"/>
                <w:szCs w:val="18"/>
              </w:rPr>
              <w:t>3</w:t>
            </w:r>
            <w:r w:rsidRPr="00F97B40">
              <w:rPr>
                <w:rFonts w:eastAsia="Times New Roman" w:cstheme="minorHAnsi"/>
                <w:iCs/>
                <w:color w:val="000000" w:themeColor="text1"/>
                <w:szCs w:val="18"/>
              </w:rPr>
              <w:t xml:space="preserve"> Sunlight and outlook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878616" w14:textId="36C5DCE6"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recession plane is exceeded by +m on the + boundary with the + zone</w:t>
            </w:r>
            <w:r w:rsidRPr="00F97B40">
              <w:rPr>
                <w:rFonts w:eastAsia="Times New Roman" w:cstheme="minorHAnsi"/>
                <w:iCs/>
                <w:color w:val="000000" w:themeColor="text1"/>
                <w:szCs w:val="18"/>
              </w:rPr>
              <w:t xml:space="preserve"> / South Frame Pedestrian Precinct</w:t>
            </w:r>
            <w:r w:rsidRPr="00F97B40">
              <w:rPr>
                <w:rFonts w:eastAsia="Times New Roman" w:cstheme="minorHAnsi"/>
                <w:iCs/>
                <w:color w:val="000000" w:themeColor="text1"/>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2FB70E" w14:textId="1EA4FF63" w:rsidR="00F97B40" w:rsidRPr="008C27B5" w:rsidRDefault="00F97B40" w:rsidP="00684EB3">
            <w:pPr>
              <w:spacing w:before="60" w:after="60"/>
              <w:rPr>
                <w:rFonts w:eastAsia="Times New Roman" w:cstheme="minorHAnsi"/>
                <w:iCs/>
                <w:color w:val="000000" w:themeColor="text1"/>
                <w:szCs w:val="18"/>
              </w:rPr>
            </w:pPr>
            <w:r w:rsidRPr="008C27B5">
              <w:rPr>
                <w:rFonts w:eastAsia="Times New Roman" w:cstheme="minorHAnsi"/>
                <w:iCs/>
                <w:color w:val="000000" w:themeColor="text1"/>
                <w:szCs w:val="18"/>
              </w:rPr>
              <w:t xml:space="preserve">15.14.3.23 Sunlight and outlook </w:t>
            </w:r>
            <w:r w:rsidR="00DE7D8B" w:rsidRPr="008C27B5">
              <w:rPr>
                <w:rFonts w:eastAsia="Times New Roman" w:cstheme="minorHAnsi"/>
                <w:iCs/>
                <w:color w:val="000000" w:themeColor="text1"/>
                <w:szCs w:val="18"/>
              </w:rPr>
              <w:t>for neighbours in the 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8E95B7" w14:textId="657FAB27" w:rsidR="00F97B40" w:rsidRPr="008C27B5" w:rsidRDefault="008C27B5" w:rsidP="00684EB3">
            <w:pPr>
              <w:spacing w:before="60" w:after="60"/>
              <w:rPr>
                <w:rFonts w:eastAsia="Times New Roman" w:cstheme="minorHAnsi"/>
                <w:iCs/>
                <w:color w:val="000000" w:themeColor="text1"/>
                <w:szCs w:val="18"/>
              </w:rPr>
            </w:pPr>
            <w:r w:rsidRPr="008C27B5">
              <w:rPr>
                <w:rFonts w:eastAsia="Times New Roman" w:cstheme="minorHAnsi"/>
                <w:iCs/>
                <w:color w:val="000000" w:themeColor="text1"/>
                <w:szCs w:val="18"/>
              </w:rPr>
              <w:t>No clause</w:t>
            </w:r>
          </w:p>
        </w:tc>
      </w:tr>
      <w:tr w:rsidR="00F97B40" w:rsidRPr="00F97B40" w14:paraId="20964623"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6B1B61D7" w14:textId="26A0DAF4" w:rsidR="00F97B40" w:rsidRPr="00DE7D8B" w:rsidRDefault="00DE7D8B" w:rsidP="00684EB3">
            <w:pPr>
              <w:spacing w:before="60"/>
              <w:rPr>
                <w:rFonts w:cstheme="minorHAnsi"/>
                <w:color w:val="000000" w:themeColor="text1"/>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855FA8" w14:textId="115D8F51"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15.1</w:t>
            </w:r>
            <w:r w:rsidRPr="00F97B40">
              <w:rPr>
                <w:rFonts w:eastAsia="Times New Roman" w:cstheme="minorHAnsi"/>
                <w:iCs/>
                <w:color w:val="000000" w:themeColor="text1"/>
                <w:szCs w:val="18"/>
              </w:rPr>
              <w:t>3</w:t>
            </w:r>
            <w:r w:rsidRPr="00F97B40">
              <w:rPr>
                <w:rFonts w:eastAsia="Times New Roman" w:cstheme="minorHAnsi"/>
                <w:iCs/>
                <w:color w:val="000000" w:themeColor="text1"/>
                <w:szCs w:val="18"/>
              </w:rPr>
              <w:t>.2.</w:t>
            </w:r>
            <w:r w:rsidRPr="00F97B40">
              <w:rPr>
                <w:rFonts w:eastAsia="Times New Roman" w:cstheme="minorHAnsi"/>
                <w:iCs/>
                <w:color w:val="000000" w:themeColor="text1"/>
                <w:szCs w:val="18"/>
              </w:rPr>
              <w:t>4</w:t>
            </w:r>
            <w:r w:rsidRPr="00F97B40">
              <w:rPr>
                <w:rFonts w:eastAsia="Times New Roman" w:cstheme="minorHAnsi"/>
                <w:iCs/>
                <w:color w:val="000000" w:themeColor="text1"/>
                <w:szCs w:val="18"/>
              </w:rPr>
              <w:t xml:space="preserve"> Street scene, landscaping and </w:t>
            </w:r>
            <w:r w:rsidRPr="00F97B40">
              <w:rPr>
                <w:rFonts w:eastAsia="Times New Roman" w:cstheme="minorHAnsi"/>
                <w:iCs/>
                <w:color w:val="000000" w:themeColor="text1"/>
                <w:szCs w:val="18"/>
              </w:rPr>
              <w:t>open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B354D2" w14:textId="77777777"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building setback from the road boundary is less than 4m - + proposed.</w:t>
            </w:r>
          </w:p>
          <w:p w14:paraId="5BB36EE5" w14:textId="3FC99F35"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Landscaping along the road frontage is less than 3m in width - + proposed.</w:t>
            </w:r>
          </w:p>
          <w:p w14:paraId="0DB2303F" w14:textId="77777777"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lastRenderedPageBreak/>
              <w:t>Tree planting does not meet the requirement of +</w:t>
            </w:r>
          </w:p>
          <w:p w14:paraId="07F18754" w14:textId="77777777" w:rsidR="00F97B40" w:rsidRPr="00F97B40" w:rsidRDefault="00F97B40" w:rsidP="00684EB3">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 xml:space="preserve">Less than 10% of the site is proposed to be landscaped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E15BF5" w14:textId="545D0286" w:rsidR="00F97B40" w:rsidRPr="00DE7D8B" w:rsidRDefault="00F97B40" w:rsidP="00684EB3">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lastRenderedPageBreak/>
              <w:t>15.14.3.</w:t>
            </w:r>
            <w:r w:rsidR="00DE7D8B" w:rsidRPr="00DE7D8B">
              <w:rPr>
                <w:rFonts w:eastAsia="Times New Roman" w:cstheme="minorHAnsi"/>
                <w:iCs/>
                <w:color w:val="000000" w:themeColor="text1"/>
                <w:szCs w:val="18"/>
              </w:rPr>
              <w:t>2</w:t>
            </w:r>
            <w:r w:rsidR="00DE7D8B">
              <w:rPr>
                <w:rFonts w:eastAsia="Times New Roman" w:cstheme="minorHAnsi"/>
                <w:iCs/>
                <w:color w:val="000000" w:themeColor="text1"/>
                <w:szCs w:val="18"/>
              </w:rPr>
              <w:t>9</w:t>
            </w:r>
            <w:r w:rsidRPr="00DE7D8B">
              <w:rPr>
                <w:rFonts w:eastAsia="Times New Roman" w:cstheme="minorHAnsi"/>
                <w:iCs/>
                <w:color w:val="000000" w:themeColor="text1"/>
                <w:szCs w:val="18"/>
              </w:rPr>
              <w:t xml:space="preserve"> </w:t>
            </w:r>
            <w:r w:rsidR="00DE7D8B">
              <w:rPr>
                <w:rFonts w:eastAsia="Times New Roman" w:cstheme="minorHAnsi"/>
                <w:iCs/>
                <w:color w:val="000000" w:themeColor="text1"/>
                <w:szCs w:val="18"/>
              </w:rPr>
              <w:t>Street scene, l</w:t>
            </w:r>
            <w:r w:rsidRPr="00DE7D8B">
              <w:rPr>
                <w:rFonts w:eastAsia="Times New Roman" w:cstheme="minorHAnsi"/>
                <w:iCs/>
                <w:color w:val="000000" w:themeColor="text1"/>
                <w:szCs w:val="18"/>
              </w:rPr>
              <w:t>andscaping and</w:t>
            </w:r>
            <w:r w:rsidR="00DE7D8B">
              <w:rPr>
                <w:rFonts w:eastAsia="Times New Roman" w:cstheme="minorHAnsi"/>
                <w:iCs/>
                <w:color w:val="000000" w:themeColor="text1"/>
                <w:szCs w:val="18"/>
              </w:rPr>
              <w:t xml:space="preserve"> open space in the </w:t>
            </w:r>
            <w:r w:rsidR="00DE7D8B" w:rsidRPr="00DE7D8B">
              <w:rPr>
                <w:rFonts w:eastAsia="Times New Roman" w:cstheme="minorHAnsi"/>
                <w:iCs/>
                <w:color w:val="000000" w:themeColor="text1"/>
                <w:szCs w:val="18"/>
              </w:rPr>
              <w:t>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91B9EA" w14:textId="750AC156" w:rsidR="00F97B40" w:rsidRPr="00F97B40" w:rsidRDefault="008C27B5" w:rsidP="00684EB3">
            <w:pPr>
              <w:spacing w:before="60" w:after="60"/>
              <w:rPr>
                <w:rFonts w:eastAsia="Times New Roman" w:cstheme="minorHAnsi"/>
                <w:iCs/>
                <w:color w:val="FF0000"/>
                <w:szCs w:val="18"/>
              </w:rPr>
            </w:pPr>
            <w:r w:rsidRPr="008C27B5">
              <w:rPr>
                <w:rFonts w:eastAsia="Times New Roman" w:cstheme="minorHAnsi"/>
                <w:iCs/>
                <w:color w:val="000000" w:themeColor="text1"/>
                <w:szCs w:val="18"/>
              </w:rPr>
              <w:t>No clause</w:t>
            </w:r>
          </w:p>
        </w:tc>
      </w:tr>
      <w:tr w:rsidR="00DE7D8B" w:rsidRPr="00F97B40" w14:paraId="1350860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30F81CF2" w14:textId="6284E325" w:rsidR="00DE7D8B" w:rsidRPr="00DE7D8B" w:rsidRDefault="00DE7D8B" w:rsidP="00DE7D8B">
            <w:pPr>
              <w:spacing w:before="60"/>
              <w:rPr>
                <w:rFonts w:cstheme="minorHAnsi"/>
                <w:color w:val="000000" w:themeColor="text1"/>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7B5033" w14:textId="0B86A8B4" w:rsidR="00DE7D8B" w:rsidRPr="00F97B40" w:rsidRDefault="00DE7D8B" w:rsidP="00DE7D8B">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15.1</w:t>
            </w:r>
            <w:r w:rsidRPr="00F97B40">
              <w:rPr>
                <w:rFonts w:eastAsia="Times New Roman" w:cstheme="minorHAnsi"/>
                <w:iCs/>
                <w:color w:val="000000" w:themeColor="text1"/>
                <w:szCs w:val="18"/>
              </w:rPr>
              <w:t>3</w:t>
            </w:r>
            <w:r w:rsidRPr="00F97B40">
              <w:rPr>
                <w:rFonts w:eastAsia="Times New Roman" w:cstheme="minorHAnsi"/>
                <w:iCs/>
                <w:color w:val="000000" w:themeColor="text1"/>
                <w:szCs w:val="18"/>
              </w:rPr>
              <w:t xml:space="preserve">.2.5 </w:t>
            </w:r>
            <w:r w:rsidRPr="00F97B40">
              <w:rPr>
                <w:rFonts w:eastAsia="Times New Roman" w:cstheme="minorHAnsi"/>
                <w:iCs/>
                <w:color w:val="000000" w:themeColor="text1"/>
                <w:szCs w:val="18"/>
              </w:rPr>
              <w:t>O</w:t>
            </w:r>
            <w:r w:rsidRPr="00F97B40">
              <w:rPr>
                <w:rFonts w:eastAsia="Times New Roman" w:cstheme="minorHAnsi"/>
                <w:iCs/>
                <w:color w:val="000000" w:themeColor="text1"/>
                <w:szCs w:val="18"/>
              </w:rPr>
              <w:t>utdoor storage</w:t>
            </w:r>
            <w:r w:rsidRPr="00F97B40">
              <w:rPr>
                <w:rFonts w:eastAsia="Times New Roman" w:cstheme="minorHAnsi"/>
                <w:iCs/>
                <w:color w:val="000000" w:themeColor="text1"/>
                <w:szCs w:val="18"/>
              </w:rPr>
              <w:t>, fencing and screening structures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3F55E8" w14:textId="77777777" w:rsidR="00DE7D8B" w:rsidRPr="00F97B40" w:rsidRDefault="00DE7D8B" w:rsidP="00DE7D8B">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proposed fence along + does not comply as +</w:t>
            </w:r>
          </w:p>
          <w:p w14:paraId="4AC077AA" w14:textId="1A845862" w:rsidR="00DE7D8B" w:rsidRPr="00F97B40" w:rsidRDefault="00DE7D8B" w:rsidP="00DE7D8B">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 proposed +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B8501" w14:textId="73169F20" w:rsidR="00DE7D8B" w:rsidRPr="00F97B40" w:rsidRDefault="00DE7D8B" w:rsidP="00DE7D8B">
            <w:pPr>
              <w:spacing w:before="60" w:after="60"/>
              <w:rPr>
                <w:rFonts w:eastAsia="Times New Roman" w:cstheme="minorHAnsi"/>
                <w:iCs/>
                <w:color w:val="FF0000"/>
                <w:szCs w:val="18"/>
              </w:rPr>
            </w:pPr>
            <w:r w:rsidRPr="00360870">
              <w:rPr>
                <w:rFonts w:eastAsia="Times New Roman" w:cstheme="minorHAnsi"/>
                <w:iCs/>
                <w:color w:val="000000" w:themeColor="text1"/>
                <w:szCs w:val="18"/>
              </w:rPr>
              <w:t>15.14.3.</w:t>
            </w:r>
            <w:r w:rsidRPr="00360870">
              <w:rPr>
                <w:rFonts w:eastAsia="Times New Roman" w:cstheme="minorHAnsi"/>
                <w:iCs/>
                <w:color w:val="000000" w:themeColor="text1"/>
                <w:szCs w:val="18"/>
              </w:rPr>
              <w:t>30</w:t>
            </w:r>
            <w:r w:rsidRPr="00360870">
              <w:rPr>
                <w:rFonts w:eastAsia="Times New Roman" w:cstheme="minorHAnsi"/>
                <w:iCs/>
                <w:color w:val="000000" w:themeColor="text1"/>
                <w:szCs w:val="18"/>
              </w:rPr>
              <w:t xml:space="preserve"> Outdoor storage</w:t>
            </w:r>
            <w:r w:rsidR="00360870" w:rsidRPr="00360870">
              <w:rPr>
                <w:rFonts w:eastAsia="Times New Roman" w:cstheme="minorHAnsi"/>
                <w:iCs/>
                <w:color w:val="000000" w:themeColor="text1"/>
                <w:szCs w:val="18"/>
              </w:rPr>
              <w:t xml:space="preserve">, fencing and screening structures in the </w:t>
            </w:r>
            <w:r w:rsidR="00360870" w:rsidRPr="00360870">
              <w:rPr>
                <w:rFonts w:eastAsia="Times New Roman" w:cstheme="minorHAnsi"/>
                <w:iCs/>
                <w:color w:val="000000" w:themeColor="text1"/>
                <w:szCs w:val="18"/>
              </w:rPr>
              <w:t>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EA65CF" w14:textId="1F9BED5F" w:rsidR="00DE7D8B" w:rsidRPr="00F97B40" w:rsidRDefault="008C27B5" w:rsidP="00DE7D8B">
            <w:pPr>
              <w:spacing w:before="60" w:after="60"/>
              <w:rPr>
                <w:rFonts w:eastAsia="Times New Roman" w:cstheme="minorHAnsi"/>
                <w:iCs/>
                <w:color w:val="FF0000"/>
                <w:szCs w:val="18"/>
              </w:rPr>
            </w:pPr>
            <w:r w:rsidRPr="008C27B5">
              <w:rPr>
                <w:rFonts w:eastAsia="Times New Roman" w:cstheme="minorHAnsi"/>
                <w:iCs/>
                <w:color w:val="000000" w:themeColor="text1"/>
                <w:szCs w:val="18"/>
              </w:rPr>
              <w:t>No clause</w:t>
            </w:r>
          </w:p>
        </w:tc>
      </w:tr>
      <w:tr w:rsidR="00DE7D8B" w:rsidRPr="00F97B40" w14:paraId="5FB38D39"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27633103" w14:textId="006C33EB" w:rsidR="00DE7D8B" w:rsidRPr="00DE7D8B" w:rsidRDefault="00DE7D8B" w:rsidP="00DE7D8B">
            <w:pPr>
              <w:spacing w:before="60"/>
              <w:rPr>
                <w:rFonts w:cstheme="minorHAnsi"/>
                <w:color w:val="000000" w:themeColor="text1"/>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5C106A" w14:textId="32877362" w:rsidR="00DE7D8B" w:rsidRPr="00F97B40" w:rsidRDefault="00DE7D8B" w:rsidP="00DE7D8B">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15.1</w:t>
            </w:r>
            <w:r w:rsidRPr="00F97B40">
              <w:rPr>
                <w:rFonts w:eastAsia="Times New Roman" w:cstheme="minorHAnsi"/>
                <w:iCs/>
                <w:color w:val="000000" w:themeColor="text1"/>
                <w:szCs w:val="18"/>
              </w:rPr>
              <w:t>3.2.6 Active frontages on Colombo Street and High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ED16A0" w14:textId="56E77A42" w:rsidR="00DE7D8B" w:rsidRPr="00F97B40" w:rsidRDefault="00DE7D8B" w:rsidP="00DE7D8B">
            <w:pPr>
              <w:spacing w:before="60" w:after="60"/>
              <w:rPr>
                <w:rFonts w:eastAsia="Times New Roman" w:cstheme="minorHAnsi"/>
                <w:iCs/>
                <w:color w:val="000000" w:themeColor="text1"/>
                <w:szCs w:val="18"/>
              </w:rPr>
            </w:pPr>
            <w:r w:rsidRPr="00F97B40">
              <w:rPr>
                <w:rFonts w:eastAsia="Times New Roman" w:cstheme="minorHAnsi"/>
                <w:iCs/>
                <w:color w:val="000000" w:themeColor="text1"/>
                <w:szCs w:val="18"/>
              </w:rPr>
              <w:t>The</w:t>
            </w:r>
            <w:r w:rsidRPr="00F97B40">
              <w:rPr>
                <w:rFonts w:eastAsia="Times New Roman" w:cstheme="minorHAnsi"/>
                <w:iCs/>
                <w:color w:val="000000" w:themeColor="text1"/>
                <w:szCs w:val="18"/>
              </w:rPr>
              <w:t xml:space="preserve"> use of the ground floor within 10m of the road boundary is not one of the specified activities. </w:t>
            </w:r>
            <w:r w:rsidRPr="00F97B40">
              <w:rPr>
                <w:rFonts w:eastAsia="Times New Roman" w:cstheme="minorHAnsi"/>
                <w:iCs/>
                <w:color w:val="000000" w:themeColor="text1"/>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89E37F" w14:textId="39F2F553" w:rsidR="00DE7D8B" w:rsidRPr="00F97B40" w:rsidRDefault="00DE7D8B" w:rsidP="00DE7D8B">
            <w:pPr>
              <w:spacing w:before="60" w:after="60"/>
              <w:rPr>
                <w:rFonts w:eastAsia="Times New Roman" w:cstheme="minorHAnsi"/>
                <w:iCs/>
                <w:color w:val="FF0000"/>
                <w:szCs w:val="18"/>
              </w:rPr>
            </w:pPr>
            <w:r w:rsidRPr="00360870">
              <w:rPr>
                <w:rFonts w:eastAsia="Times New Roman" w:cstheme="minorHAnsi"/>
                <w:iCs/>
                <w:color w:val="000000" w:themeColor="text1"/>
                <w:szCs w:val="18"/>
              </w:rPr>
              <w:t>15.14.3.</w:t>
            </w:r>
            <w:r w:rsidR="00360870" w:rsidRPr="00360870">
              <w:rPr>
                <w:rFonts w:eastAsia="Times New Roman" w:cstheme="minorHAnsi"/>
                <w:iCs/>
                <w:color w:val="000000" w:themeColor="text1"/>
                <w:szCs w:val="18"/>
              </w:rPr>
              <w:t>31</w:t>
            </w:r>
            <w:r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 xml:space="preserve">Active frontage on Colombo Street and High Street in the </w:t>
            </w:r>
            <w:r w:rsidR="00360870" w:rsidRPr="00360870">
              <w:rPr>
                <w:rFonts w:eastAsia="Times New Roman" w:cstheme="minorHAnsi"/>
                <w:iCs/>
                <w:color w:val="000000" w:themeColor="text1"/>
                <w:szCs w:val="18"/>
              </w:rPr>
              <w:t>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96424" w14:textId="37BBADFC" w:rsidR="00DE7D8B" w:rsidRPr="00F97B40" w:rsidRDefault="008C27B5" w:rsidP="00DE7D8B">
            <w:pPr>
              <w:spacing w:before="60" w:after="60"/>
              <w:rPr>
                <w:rFonts w:eastAsia="Times New Roman" w:cstheme="minorHAnsi"/>
                <w:iCs/>
                <w:color w:val="FF0000"/>
                <w:szCs w:val="18"/>
              </w:rPr>
            </w:pPr>
            <w:r w:rsidRPr="008C27B5">
              <w:rPr>
                <w:rFonts w:eastAsia="Times New Roman" w:cstheme="minorHAnsi"/>
                <w:iCs/>
                <w:color w:val="000000" w:themeColor="text1"/>
                <w:szCs w:val="18"/>
              </w:rPr>
              <w:t>No clause</w:t>
            </w:r>
          </w:p>
        </w:tc>
      </w:tr>
      <w:tr w:rsidR="00DE7D8B" w:rsidRPr="00F97B40" w14:paraId="3FDB7A5F"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78C87ADF" w14:textId="7E1206C0"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1EC7A1" w14:textId="77777777"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 xml:space="preserve">15.13.2.7 Verandas on Colombo Street and High Street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DD46D4" w14:textId="77777777"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The building does not provide a veranda or other means of continuous weather protection along + Street.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F2F699" w14:textId="72A85AC2" w:rsidR="00DE7D8B" w:rsidRPr="00360870" w:rsidRDefault="00DE7D8B" w:rsidP="00DE7D8B">
            <w:pPr>
              <w:spacing w:before="60" w:after="60"/>
              <w:rPr>
                <w:rFonts w:eastAsia="Times New Roman" w:cstheme="minorHAnsi"/>
                <w:iCs/>
                <w:color w:val="000000" w:themeColor="text1"/>
                <w:szCs w:val="18"/>
              </w:rPr>
            </w:pPr>
            <w:r w:rsidRPr="00360870">
              <w:rPr>
                <w:rFonts w:eastAsia="Times New Roman" w:cstheme="minorHAnsi"/>
                <w:iCs/>
                <w:color w:val="000000" w:themeColor="text1"/>
                <w:szCs w:val="18"/>
              </w:rPr>
              <w:t>15.14.3.</w:t>
            </w:r>
            <w:r w:rsidR="00360870" w:rsidRPr="00360870">
              <w:rPr>
                <w:rFonts w:eastAsia="Times New Roman" w:cstheme="minorHAnsi"/>
                <w:iCs/>
                <w:color w:val="000000" w:themeColor="text1"/>
                <w:szCs w:val="18"/>
              </w:rPr>
              <w:t>16</w:t>
            </w:r>
            <w:r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City</w:t>
            </w:r>
            <w:r w:rsidR="00360870">
              <w:rPr>
                <w:rFonts w:eastAsia="Times New Roman" w:cstheme="minorHAnsi"/>
                <w:iCs/>
                <w:color w:val="000000" w:themeColor="text1"/>
                <w:szCs w:val="18"/>
              </w:rPr>
              <w:t xml:space="preserve"> C</w:t>
            </w:r>
            <w:r w:rsidR="00360870" w:rsidRPr="00360870">
              <w:rPr>
                <w:rFonts w:eastAsia="Times New Roman" w:cstheme="minorHAnsi"/>
                <w:iCs/>
                <w:color w:val="000000" w:themeColor="text1"/>
                <w:szCs w:val="18"/>
              </w:rPr>
              <w:t>entre</w:t>
            </w:r>
            <w:r w:rsid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and</w:t>
            </w:r>
            <w:r w:rsid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Central City</w:t>
            </w:r>
            <w:r w:rsid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Mixed Use Zones (South Frame) - Verandas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EB45A4" w14:textId="77777777" w:rsidR="00DE7D8B" w:rsidRPr="008C27B5" w:rsidRDefault="00DE7D8B" w:rsidP="00DE7D8B">
            <w:pPr>
              <w:spacing w:before="60" w:after="60"/>
              <w:rPr>
                <w:rFonts w:cstheme="minorHAnsi"/>
                <w:color w:val="000000" w:themeColor="text1"/>
              </w:rPr>
            </w:pPr>
            <w:r w:rsidRPr="008C27B5">
              <w:rPr>
                <w:rFonts w:cstheme="minorHAnsi"/>
                <w:color w:val="000000" w:themeColor="text1"/>
              </w:rPr>
              <w:t>No clause</w:t>
            </w:r>
          </w:p>
        </w:tc>
      </w:tr>
      <w:tr w:rsidR="00DE7D8B" w:rsidRPr="00F97B40" w14:paraId="3431FAC7"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56261769" w14:textId="7352D0D0"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5CF482" w14:textId="77777777"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15.13.2.8 Minimum number of floors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1CDF25" w14:textId="77777777"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 xml:space="preserve">At least two floors are required to be provided above ground level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A93F98" w14:textId="162ADF87" w:rsidR="00DE7D8B" w:rsidRPr="00360870" w:rsidRDefault="00DE7D8B" w:rsidP="00DE7D8B">
            <w:pPr>
              <w:spacing w:before="60" w:after="60"/>
              <w:rPr>
                <w:rFonts w:eastAsia="Times New Roman" w:cstheme="minorHAnsi"/>
                <w:iCs/>
                <w:color w:val="000000" w:themeColor="text1"/>
                <w:szCs w:val="18"/>
              </w:rPr>
            </w:pPr>
            <w:r w:rsidRPr="00360870">
              <w:rPr>
                <w:rFonts w:eastAsia="Times New Roman" w:cstheme="minorHAnsi"/>
                <w:iCs/>
                <w:color w:val="000000" w:themeColor="text1"/>
                <w:szCs w:val="18"/>
              </w:rPr>
              <w:t>15.14.3.</w:t>
            </w:r>
            <w:r w:rsidR="00360870" w:rsidRPr="00360870">
              <w:rPr>
                <w:rFonts w:eastAsia="Times New Roman" w:cstheme="minorHAnsi"/>
                <w:iCs/>
                <w:color w:val="000000" w:themeColor="text1"/>
                <w:szCs w:val="18"/>
              </w:rPr>
              <w:t>18</w:t>
            </w:r>
            <w:r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 xml:space="preserve">City </w:t>
            </w:r>
            <w:r w:rsidR="00360870" w:rsidRPr="00360870">
              <w:rPr>
                <w:rFonts w:eastAsia="Times New Roman" w:cstheme="minorHAnsi"/>
                <w:iCs/>
                <w:color w:val="000000" w:themeColor="text1"/>
                <w:szCs w:val="18"/>
              </w:rPr>
              <w:t>C</w:t>
            </w:r>
            <w:r w:rsidR="00360870" w:rsidRPr="00360870">
              <w:rPr>
                <w:rFonts w:eastAsia="Times New Roman" w:cstheme="minorHAnsi"/>
                <w:iCs/>
                <w:color w:val="000000" w:themeColor="text1"/>
                <w:szCs w:val="18"/>
              </w:rPr>
              <w:t>entre</w:t>
            </w:r>
            <w:r w:rsidR="00360870"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and</w:t>
            </w:r>
            <w:r w:rsidR="00360870"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Central City</w:t>
            </w:r>
            <w:r w:rsidR="00360870" w:rsidRPr="00360870">
              <w:rPr>
                <w:rFonts w:eastAsia="Times New Roman" w:cstheme="minorHAnsi"/>
                <w:iCs/>
                <w:color w:val="000000" w:themeColor="text1"/>
                <w:szCs w:val="18"/>
              </w:rPr>
              <w:t xml:space="preserve"> </w:t>
            </w:r>
            <w:r w:rsidR="00360870" w:rsidRPr="00360870">
              <w:rPr>
                <w:rFonts w:eastAsia="Times New Roman" w:cstheme="minorHAnsi"/>
                <w:iCs/>
                <w:color w:val="000000" w:themeColor="text1"/>
                <w:szCs w:val="18"/>
              </w:rPr>
              <w:t>Mixed Use Zones - Minimum number of floors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98A0D" w14:textId="77777777" w:rsidR="00DE7D8B" w:rsidRPr="008C27B5" w:rsidRDefault="00DE7D8B" w:rsidP="00DE7D8B">
            <w:pPr>
              <w:spacing w:before="60" w:after="60"/>
              <w:rPr>
                <w:rFonts w:eastAsia="Times New Roman" w:cstheme="minorHAnsi"/>
                <w:iCs/>
                <w:color w:val="000000" w:themeColor="text1"/>
                <w:szCs w:val="18"/>
              </w:rPr>
            </w:pPr>
            <w:r w:rsidRPr="008C27B5">
              <w:rPr>
                <w:rFonts w:cstheme="minorHAnsi"/>
                <w:color w:val="000000" w:themeColor="text1"/>
              </w:rPr>
              <w:t>No clause</w:t>
            </w:r>
          </w:p>
        </w:tc>
      </w:tr>
      <w:tr w:rsidR="00DE7D8B" w:rsidRPr="00F97B40" w14:paraId="79A94574"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063D9CE0" w14:textId="66CB8FC8"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B7F6B3" w14:textId="45EFF333"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w:t>
            </w:r>
            <w:r w:rsidRPr="00DE7D8B">
              <w:rPr>
                <w:rFonts w:eastAsia="Times New Roman" w:cstheme="minorHAnsi"/>
                <w:iCs/>
                <w:color w:val="000000" w:themeColor="text1"/>
                <w:szCs w:val="18"/>
              </w:rPr>
              <w:t>3</w:t>
            </w:r>
            <w:r w:rsidRPr="00DE7D8B">
              <w:rPr>
                <w:rFonts w:eastAsia="Times New Roman" w:cstheme="minorHAnsi"/>
                <w:iCs/>
                <w:color w:val="000000" w:themeColor="text1"/>
                <w:szCs w:val="18"/>
              </w:rPr>
              <w:t>.2.</w:t>
            </w:r>
            <w:r w:rsidRPr="00DE7D8B">
              <w:rPr>
                <w:rFonts w:eastAsia="Times New Roman" w:cstheme="minorHAnsi"/>
                <w:iCs/>
                <w:color w:val="000000" w:themeColor="text1"/>
                <w:szCs w:val="18"/>
              </w:rPr>
              <w:t>9</w:t>
            </w:r>
            <w:r w:rsidRPr="00DE7D8B">
              <w:rPr>
                <w:rFonts w:eastAsia="Times New Roman" w:cstheme="minorHAnsi"/>
                <w:iCs/>
                <w:color w:val="000000" w:themeColor="text1"/>
                <w:szCs w:val="18"/>
              </w:rPr>
              <w:t xml:space="preserve">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7FE2C8" w14:textId="77777777"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The proposal does not provide for sufficient water supply and access via Council’s urban reticulated system in accordance with SNZ PAS: 4509:2008.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2BDD82" w14:textId="77777777" w:rsidR="00DE7D8B" w:rsidRPr="00360870" w:rsidRDefault="00DE7D8B" w:rsidP="00DE7D8B">
            <w:pPr>
              <w:spacing w:before="60" w:after="60"/>
              <w:rPr>
                <w:rFonts w:eastAsia="Times New Roman" w:cstheme="minorHAnsi"/>
                <w:iCs/>
                <w:color w:val="000000" w:themeColor="text1"/>
                <w:szCs w:val="18"/>
              </w:rPr>
            </w:pPr>
            <w:r w:rsidRPr="00360870">
              <w:rPr>
                <w:rFonts w:eastAsia="Times New Roman" w:cstheme="minorHAnsi"/>
                <w:iCs/>
                <w:color w:val="000000" w:themeColor="text1"/>
                <w:szCs w:val="18"/>
              </w:rPr>
              <w:t>15.14.3.8 Water supply  and access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DAFAC" w14:textId="77777777" w:rsidR="00DE7D8B" w:rsidRPr="00F97B40" w:rsidRDefault="00DE7D8B" w:rsidP="00DE7D8B">
            <w:pPr>
              <w:spacing w:before="60" w:after="60"/>
              <w:rPr>
                <w:rFonts w:eastAsia="Times New Roman" w:cstheme="minorHAnsi"/>
                <w:iCs/>
                <w:color w:val="FF0000"/>
                <w:szCs w:val="18"/>
              </w:rPr>
            </w:pPr>
            <w:r w:rsidRPr="00360870">
              <w:rPr>
                <w:rFonts w:cstheme="minorHAnsi"/>
                <w:color w:val="000000" w:themeColor="text1"/>
              </w:rPr>
              <w:t>Must not be publicly notified and shall be limited notified only to the Fire and Emergency New Zealand (absent its written approval)</w:t>
            </w:r>
          </w:p>
        </w:tc>
      </w:tr>
      <w:tr w:rsidR="00DE7D8B" w:rsidRPr="00F97B40" w14:paraId="4C177870"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6AB39EEC" w14:textId="05687D7E"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4C1B1" w14:textId="2F15EC6A"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w:t>
            </w:r>
            <w:r w:rsidRPr="00DE7D8B">
              <w:rPr>
                <w:rFonts w:eastAsia="Times New Roman" w:cstheme="minorHAnsi"/>
                <w:iCs/>
                <w:color w:val="000000" w:themeColor="text1"/>
                <w:szCs w:val="18"/>
              </w:rPr>
              <w:t>3.2.10</w:t>
            </w:r>
            <w:r w:rsidRPr="00DE7D8B">
              <w:rPr>
                <w:rFonts w:eastAsia="Times New Roman" w:cstheme="minorHAnsi"/>
                <w:iCs/>
                <w:color w:val="000000" w:themeColor="text1"/>
                <w:szCs w:val="18"/>
              </w:rPr>
              <w:t xml:space="preserve"> Building tower </w:t>
            </w:r>
            <w:r w:rsidRPr="00DE7D8B">
              <w:rPr>
                <w:rFonts w:eastAsia="Times New Roman" w:cstheme="minorHAnsi"/>
                <w:iCs/>
                <w:color w:val="000000" w:themeColor="text1"/>
                <w:szCs w:val="18"/>
              </w:rPr>
              <w:t>setbacks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E763BD" w14:textId="052E529C" w:rsidR="00DE7D8B" w:rsidRPr="00DE7D8B" w:rsidRDefault="00DE7D8B" w:rsidP="00DE7D8B">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 xml:space="preserve">The building tower </w:t>
            </w:r>
            <w:r w:rsidRPr="00DE7D8B">
              <w:rPr>
                <w:rFonts w:eastAsia="Times New Roman" w:cstheme="minorHAnsi"/>
                <w:iCs/>
                <w:color w:val="000000" w:themeColor="text1"/>
                <w:szCs w:val="18"/>
              </w:rPr>
              <w:t>is set back less than 4m from the + internal boundary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EA2B97" w14:textId="05CE0E4C" w:rsidR="00DE7D8B" w:rsidRPr="00360870" w:rsidRDefault="00DE7D8B" w:rsidP="00DE7D8B">
            <w:pPr>
              <w:spacing w:before="60" w:after="60"/>
              <w:rPr>
                <w:rFonts w:eastAsia="Times New Roman" w:cstheme="minorHAnsi"/>
                <w:iCs/>
                <w:color w:val="000000" w:themeColor="text1"/>
                <w:szCs w:val="18"/>
              </w:rPr>
            </w:pPr>
            <w:r w:rsidRPr="00360870">
              <w:rPr>
                <w:rFonts w:eastAsia="Times New Roman" w:cstheme="minorHAnsi"/>
                <w:iCs/>
                <w:color w:val="000000" w:themeColor="text1"/>
                <w:szCs w:val="18"/>
              </w:rPr>
              <w:t>15.14.3.34 Gross floor area, upper floor setbacks, tower dimension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972948" w14:textId="77777777" w:rsidR="00DE7D8B" w:rsidRPr="008C27B5" w:rsidRDefault="00DE7D8B" w:rsidP="00DE7D8B">
            <w:pPr>
              <w:spacing w:before="60" w:after="60"/>
              <w:rPr>
                <w:rFonts w:cstheme="minorHAnsi"/>
                <w:color w:val="000000" w:themeColor="text1"/>
              </w:rPr>
            </w:pPr>
            <w:r w:rsidRPr="008C27B5">
              <w:rPr>
                <w:rFonts w:cstheme="minorHAnsi"/>
                <w:color w:val="000000" w:themeColor="text1"/>
              </w:rPr>
              <w:t>No clause</w:t>
            </w:r>
          </w:p>
        </w:tc>
      </w:tr>
      <w:tr w:rsidR="00360870" w:rsidRPr="00F97B40" w14:paraId="23794147"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32543F7C" w14:textId="4B9093F7" w:rsidR="00360870" w:rsidRPr="00DE7D8B" w:rsidRDefault="00360870" w:rsidP="00360870">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14545B" w14:textId="77777777" w:rsidR="00360870" w:rsidRPr="00DE7D8B" w:rsidRDefault="00360870" w:rsidP="00360870">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15.13.2.11 Building tower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51EDE" w14:textId="77777777" w:rsidR="00360870" w:rsidRPr="00DE7D8B" w:rsidRDefault="00360870" w:rsidP="00360870">
            <w:pPr>
              <w:spacing w:before="60" w:after="60"/>
              <w:rPr>
                <w:rFonts w:eastAsia="Times New Roman" w:cstheme="minorHAnsi"/>
                <w:iCs/>
                <w:color w:val="000000" w:themeColor="text1"/>
                <w:szCs w:val="18"/>
              </w:rPr>
            </w:pPr>
            <w:r w:rsidRPr="00DE7D8B">
              <w:rPr>
                <w:rFonts w:eastAsia="Times New Roman" w:cstheme="minorHAnsi"/>
                <w:iCs/>
                <w:color w:val="000000" w:themeColor="text1"/>
                <w:szCs w:val="18"/>
              </w:rPr>
              <w:t>The building tower above 17m in height exceeds 50% of the net site area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AE157E" w14:textId="332ACB77" w:rsidR="00360870" w:rsidRPr="00F97B40" w:rsidRDefault="00360870" w:rsidP="00360870">
            <w:pPr>
              <w:spacing w:before="60" w:after="60"/>
              <w:rPr>
                <w:rFonts w:eastAsia="Times New Roman" w:cstheme="minorHAnsi"/>
                <w:iCs/>
                <w:color w:val="FF0000"/>
                <w:szCs w:val="18"/>
              </w:rPr>
            </w:pPr>
            <w:r w:rsidRPr="00360870">
              <w:rPr>
                <w:rFonts w:eastAsia="Times New Roman" w:cstheme="minorHAnsi"/>
                <w:iCs/>
                <w:color w:val="000000" w:themeColor="text1"/>
                <w:szCs w:val="18"/>
              </w:rPr>
              <w:t>15.14.3.34 Gross floor area, upper floor setbacks, tower dimension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7B83BA" w14:textId="77777777" w:rsidR="00360870" w:rsidRPr="008C27B5" w:rsidRDefault="00360870" w:rsidP="00360870">
            <w:pPr>
              <w:spacing w:before="60" w:after="60"/>
              <w:rPr>
                <w:rFonts w:cstheme="minorHAnsi"/>
                <w:color w:val="000000" w:themeColor="text1"/>
              </w:rPr>
            </w:pPr>
            <w:r w:rsidRPr="008C27B5">
              <w:rPr>
                <w:rFonts w:cstheme="minorHAnsi"/>
                <w:color w:val="000000" w:themeColor="text1"/>
              </w:rPr>
              <w:t>No clause</w:t>
            </w:r>
          </w:p>
        </w:tc>
      </w:tr>
      <w:tr w:rsidR="006B6B1F" w:rsidRPr="006B6B1F" w14:paraId="2AC78F54"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4681FB91" w14:textId="03E8416C" w:rsidR="006B6B1F" w:rsidRPr="006B6B1F" w:rsidRDefault="006B6B1F" w:rsidP="00360870">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15.13.1.3 RD7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9CBF06" w14:textId="63369D66" w:rsidR="006B6B1F" w:rsidRPr="006B6B1F" w:rsidRDefault="006B6B1F" w:rsidP="00360870">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15.13.1.1 P16 Small buildings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58F863" w14:textId="36C4FB15" w:rsidR="006B6B1F" w:rsidRPr="006B6B1F" w:rsidRDefault="006B6B1F" w:rsidP="00360870">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The proposal is defined as a ‘small building’ and does not comply with the activity standards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8F2845" w14:textId="77777777" w:rsidR="006B6B1F" w:rsidRPr="006B6B1F" w:rsidRDefault="006B6B1F" w:rsidP="006B6B1F">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15.14.2.11 Urban design in the Central City Mixed Use Zone (South Frame)</w:t>
            </w:r>
          </w:p>
          <w:p w14:paraId="033DB214" w14:textId="7308B60E" w:rsidR="006B6B1F" w:rsidRPr="006B6B1F" w:rsidRDefault="006B6B1F" w:rsidP="006B6B1F">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15.14.3.27 Building height in the Central City Mixed Use Zone (South Frame)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56102" w14:textId="2FB2306D" w:rsidR="006B6B1F" w:rsidRPr="006B6B1F" w:rsidRDefault="006B6B1F" w:rsidP="00360870">
            <w:pPr>
              <w:spacing w:before="60" w:after="60"/>
              <w:rPr>
                <w:rFonts w:cstheme="minorHAnsi"/>
                <w:color w:val="000000" w:themeColor="text1"/>
              </w:rPr>
            </w:pPr>
            <w:r w:rsidRPr="006B6B1F">
              <w:rPr>
                <w:rFonts w:eastAsia="Times New Roman" w:cstheme="minorHAnsi"/>
                <w:iCs/>
                <w:color w:val="000000" w:themeColor="text1"/>
                <w:szCs w:val="18"/>
              </w:rPr>
              <w:t>Must not be limited or publicly notified</w:t>
            </w:r>
          </w:p>
        </w:tc>
      </w:tr>
      <w:tr w:rsidR="006B6B1F" w:rsidRPr="006B6B1F" w14:paraId="2235BE32" w14:textId="77777777" w:rsidTr="00684EB3">
        <w:tc>
          <w:tcPr>
            <w:tcW w:w="1560" w:type="dxa"/>
            <w:tcBorders>
              <w:top w:val="single" w:sz="4" w:space="0" w:color="auto"/>
              <w:left w:val="single" w:sz="4" w:space="0" w:color="auto"/>
              <w:bottom w:val="single" w:sz="4" w:space="0" w:color="auto"/>
              <w:right w:val="single" w:sz="4" w:space="0" w:color="auto"/>
            </w:tcBorders>
            <w:shd w:val="clear" w:color="auto" w:fill="auto"/>
          </w:tcPr>
          <w:p w14:paraId="4AD4D754" w14:textId="32C838FD" w:rsidR="00F97B40" w:rsidRPr="006B6B1F" w:rsidRDefault="00F97B40" w:rsidP="00684EB3">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15.1</w:t>
            </w:r>
            <w:r w:rsidR="006B6B1F" w:rsidRPr="006B6B1F">
              <w:rPr>
                <w:rFonts w:eastAsia="Times New Roman" w:cstheme="minorHAnsi"/>
                <w:iCs/>
                <w:color w:val="000000" w:themeColor="text1"/>
                <w:szCs w:val="18"/>
              </w:rPr>
              <w:t>3</w:t>
            </w:r>
            <w:r w:rsidRPr="006B6B1F">
              <w:rPr>
                <w:rFonts w:eastAsia="Times New Roman" w:cstheme="minorHAnsi"/>
                <w:iCs/>
                <w:color w:val="000000" w:themeColor="text1"/>
                <w:szCs w:val="18"/>
              </w:rPr>
              <w:t>.1.4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559EAF" w14:textId="77777777" w:rsidR="00F97B40" w:rsidRPr="006B6B1F" w:rsidRDefault="00F97B40" w:rsidP="00684EB3">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B5925E" w14:textId="67D70047" w:rsidR="00F97B40" w:rsidRPr="006B6B1F" w:rsidRDefault="00F97B40" w:rsidP="00684EB3">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P</w:t>
            </w:r>
            <w:r w:rsidR="00360870" w:rsidRPr="006B6B1F">
              <w:rPr>
                <w:rFonts w:eastAsia="Times New Roman" w:cstheme="minorHAnsi"/>
                <w:iCs/>
                <w:color w:val="000000" w:themeColor="text1"/>
                <w:szCs w:val="18"/>
              </w:rPr>
              <w:t>ermanent c</w:t>
            </w:r>
            <w:r w:rsidR="006B6B1F" w:rsidRPr="006B6B1F">
              <w:rPr>
                <w:rFonts w:eastAsia="Times New Roman" w:cstheme="minorHAnsi"/>
                <w:iCs/>
                <w:color w:val="000000" w:themeColor="text1"/>
                <w:szCs w:val="18"/>
              </w:rPr>
              <w:t>ar p</w:t>
            </w:r>
            <w:r w:rsidRPr="006B6B1F">
              <w:rPr>
                <w:rFonts w:eastAsia="Times New Roman" w:cstheme="minorHAnsi"/>
                <w:iCs/>
                <w:color w:val="000000" w:themeColor="text1"/>
                <w:szCs w:val="18"/>
              </w:rPr>
              <w:t>arking lots / buildings are a discretionary activity in this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BCDE1E" w14:textId="77777777" w:rsidR="00F97B40" w:rsidRPr="006B6B1F" w:rsidRDefault="00F97B40" w:rsidP="00684EB3">
            <w:pPr>
              <w:spacing w:before="60" w:after="60"/>
              <w:rPr>
                <w:rFonts w:eastAsia="Times New Roman" w:cstheme="minorHAnsi"/>
                <w:iCs/>
                <w:color w:val="000000" w:themeColor="text1"/>
                <w:szCs w:val="18"/>
              </w:rPr>
            </w:pPr>
            <w:r w:rsidRPr="006B6B1F">
              <w:rPr>
                <w:rFonts w:eastAsia="Times New Roman" w:cstheme="minorHAnsi"/>
                <w:iCs/>
                <w:color w:val="000000" w:themeColor="text1"/>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A1E0B2" w14:textId="77777777" w:rsidR="00F97B40" w:rsidRPr="006B6B1F" w:rsidRDefault="00F97B40" w:rsidP="00684EB3">
            <w:pPr>
              <w:spacing w:before="60" w:after="60"/>
              <w:rPr>
                <w:rFonts w:cstheme="minorHAnsi"/>
                <w:color w:val="000000" w:themeColor="text1"/>
              </w:rPr>
            </w:pPr>
            <w:r w:rsidRPr="006B6B1F">
              <w:rPr>
                <w:rFonts w:cstheme="minorHAnsi"/>
                <w:color w:val="000000" w:themeColor="text1"/>
              </w:rPr>
              <w:t>N/A</w:t>
            </w:r>
          </w:p>
        </w:tc>
      </w:tr>
    </w:tbl>
    <w:p w14:paraId="67515393" w14:textId="77777777" w:rsidR="00CE495F" w:rsidRDefault="00CE495F">
      <w:pPr>
        <w:rPr>
          <w:rFonts w:cstheme="minorHAnsi"/>
        </w:rPr>
      </w:pPr>
    </w:p>
    <w:p w14:paraId="64286267" w14:textId="77777777" w:rsidR="008C27B5" w:rsidRDefault="008C27B5">
      <w:pPr>
        <w:rPr>
          <w:rFonts w:cstheme="minorHAnsi"/>
        </w:rPr>
      </w:pPr>
    </w:p>
    <w:p w14:paraId="3AFFB89B" w14:textId="77777777" w:rsidR="008C27B5" w:rsidRDefault="008C27B5">
      <w:pPr>
        <w:rPr>
          <w:rFonts w:cstheme="minorHAnsi"/>
        </w:rPr>
      </w:pPr>
    </w:p>
    <w:p w14:paraId="33F9AB31" w14:textId="77777777" w:rsidR="008C27B5" w:rsidRDefault="008C27B5">
      <w:pPr>
        <w:rPr>
          <w:rFonts w:cstheme="minorHAnsi"/>
        </w:rPr>
      </w:pPr>
    </w:p>
    <w:p w14:paraId="23FCA3CF" w14:textId="77777777" w:rsidR="008C27B5" w:rsidRDefault="008C27B5">
      <w:pPr>
        <w:rPr>
          <w:rFonts w:cstheme="minorHAnsi"/>
        </w:rPr>
      </w:pPr>
    </w:p>
    <w:p w14:paraId="5DD725CE" w14:textId="77777777" w:rsidR="008C27B5" w:rsidRDefault="008C27B5">
      <w:pPr>
        <w:rPr>
          <w:rFonts w:cstheme="minorHAnsi"/>
        </w:rPr>
      </w:pPr>
    </w:p>
    <w:p w14:paraId="1A7DF684" w14:textId="77777777" w:rsidR="008C27B5" w:rsidRDefault="008C27B5">
      <w:pPr>
        <w:rPr>
          <w:rFonts w:cstheme="minorHAnsi"/>
        </w:rPr>
      </w:pPr>
    </w:p>
    <w:p w14:paraId="212B3A8B" w14:textId="77777777" w:rsidR="008C27B5" w:rsidRDefault="008C27B5">
      <w:pPr>
        <w:rPr>
          <w:rFonts w:cstheme="minorHAnsi"/>
        </w:rPr>
      </w:pPr>
    </w:p>
    <w:p w14:paraId="09211C4F" w14:textId="77777777" w:rsidR="004846FA" w:rsidRDefault="004846FA">
      <w:pPr>
        <w:rPr>
          <w:rFonts w:cstheme="minorHAnsi"/>
        </w:rPr>
      </w:pPr>
    </w:p>
    <w:p w14:paraId="7ADDD0F7" w14:textId="645290DD" w:rsidR="00E80039" w:rsidRDefault="00E80039" w:rsidP="00E80039">
      <w:pPr>
        <w:pStyle w:val="Style1"/>
      </w:pPr>
      <w:bookmarkStart w:id="37" w:name="_Toc202292790"/>
      <w:r>
        <w:lastRenderedPageBreak/>
        <w:t>CHAPTER 17</w:t>
      </w:r>
      <w:r w:rsidRPr="00F1121D">
        <w:t xml:space="preserve"> –</w:t>
      </w:r>
      <w:r>
        <w:t xml:space="preserve"> HOSTED/UNHOSTED GUEST ACCOMMODATION</w:t>
      </w:r>
      <w:bookmarkEnd w:id="37"/>
    </w:p>
    <w:p w14:paraId="2AA682C7" w14:textId="77777777" w:rsidR="00E80039" w:rsidRDefault="00E80039" w:rsidP="00E8003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80039" w:rsidRPr="00D7336A" w14:paraId="74B14D1A" w14:textId="77777777" w:rsidTr="00960D98">
        <w:trPr>
          <w:cantSplit/>
        </w:trPr>
        <w:tc>
          <w:tcPr>
            <w:tcW w:w="1560" w:type="dxa"/>
            <w:shd w:val="clear" w:color="auto" w:fill="44546A" w:themeFill="text2"/>
          </w:tcPr>
          <w:p w14:paraId="50F3C743"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Activity status rule</w:t>
            </w:r>
          </w:p>
        </w:tc>
        <w:tc>
          <w:tcPr>
            <w:tcW w:w="1984" w:type="dxa"/>
            <w:shd w:val="clear" w:color="auto" w:fill="44546A" w:themeFill="text2"/>
          </w:tcPr>
          <w:p w14:paraId="33302D4F"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Standard not met</w:t>
            </w:r>
          </w:p>
        </w:tc>
        <w:tc>
          <w:tcPr>
            <w:tcW w:w="2693" w:type="dxa"/>
            <w:shd w:val="clear" w:color="auto" w:fill="44546A" w:themeFill="text2"/>
          </w:tcPr>
          <w:p w14:paraId="5A46EC9D"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Reason</w:t>
            </w:r>
          </w:p>
        </w:tc>
        <w:tc>
          <w:tcPr>
            <w:tcW w:w="2268" w:type="dxa"/>
            <w:shd w:val="clear" w:color="auto" w:fill="44546A" w:themeFill="text2"/>
          </w:tcPr>
          <w:p w14:paraId="6DF036B9" w14:textId="77777777" w:rsidR="00E80039" w:rsidRPr="00D7336A" w:rsidRDefault="00E80039" w:rsidP="00960D98">
            <w:pPr>
              <w:spacing w:before="60" w:after="60"/>
              <w:rPr>
                <w:rFonts w:eastAsia="Times New Roman"/>
                <w:i/>
                <w:iCs/>
                <w:color w:val="FFFFFF" w:themeColor="background1"/>
                <w:szCs w:val="18"/>
              </w:rPr>
            </w:pPr>
            <w:r w:rsidRPr="00D7336A">
              <w:rPr>
                <w:rFonts w:eastAsia="Times New Roman"/>
                <w:b/>
                <w:iCs/>
                <w:color w:val="FFFFFF" w:themeColor="background1"/>
                <w:szCs w:val="18"/>
              </w:rPr>
              <w:t xml:space="preserve">Matters of control or discretion </w:t>
            </w:r>
          </w:p>
        </w:tc>
        <w:tc>
          <w:tcPr>
            <w:tcW w:w="1701" w:type="dxa"/>
            <w:shd w:val="clear" w:color="auto" w:fill="44546A" w:themeFill="text2"/>
          </w:tcPr>
          <w:p w14:paraId="3370426E"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Notification clause</w:t>
            </w:r>
          </w:p>
        </w:tc>
      </w:tr>
      <w:tr w:rsidR="00E80039" w14:paraId="6602A9EA"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0E7C1CD"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b/>
                <w:iCs/>
                <w:szCs w:val="18"/>
              </w:rPr>
              <w:t>Rural Banks Peninsula</w:t>
            </w:r>
          </w:p>
        </w:tc>
      </w:tr>
      <w:tr w:rsidR="00E80039" w14:paraId="07411BF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F3D6B0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07A8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17.4.1.1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AA999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P24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D20C7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430C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0ED1D4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D99C81" w14:textId="77777777" w:rsidR="00E80039" w:rsidRPr="000C5150" w:rsidRDefault="00E80039" w:rsidP="00960D98">
            <w:pPr>
              <w:spacing w:before="60" w:after="60"/>
              <w:rPr>
                <w:rFonts w:eastAsia="Times New Roman" w:cstheme="minorHAnsi"/>
                <w:iCs/>
                <w:szCs w:val="18"/>
              </w:rPr>
            </w:pPr>
            <w:bookmarkStart w:id="38" w:name="_Hlk141972468"/>
            <w:r w:rsidRPr="000C5150">
              <w:rPr>
                <w:rFonts w:eastAsia="Times New Roman" w:cstheme="minorHAnsi"/>
                <w:iCs/>
                <w:szCs w:val="18"/>
              </w:rPr>
              <w:t>17.4.1.3 RD11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55E44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17.4.1.1 P23</w:t>
            </w:r>
          </w:p>
          <w:p w14:paraId="5423EC8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351A3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Unhosted visitor accommodation not meeting standards in P23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3B3B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55F6E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38"/>
      <w:tr w:rsidR="00E80039" w14:paraId="12EEF58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389438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13D6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CA52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a. is not hosted or unhosted visitor accommodation or visitor accommodation accessory to farming, a conservation activity or a rural tourism activity; or </w:t>
            </w:r>
          </w:p>
          <w:p w14:paraId="5DE9A19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b. does not meet activity specific standards in 17.4.1.1 P24-P25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9DE0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6BC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C9414F"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44E316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b/>
                <w:iCs/>
                <w:szCs w:val="18"/>
              </w:rPr>
              <w:t>Rural Urban Fringe</w:t>
            </w:r>
          </w:p>
        </w:tc>
      </w:tr>
      <w:tr w:rsidR="00E80039" w14:paraId="0A98B80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DB634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C135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P21 a.-c.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00246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P21 a.-c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80D3F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516B9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EA1E03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FD7AA8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17.5.1.3 RD13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B4A37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P21 a.-f.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F60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P22 a.-f.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51F8E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C78E1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C0D2292" w14:textId="77777777" w:rsidTr="00960D98">
        <w:trPr>
          <w:trHeight w:val="132"/>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32387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02EAA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w:t>
            </w:r>
            <w:r w:rsidRPr="000C5150">
              <w:rPr>
                <w:rFonts w:eastAsia="Times New Roman" w:cstheme="minorHAnsi"/>
                <w:iCs/>
                <w:color w:val="C00000"/>
                <w:szCs w:val="18"/>
              </w:rPr>
              <w:t>23-P24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F0EC5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17.5.1.1 P</w:t>
            </w:r>
            <w:r w:rsidRPr="000C5150">
              <w:rPr>
                <w:rFonts w:eastAsia="Times New Roman" w:cstheme="minorHAnsi"/>
                <w:iCs/>
                <w:color w:val="C00000"/>
                <w:szCs w:val="18"/>
              </w:rPr>
              <w:t>23-P24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A6F5F4"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368EB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737A44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EF4280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B1AC6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2ED26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Sensitive activities 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or Engine Testing Contours including non-compliance with 17.5.1.1 P21 (d), P22(g) P23(d), P24(f).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B09CC"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3900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2AA8FF7C"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4AB4CAB"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b/>
                <w:iCs/>
                <w:szCs w:val="18"/>
              </w:rPr>
              <w:t>Rural Waimakariri</w:t>
            </w:r>
          </w:p>
        </w:tc>
      </w:tr>
      <w:tr w:rsidR="00E80039" w14:paraId="6CAADEE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05DF6D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D351D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P18 a.-c.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F6DC9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P18 a.-c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78D3D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6389D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49B00A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2374B2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4B14F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P19 a.-f.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706D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P22 a.-f.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1ACD5"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F04BD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16AA16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974D65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4EBE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w:t>
            </w:r>
            <w:r w:rsidRPr="000C5150">
              <w:rPr>
                <w:rFonts w:eastAsia="Times New Roman" w:cstheme="minorHAnsi"/>
                <w:iCs/>
                <w:color w:val="C00000"/>
                <w:szCs w:val="18"/>
              </w:rPr>
              <w:t>20-P21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16BC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17.6.1.1 P</w:t>
            </w:r>
            <w:r w:rsidRPr="000C5150">
              <w:rPr>
                <w:rFonts w:eastAsia="Times New Roman" w:cstheme="minorHAnsi"/>
                <w:iCs/>
                <w:color w:val="C00000"/>
                <w:szCs w:val="18"/>
              </w:rPr>
              <w:t>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BFDC53"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436E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1C4F14C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2BE6D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17.6.1.5 NC6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8E7BF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37AD7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Sensitive activities 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or Engine Testing Contours including non-compliance with 17.6.1.1 P18 (d), P19(g) P20(d), P21(f).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07B309"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C283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32855DB0"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0DBFCFE" w14:textId="77777777" w:rsidR="00E80039" w:rsidRPr="000C5150" w:rsidRDefault="00E80039" w:rsidP="00960D98">
            <w:pPr>
              <w:spacing w:before="60" w:after="60"/>
              <w:rPr>
                <w:rFonts w:eastAsia="Times New Roman" w:cstheme="minorHAnsi"/>
                <w:b/>
                <w:bCs/>
                <w:iCs/>
                <w:szCs w:val="18"/>
              </w:rPr>
            </w:pPr>
            <w:r w:rsidRPr="000C5150">
              <w:rPr>
                <w:rFonts w:eastAsia="Times New Roman" w:cstheme="minorHAnsi"/>
                <w:b/>
                <w:bCs/>
                <w:iCs/>
                <w:szCs w:val="18"/>
              </w:rPr>
              <w:t>Rural Port Hills</w:t>
            </w:r>
          </w:p>
        </w:tc>
      </w:tr>
      <w:tr w:rsidR="00E80039" w14:paraId="47776EB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67F2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C9DA4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C810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1D251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24665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25E3EA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DF9BD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6AE29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2D5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52EB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A2F1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4FA40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495913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17.7.1.4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EFAB1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w:t>
            </w:r>
            <w:r w:rsidRPr="000C5150">
              <w:rPr>
                <w:rFonts w:eastAsia="Times New Roman" w:cstheme="minorHAnsi"/>
                <w:iCs/>
                <w:color w:val="C00000"/>
                <w:szCs w:val="18"/>
              </w:rPr>
              <w:t>19-20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83643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17.7.1.1 P</w:t>
            </w:r>
            <w:r w:rsidRPr="000C5150">
              <w:rPr>
                <w:rFonts w:eastAsia="Times New Roman" w:cstheme="minorHAnsi"/>
                <w:iCs/>
                <w:color w:val="C00000"/>
                <w:szCs w:val="18"/>
              </w:rPr>
              <w:t>19/20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A8DADC"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1294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bl>
    <w:p w14:paraId="7F91B333" w14:textId="77777777" w:rsidR="00E80039" w:rsidRDefault="00E80039" w:rsidP="00E80039"/>
    <w:p w14:paraId="3589DE1D" w14:textId="77777777" w:rsidR="00E80039" w:rsidRPr="00133D71" w:rsidRDefault="00E80039">
      <w:pPr>
        <w:rPr>
          <w:rFonts w:cstheme="minorHAnsi"/>
        </w:rPr>
      </w:pPr>
    </w:p>
    <w:sectPr w:rsidR="00E80039" w:rsidRPr="00133D71" w:rsidSect="00076B04">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3242" w14:textId="77777777" w:rsidR="007F5A5A" w:rsidRDefault="007F5A5A" w:rsidP="00E97A28">
      <w:r>
        <w:separator/>
      </w:r>
    </w:p>
  </w:endnote>
  <w:endnote w:type="continuationSeparator" w:id="0">
    <w:p w14:paraId="1E2B8B09" w14:textId="77777777" w:rsidR="007F5A5A" w:rsidRDefault="007F5A5A" w:rsidP="00E9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3C35" w14:textId="65B7BAE0" w:rsidR="00FE2D84" w:rsidRPr="00E97A28" w:rsidRDefault="00FE2D84" w:rsidP="00AF5853">
    <w:pPr>
      <w:tabs>
        <w:tab w:val="left" w:pos="2000"/>
        <w:tab w:val="center" w:pos="4820"/>
        <w:tab w:val="center" w:pos="9639"/>
      </w:tabs>
      <w:spacing w:before="240"/>
      <w:ind w:right="-59"/>
      <w:rPr>
        <w:rFonts w:ascii="Calibri" w:eastAsia="Times New Roman" w:hAnsi="Calibri"/>
        <w:b/>
        <w:szCs w:val="14"/>
      </w:rPr>
    </w:pPr>
    <w:r>
      <w:rPr>
        <w:rFonts w:ascii="Calibri" w:eastAsia="Times New Roman" w:hAnsi="Calibri"/>
        <w:szCs w:val="14"/>
      </w:rPr>
      <w:t>Updated:</w:t>
    </w:r>
    <w:r w:rsidR="00D7336A">
      <w:rPr>
        <w:rFonts w:ascii="Calibri" w:eastAsia="Times New Roman" w:hAnsi="Calibri"/>
        <w:szCs w:val="14"/>
      </w:rPr>
      <w:t xml:space="preserve"> </w:t>
    </w:r>
    <w:r w:rsidR="002F72DA">
      <w:rPr>
        <w:rFonts w:ascii="Calibri" w:eastAsia="Times New Roman" w:hAnsi="Calibri"/>
        <w:szCs w:val="14"/>
      </w:rPr>
      <w:t>1.07</w:t>
    </w:r>
    <w:r w:rsidR="004846FA">
      <w:rPr>
        <w:rFonts w:ascii="Calibri" w:eastAsia="Times New Roman" w:hAnsi="Calibri"/>
        <w:szCs w:val="14"/>
      </w:rPr>
      <w:t>.2025</w:t>
    </w:r>
    <w:r w:rsidR="00AF5853">
      <w:rPr>
        <w:rFonts w:ascii="Calibri" w:eastAsia="Times New Roman" w:hAnsi="Calibri"/>
        <w:szCs w:val="14"/>
      </w:rPr>
      <w:tab/>
    </w:r>
    <w:r w:rsidRPr="00E97A28">
      <w:rPr>
        <w:rFonts w:ascii="Calibri" w:eastAsia="Times New Roman" w:hAnsi="Calibri"/>
        <w:szCs w:val="14"/>
        <w:lang w:val="en-AU"/>
      </w:rPr>
      <w:fldChar w:fldCharType="begin"/>
    </w:r>
    <w:r w:rsidRPr="00E97A28">
      <w:rPr>
        <w:rFonts w:ascii="Calibri" w:eastAsia="Times New Roman" w:hAnsi="Calibri"/>
        <w:szCs w:val="14"/>
        <w:lang w:val="en-AU"/>
      </w:rPr>
      <w:instrText xml:space="preserve"> PAGE </w:instrText>
    </w:r>
    <w:r w:rsidRPr="00E97A28">
      <w:rPr>
        <w:rFonts w:ascii="Calibri" w:eastAsia="Times New Roman" w:hAnsi="Calibri"/>
        <w:szCs w:val="14"/>
        <w:lang w:val="en-AU"/>
      </w:rPr>
      <w:fldChar w:fldCharType="separate"/>
    </w:r>
    <w:r w:rsidR="00467B78">
      <w:rPr>
        <w:rFonts w:ascii="Calibri" w:eastAsia="Times New Roman" w:hAnsi="Calibri"/>
        <w:noProof/>
        <w:szCs w:val="14"/>
        <w:lang w:val="en-AU"/>
      </w:rPr>
      <w:t>1</w:t>
    </w:r>
    <w:r w:rsidRPr="00E97A28">
      <w:rPr>
        <w:rFonts w:ascii="Calibri" w:eastAsia="Times New Roman" w:hAnsi="Calibri"/>
        <w:szCs w:val="14"/>
        <w:lang w:val="en-AU"/>
      </w:rPr>
      <w:fldChar w:fldCharType="end"/>
    </w:r>
    <w:r w:rsidRPr="00E97A28">
      <w:rPr>
        <w:rFonts w:ascii="Calibri" w:eastAsia="Times New Roman" w:hAnsi="Calibri"/>
        <w:szCs w:val="14"/>
        <w:lang w:val="en-AU"/>
      </w:rPr>
      <w:t xml:space="preserve"> of </w:t>
    </w:r>
    <w:r w:rsidRPr="00E97A28">
      <w:rPr>
        <w:rFonts w:ascii="Calibri" w:eastAsia="Times New Roman" w:hAnsi="Calibri"/>
        <w:szCs w:val="14"/>
        <w:lang w:val="en-AU"/>
      </w:rPr>
      <w:fldChar w:fldCharType="begin"/>
    </w:r>
    <w:r w:rsidRPr="00E97A28">
      <w:rPr>
        <w:rFonts w:ascii="Calibri" w:eastAsia="Times New Roman" w:hAnsi="Calibri"/>
        <w:szCs w:val="14"/>
        <w:lang w:val="en-AU"/>
      </w:rPr>
      <w:instrText xml:space="preserve"> NUMPAGES </w:instrText>
    </w:r>
    <w:r w:rsidRPr="00E97A28">
      <w:rPr>
        <w:rFonts w:ascii="Calibri" w:eastAsia="Times New Roman" w:hAnsi="Calibri"/>
        <w:szCs w:val="14"/>
        <w:lang w:val="en-AU"/>
      </w:rPr>
      <w:fldChar w:fldCharType="separate"/>
    </w:r>
    <w:r w:rsidR="00467B78">
      <w:rPr>
        <w:rFonts w:ascii="Calibri" w:eastAsia="Times New Roman" w:hAnsi="Calibri"/>
        <w:noProof/>
        <w:szCs w:val="14"/>
        <w:lang w:val="en-AU"/>
      </w:rPr>
      <w:t>23</w:t>
    </w:r>
    <w:r w:rsidRPr="00E97A28">
      <w:rPr>
        <w:rFonts w:ascii="Calibri" w:eastAsia="Times New Roman" w:hAnsi="Calibri"/>
        <w:szCs w:val="14"/>
        <w:lang w:val="en-AU"/>
      </w:rPr>
      <w:fldChar w:fldCharType="end"/>
    </w:r>
    <w:r>
      <w:rPr>
        <w:rFonts w:ascii="Calibri" w:eastAsia="Times New Roman" w:hAnsi="Calibri"/>
        <w:szCs w:val="14"/>
      </w:rPr>
      <w:tab/>
      <w:t>TRIM 19/1220888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BC850" w14:textId="77777777" w:rsidR="007F5A5A" w:rsidRDefault="007F5A5A" w:rsidP="00E97A28">
      <w:r>
        <w:separator/>
      </w:r>
    </w:p>
  </w:footnote>
  <w:footnote w:type="continuationSeparator" w:id="0">
    <w:p w14:paraId="321A1FEC" w14:textId="77777777" w:rsidR="007F5A5A" w:rsidRDefault="007F5A5A" w:rsidP="00E97A28">
      <w:r>
        <w:continuationSeparator/>
      </w:r>
    </w:p>
  </w:footnote>
  <w:footnote w:id="1">
    <w:p w14:paraId="48299312" w14:textId="77777777" w:rsidR="00FE2D84" w:rsidRDefault="00FE2D84" w:rsidP="00E20B45">
      <w:pPr>
        <w:pStyle w:val="FootnoteText"/>
      </w:pPr>
      <w:r>
        <w:rPr>
          <w:rStyle w:val="FootnoteReference"/>
        </w:rPr>
        <w:footnoteRef/>
      </w:r>
      <w:r>
        <w:t xml:space="preserve"> </w:t>
      </w:r>
      <w:r w:rsidRPr="00E20B45">
        <w:t xml:space="preserve">Excluding </w:t>
      </w:r>
      <w:r>
        <w:t xml:space="preserve">the </w:t>
      </w:r>
      <w:r w:rsidRPr="00E20B45">
        <w:t>Commercial Banks Peninsula zone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2EC7"/>
    <w:multiLevelType w:val="multilevel"/>
    <w:tmpl w:val="8C562720"/>
    <w:lvl w:ilvl="0">
      <w:start w:val="1"/>
      <w:numFmt w:val="lowerLetter"/>
      <w:lvlText w:val="%1."/>
      <w:lvlJc w:val="left"/>
      <w:pPr>
        <w:ind w:left="340" w:hanging="283"/>
      </w:pPr>
      <w:rPr>
        <w:rFonts w:asciiTheme="minorHAnsi" w:eastAsiaTheme="minorHAnsi" w:hAnsiTheme="minorHAnsi" w:cs="Arial"/>
        <w:b w:val="0"/>
        <w:bCs/>
        <w:i w:val="0"/>
        <w:color w:val="000000" w:themeColor="text1"/>
        <w:sz w:val="18"/>
        <w:szCs w:val="18"/>
        <w:u w:val="none"/>
      </w:rPr>
    </w:lvl>
    <w:lvl w:ilvl="1">
      <w:start w:val="1"/>
      <w:numFmt w:val="lowerRoman"/>
      <w:lvlText w:val="%2."/>
      <w:lvlJc w:val="left"/>
      <w:pPr>
        <w:ind w:left="794" w:hanging="454"/>
      </w:pPr>
      <w:rPr>
        <w:rFonts w:hint="default"/>
        <w:b w:val="0"/>
      </w:rPr>
    </w:lvl>
    <w:lvl w:ilvl="2">
      <w:start w:val="1"/>
      <w:numFmt w:val="upperLetter"/>
      <w:lvlText w:val="%3."/>
      <w:lvlJc w:val="left"/>
      <w:pPr>
        <w:ind w:left="1134" w:hanging="340"/>
      </w:pPr>
      <w:rPr>
        <w:rFonts w:hint="default"/>
      </w:rPr>
    </w:lvl>
    <w:lvl w:ilvl="3">
      <w:start w:val="1"/>
      <w:numFmt w:val="decimal"/>
      <w:lvlRestart w:val="1"/>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C5248BF"/>
    <w:multiLevelType w:val="multilevel"/>
    <w:tmpl w:val="281E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837B7"/>
    <w:multiLevelType w:val="multilevel"/>
    <w:tmpl w:val="8C562720"/>
    <w:lvl w:ilvl="0">
      <w:start w:val="1"/>
      <w:numFmt w:val="lowerLetter"/>
      <w:lvlText w:val="%1."/>
      <w:lvlJc w:val="left"/>
      <w:pPr>
        <w:ind w:left="340" w:hanging="283"/>
      </w:pPr>
      <w:rPr>
        <w:rFonts w:asciiTheme="minorHAnsi" w:eastAsiaTheme="minorHAnsi" w:hAnsiTheme="minorHAnsi" w:cs="Arial"/>
        <w:b w:val="0"/>
        <w:bCs/>
        <w:i w:val="0"/>
        <w:color w:val="000000" w:themeColor="text1"/>
        <w:sz w:val="18"/>
        <w:szCs w:val="18"/>
        <w:u w:val="none"/>
      </w:rPr>
    </w:lvl>
    <w:lvl w:ilvl="1">
      <w:start w:val="1"/>
      <w:numFmt w:val="lowerRoman"/>
      <w:lvlText w:val="%2."/>
      <w:lvlJc w:val="left"/>
      <w:pPr>
        <w:ind w:left="794" w:hanging="454"/>
      </w:pPr>
      <w:rPr>
        <w:rFonts w:hint="default"/>
        <w:b w:val="0"/>
      </w:rPr>
    </w:lvl>
    <w:lvl w:ilvl="2">
      <w:start w:val="1"/>
      <w:numFmt w:val="upperLetter"/>
      <w:lvlText w:val="%3."/>
      <w:lvlJc w:val="left"/>
      <w:pPr>
        <w:ind w:left="1134" w:hanging="340"/>
      </w:pPr>
      <w:rPr>
        <w:rFonts w:hint="default"/>
      </w:rPr>
    </w:lvl>
    <w:lvl w:ilvl="3">
      <w:start w:val="1"/>
      <w:numFmt w:val="decimal"/>
      <w:lvlRestart w:val="1"/>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E8064E4"/>
    <w:multiLevelType w:val="multilevel"/>
    <w:tmpl w:val="9958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F17C4"/>
    <w:multiLevelType w:val="hybridMultilevel"/>
    <w:tmpl w:val="3608543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C8838EF"/>
    <w:multiLevelType w:val="hybridMultilevel"/>
    <w:tmpl w:val="2BDAA81A"/>
    <w:lvl w:ilvl="0" w:tplc="7646E978">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8C65C8"/>
    <w:multiLevelType w:val="hybridMultilevel"/>
    <w:tmpl w:val="F564857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3C43D31"/>
    <w:multiLevelType w:val="multilevel"/>
    <w:tmpl w:val="8800F37A"/>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7"/>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D4A1F45"/>
    <w:multiLevelType w:val="multilevel"/>
    <w:tmpl w:val="A3FEC5DC"/>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0B078D8"/>
    <w:multiLevelType w:val="hybridMultilevel"/>
    <w:tmpl w:val="7198358C"/>
    <w:lvl w:ilvl="0" w:tplc="3A7C225A">
      <w:start w:val="1"/>
      <w:numFmt w:val="lowerLetter"/>
      <w:lvlText w:val="%1."/>
      <w:lvlJc w:val="left"/>
      <w:pPr>
        <w:ind w:left="720" w:hanging="360"/>
      </w:pPr>
      <w:rPr>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95F2940"/>
    <w:multiLevelType w:val="multilevel"/>
    <w:tmpl w:val="5508A8E4"/>
    <w:lvl w:ilvl="0">
      <w:start w:val="1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E1596B"/>
    <w:multiLevelType w:val="multilevel"/>
    <w:tmpl w:val="ABE4B418"/>
    <w:lvl w:ilvl="0">
      <w:start w:val="1"/>
      <w:numFmt w:val="lowerLetter"/>
      <w:pStyle w:val="PrlTableList1"/>
      <w:lvlText w:val="%1."/>
      <w:lvlJc w:val="left"/>
      <w:pPr>
        <w:ind w:left="340" w:hanging="283"/>
      </w:pPr>
      <w:rPr>
        <w:rFonts w:hint="default"/>
        <w:b w:val="0"/>
        <w:i w:val="0"/>
      </w:rPr>
    </w:lvl>
    <w:lvl w:ilvl="1">
      <w:start w:val="1"/>
      <w:numFmt w:val="lowerRoman"/>
      <w:lvlText w:val="%2."/>
      <w:lvlJc w:val="right"/>
      <w:pPr>
        <w:ind w:left="880" w:hanging="454"/>
      </w:pPr>
      <w:rPr>
        <w:rFonts w:hint="default"/>
        <w:b w:val="0"/>
        <w:sz w:val="18"/>
      </w:rPr>
    </w:lvl>
    <w:lvl w:ilvl="2">
      <w:start w:val="1"/>
      <w:numFmt w:val="upperLetter"/>
      <w:pStyle w:val="PrlTableList3"/>
      <w:lvlText w:val="%3."/>
      <w:lvlJc w:val="left"/>
      <w:pPr>
        <w:ind w:left="1134" w:hanging="340"/>
      </w:pPr>
      <w:rPr>
        <w:rFonts w:hint="default"/>
      </w:rPr>
    </w:lvl>
    <w:lvl w:ilvl="3">
      <w:start w:val="1"/>
      <w:numFmt w:val="decimal"/>
      <w:lvlRestart w:val="1"/>
      <w:pStyle w:val="PrlTableList4"/>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8C60D8F"/>
    <w:multiLevelType w:val="multilevel"/>
    <w:tmpl w:val="D7CE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754257">
    <w:abstractNumId w:val="12"/>
  </w:num>
  <w:num w:numId="2" w16cid:durableId="1217551620">
    <w:abstractNumId w:val="10"/>
  </w:num>
  <w:num w:numId="3" w16cid:durableId="2024817547">
    <w:abstractNumId w:val="3"/>
  </w:num>
  <w:num w:numId="4" w16cid:durableId="1032000934">
    <w:abstractNumId w:val="5"/>
  </w:num>
  <w:num w:numId="5" w16cid:durableId="692993601">
    <w:abstractNumId w:val="6"/>
  </w:num>
  <w:num w:numId="6" w16cid:durableId="1802990858">
    <w:abstractNumId w:val="2"/>
  </w:num>
  <w:num w:numId="7" w16cid:durableId="892353357">
    <w:abstractNumId w:val="0"/>
  </w:num>
  <w:num w:numId="8" w16cid:durableId="438570200">
    <w:abstractNumId w:val="9"/>
  </w:num>
  <w:num w:numId="9" w16cid:durableId="1596785684">
    <w:abstractNumId w:val="4"/>
  </w:num>
  <w:num w:numId="10" w16cid:durableId="17200658">
    <w:abstractNumId w:val="11"/>
  </w:num>
  <w:num w:numId="11" w16cid:durableId="1989705001">
    <w:abstractNumId w:val="1"/>
  </w:num>
  <w:num w:numId="12" w16cid:durableId="548223974">
    <w:abstractNumId w:val="8"/>
  </w:num>
  <w:num w:numId="13" w16cid:durableId="578440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A4"/>
    <w:rsid w:val="00007944"/>
    <w:rsid w:val="00015000"/>
    <w:rsid w:val="00026DB9"/>
    <w:rsid w:val="000313BE"/>
    <w:rsid w:val="00032BE6"/>
    <w:rsid w:val="00052B5F"/>
    <w:rsid w:val="0005374F"/>
    <w:rsid w:val="00076B04"/>
    <w:rsid w:val="00077C5A"/>
    <w:rsid w:val="000801D8"/>
    <w:rsid w:val="00081AB9"/>
    <w:rsid w:val="00082111"/>
    <w:rsid w:val="000B3D23"/>
    <w:rsid w:val="000B4E55"/>
    <w:rsid w:val="000C43B0"/>
    <w:rsid w:val="000C5150"/>
    <w:rsid w:val="000D74A7"/>
    <w:rsid w:val="000E69E9"/>
    <w:rsid w:val="000F61FC"/>
    <w:rsid w:val="000F72CD"/>
    <w:rsid w:val="0010318F"/>
    <w:rsid w:val="00103B92"/>
    <w:rsid w:val="001141E9"/>
    <w:rsid w:val="00133D71"/>
    <w:rsid w:val="0014018B"/>
    <w:rsid w:val="00143F56"/>
    <w:rsid w:val="00153FE0"/>
    <w:rsid w:val="00157BE2"/>
    <w:rsid w:val="001610A6"/>
    <w:rsid w:val="001618A1"/>
    <w:rsid w:val="00162E91"/>
    <w:rsid w:val="0018054F"/>
    <w:rsid w:val="001876C0"/>
    <w:rsid w:val="00187D45"/>
    <w:rsid w:val="00193D9B"/>
    <w:rsid w:val="001B6920"/>
    <w:rsid w:val="001E368D"/>
    <w:rsid w:val="001E6029"/>
    <w:rsid w:val="00200956"/>
    <w:rsid w:val="0020326B"/>
    <w:rsid w:val="0021548F"/>
    <w:rsid w:val="002207CD"/>
    <w:rsid w:val="00223EE8"/>
    <w:rsid w:val="00237934"/>
    <w:rsid w:val="002707E8"/>
    <w:rsid w:val="0028161B"/>
    <w:rsid w:val="00291F63"/>
    <w:rsid w:val="00294BCC"/>
    <w:rsid w:val="002A08CE"/>
    <w:rsid w:val="002C6EEE"/>
    <w:rsid w:val="002D5FF7"/>
    <w:rsid w:val="002D676F"/>
    <w:rsid w:val="002D7967"/>
    <w:rsid w:val="002E32C2"/>
    <w:rsid w:val="002E3EA9"/>
    <w:rsid w:val="002F078D"/>
    <w:rsid w:val="002F3682"/>
    <w:rsid w:val="002F72DA"/>
    <w:rsid w:val="0030048C"/>
    <w:rsid w:val="00315565"/>
    <w:rsid w:val="00317290"/>
    <w:rsid w:val="003177DF"/>
    <w:rsid w:val="00335FAB"/>
    <w:rsid w:val="00337009"/>
    <w:rsid w:val="00341134"/>
    <w:rsid w:val="00341E3E"/>
    <w:rsid w:val="00344EE2"/>
    <w:rsid w:val="00360870"/>
    <w:rsid w:val="00361525"/>
    <w:rsid w:val="00362108"/>
    <w:rsid w:val="00362BD1"/>
    <w:rsid w:val="00363CF6"/>
    <w:rsid w:val="003846DB"/>
    <w:rsid w:val="003A435E"/>
    <w:rsid w:val="003C2A88"/>
    <w:rsid w:val="003C3454"/>
    <w:rsid w:val="003C3C1C"/>
    <w:rsid w:val="003D0983"/>
    <w:rsid w:val="003D1307"/>
    <w:rsid w:val="003D789D"/>
    <w:rsid w:val="003E06BB"/>
    <w:rsid w:val="003F1BB6"/>
    <w:rsid w:val="003F62BB"/>
    <w:rsid w:val="00403860"/>
    <w:rsid w:val="00407F82"/>
    <w:rsid w:val="004158FD"/>
    <w:rsid w:val="00421EB0"/>
    <w:rsid w:val="0043115C"/>
    <w:rsid w:val="0043595A"/>
    <w:rsid w:val="00443192"/>
    <w:rsid w:val="00467B78"/>
    <w:rsid w:val="004704B0"/>
    <w:rsid w:val="00477DC6"/>
    <w:rsid w:val="004846FA"/>
    <w:rsid w:val="004A1A2D"/>
    <w:rsid w:val="004A3AC1"/>
    <w:rsid w:val="004B4955"/>
    <w:rsid w:val="004C6AFF"/>
    <w:rsid w:val="004D176A"/>
    <w:rsid w:val="004F4600"/>
    <w:rsid w:val="005067A4"/>
    <w:rsid w:val="00512CAE"/>
    <w:rsid w:val="00541151"/>
    <w:rsid w:val="00541F71"/>
    <w:rsid w:val="0054419E"/>
    <w:rsid w:val="00572325"/>
    <w:rsid w:val="0058225C"/>
    <w:rsid w:val="00586BCE"/>
    <w:rsid w:val="005A15D7"/>
    <w:rsid w:val="005A44D7"/>
    <w:rsid w:val="005A575D"/>
    <w:rsid w:val="005B21AC"/>
    <w:rsid w:val="005B56FD"/>
    <w:rsid w:val="005C259A"/>
    <w:rsid w:val="005C470D"/>
    <w:rsid w:val="005C6BAD"/>
    <w:rsid w:val="005D44D1"/>
    <w:rsid w:val="005D48A4"/>
    <w:rsid w:val="005F3D8E"/>
    <w:rsid w:val="00603C37"/>
    <w:rsid w:val="006048E9"/>
    <w:rsid w:val="00613303"/>
    <w:rsid w:val="00634EA1"/>
    <w:rsid w:val="00657571"/>
    <w:rsid w:val="00666F66"/>
    <w:rsid w:val="00673F63"/>
    <w:rsid w:val="0068285F"/>
    <w:rsid w:val="00685D6A"/>
    <w:rsid w:val="00694BC7"/>
    <w:rsid w:val="006B6B1F"/>
    <w:rsid w:val="006D3AA9"/>
    <w:rsid w:val="006E3A99"/>
    <w:rsid w:val="006F5AD0"/>
    <w:rsid w:val="007021C0"/>
    <w:rsid w:val="00704F0F"/>
    <w:rsid w:val="007064FC"/>
    <w:rsid w:val="00721879"/>
    <w:rsid w:val="0072227D"/>
    <w:rsid w:val="00736257"/>
    <w:rsid w:val="00770BC8"/>
    <w:rsid w:val="0078001E"/>
    <w:rsid w:val="00781A67"/>
    <w:rsid w:val="0078216F"/>
    <w:rsid w:val="0079087A"/>
    <w:rsid w:val="007949C5"/>
    <w:rsid w:val="007973B9"/>
    <w:rsid w:val="007A05ED"/>
    <w:rsid w:val="007A5749"/>
    <w:rsid w:val="007A6E93"/>
    <w:rsid w:val="007B5406"/>
    <w:rsid w:val="007D36C6"/>
    <w:rsid w:val="007E1361"/>
    <w:rsid w:val="007E2527"/>
    <w:rsid w:val="007F5A5A"/>
    <w:rsid w:val="00803E86"/>
    <w:rsid w:val="00817290"/>
    <w:rsid w:val="0082129F"/>
    <w:rsid w:val="00830273"/>
    <w:rsid w:val="00844BD5"/>
    <w:rsid w:val="00875EC3"/>
    <w:rsid w:val="00891BE3"/>
    <w:rsid w:val="0089622D"/>
    <w:rsid w:val="008A1AD9"/>
    <w:rsid w:val="008A5146"/>
    <w:rsid w:val="008B2B36"/>
    <w:rsid w:val="008C27B5"/>
    <w:rsid w:val="008E043E"/>
    <w:rsid w:val="008E6457"/>
    <w:rsid w:val="008E6E3F"/>
    <w:rsid w:val="00910E5A"/>
    <w:rsid w:val="009167F8"/>
    <w:rsid w:val="00922A74"/>
    <w:rsid w:val="00923E10"/>
    <w:rsid w:val="00924ABD"/>
    <w:rsid w:val="009323F6"/>
    <w:rsid w:val="0096177B"/>
    <w:rsid w:val="009A2E91"/>
    <w:rsid w:val="009A5566"/>
    <w:rsid w:val="009B1152"/>
    <w:rsid w:val="009C157A"/>
    <w:rsid w:val="009C3F24"/>
    <w:rsid w:val="009C793B"/>
    <w:rsid w:val="009D3B26"/>
    <w:rsid w:val="009F0E17"/>
    <w:rsid w:val="00A12428"/>
    <w:rsid w:val="00A20016"/>
    <w:rsid w:val="00A24045"/>
    <w:rsid w:val="00A35736"/>
    <w:rsid w:val="00A363D2"/>
    <w:rsid w:val="00A418EC"/>
    <w:rsid w:val="00A55C0F"/>
    <w:rsid w:val="00A55EE0"/>
    <w:rsid w:val="00A61055"/>
    <w:rsid w:val="00A64D50"/>
    <w:rsid w:val="00A70C56"/>
    <w:rsid w:val="00A71295"/>
    <w:rsid w:val="00A72D89"/>
    <w:rsid w:val="00A76FFD"/>
    <w:rsid w:val="00A80C5E"/>
    <w:rsid w:val="00A82578"/>
    <w:rsid w:val="00AA1661"/>
    <w:rsid w:val="00AB0E13"/>
    <w:rsid w:val="00AC165A"/>
    <w:rsid w:val="00AC4E04"/>
    <w:rsid w:val="00AD5498"/>
    <w:rsid w:val="00AE4BE3"/>
    <w:rsid w:val="00AE7B35"/>
    <w:rsid w:val="00AF5853"/>
    <w:rsid w:val="00AF5D7C"/>
    <w:rsid w:val="00B0264C"/>
    <w:rsid w:val="00B0354D"/>
    <w:rsid w:val="00B3019B"/>
    <w:rsid w:val="00B31DB7"/>
    <w:rsid w:val="00B36481"/>
    <w:rsid w:val="00B43E5F"/>
    <w:rsid w:val="00B51B9B"/>
    <w:rsid w:val="00B5441B"/>
    <w:rsid w:val="00B577C2"/>
    <w:rsid w:val="00B753A1"/>
    <w:rsid w:val="00B753D0"/>
    <w:rsid w:val="00B91B21"/>
    <w:rsid w:val="00BA00E2"/>
    <w:rsid w:val="00BA2423"/>
    <w:rsid w:val="00BA3409"/>
    <w:rsid w:val="00BA69A0"/>
    <w:rsid w:val="00BC2286"/>
    <w:rsid w:val="00BD2A9E"/>
    <w:rsid w:val="00C04273"/>
    <w:rsid w:val="00C10FD8"/>
    <w:rsid w:val="00C114DB"/>
    <w:rsid w:val="00C24E3F"/>
    <w:rsid w:val="00C25CC1"/>
    <w:rsid w:val="00C27AD5"/>
    <w:rsid w:val="00C37949"/>
    <w:rsid w:val="00C524B4"/>
    <w:rsid w:val="00C53EAA"/>
    <w:rsid w:val="00C557D1"/>
    <w:rsid w:val="00C570CA"/>
    <w:rsid w:val="00C70B5D"/>
    <w:rsid w:val="00C71131"/>
    <w:rsid w:val="00C77E82"/>
    <w:rsid w:val="00C945DD"/>
    <w:rsid w:val="00C96CAE"/>
    <w:rsid w:val="00CA64DD"/>
    <w:rsid w:val="00CC080C"/>
    <w:rsid w:val="00CC5F6C"/>
    <w:rsid w:val="00CD185F"/>
    <w:rsid w:val="00CE495F"/>
    <w:rsid w:val="00CF3D49"/>
    <w:rsid w:val="00CF468D"/>
    <w:rsid w:val="00CF6172"/>
    <w:rsid w:val="00D12735"/>
    <w:rsid w:val="00D137D9"/>
    <w:rsid w:val="00D237A7"/>
    <w:rsid w:val="00D255E2"/>
    <w:rsid w:val="00D35491"/>
    <w:rsid w:val="00D37DF8"/>
    <w:rsid w:val="00D37EE3"/>
    <w:rsid w:val="00D470DB"/>
    <w:rsid w:val="00D47288"/>
    <w:rsid w:val="00D5053E"/>
    <w:rsid w:val="00D619FB"/>
    <w:rsid w:val="00D70537"/>
    <w:rsid w:val="00D7336A"/>
    <w:rsid w:val="00D77F5C"/>
    <w:rsid w:val="00DA2667"/>
    <w:rsid w:val="00DA73ED"/>
    <w:rsid w:val="00DB1B9F"/>
    <w:rsid w:val="00DC6397"/>
    <w:rsid w:val="00DD01C9"/>
    <w:rsid w:val="00DE2808"/>
    <w:rsid w:val="00DE705E"/>
    <w:rsid w:val="00DE7D8B"/>
    <w:rsid w:val="00DF744B"/>
    <w:rsid w:val="00E07CAF"/>
    <w:rsid w:val="00E13362"/>
    <w:rsid w:val="00E20B45"/>
    <w:rsid w:val="00E4236E"/>
    <w:rsid w:val="00E52B8C"/>
    <w:rsid w:val="00E553FA"/>
    <w:rsid w:val="00E80039"/>
    <w:rsid w:val="00E96FAC"/>
    <w:rsid w:val="00E97A28"/>
    <w:rsid w:val="00EA30FD"/>
    <w:rsid w:val="00EA5AD0"/>
    <w:rsid w:val="00EA7A53"/>
    <w:rsid w:val="00EB22A1"/>
    <w:rsid w:val="00EB391A"/>
    <w:rsid w:val="00ED289E"/>
    <w:rsid w:val="00EE4E74"/>
    <w:rsid w:val="00EF3AF5"/>
    <w:rsid w:val="00EF4C14"/>
    <w:rsid w:val="00F056F9"/>
    <w:rsid w:val="00F103F4"/>
    <w:rsid w:val="00F1121D"/>
    <w:rsid w:val="00F15F5F"/>
    <w:rsid w:val="00F17FC3"/>
    <w:rsid w:val="00F20EB5"/>
    <w:rsid w:val="00F21AC5"/>
    <w:rsid w:val="00F22BFB"/>
    <w:rsid w:val="00F2383C"/>
    <w:rsid w:val="00F245CB"/>
    <w:rsid w:val="00F25D20"/>
    <w:rsid w:val="00F32E1D"/>
    <w:rsid w:val="00F4352F"/>
    <w:rsid w:val="00F45C69"/>
    <w:rsid w:val="00F54108"/>
    <w:rsid w:val="00F8145D"/>
    <w:rsid w:val="00F8327C"/>
    <w:rsid w:val="00F83A46"/>
    <w:rsid w:val="00F83E88"/>
    <w:rsid w:val="00F97B40"/>
    <w:rsid w:val="00F97CB2"/>
    <w:rsid w:val="00FA19A7"/>
    <w:rsid w:val="00FA27CA"/>
    <w:rsid w:val="00FA6AF8"/>
    <w:rsid w:val="00FC5FEA"/>
    <w:rsid w:val="00FD7C8F"/>
    <w:rsid w:val="00FE26E0"/>
    <w:rsid w:val="00FE2D84"/>
    <w:rsid w:val="00FF382E"/>
    <w:rsid w:val="00FF439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9BC2"/>
  <w15:chartTrackingRefBased/>
  <w15:docId w15:val="{3466DF23-38EF-4FC3-BACE-382F6B7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9D"/>
    <w:pPr>
      <w:spacing w:after="0" w:line="240" w:lineRule="auto"/>
    </w:pPr>
    <w:rPr>
      <w:rFonts w:cs="Times New Roman"/>
      <w:sz w:val="18"/>
      <w:szCs w:val="20"/>
    </w:rPr>
  </w:style>
  <w:style w:type="paragraph" w:styleId="Heading1">
    <w:name w:val="heading 1"/>
    <w:basedOn w:val="Normal"/>
    <w:next w:val="Normal"/>
    <w:link w:val="Heading1Char"/>
    <w:uiPriority w:val="9"/>
    <w:qFormat/>
    <w:rsid w:val="00DE28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8E043E"/>
    <w:pPr>
      <w:keepNext/>
      <w:keepLines/>
      <w:spacing w:before="40"/>
      <w:jc w:val="both"/>
      <w:outlineLvl w:val="3"/>
    </w:pPr>
    <w:rPr>
      <w:rFonts w:asciiTheme="majorHAnsi" w:eastAsiaTheme="majorEastAsia" w:hAnsiTheme="majorHAnsi" w:cstheme="majorBidi"/>
      <w:i/>
      <w:iCs/>
      <w:color w:val="2E74B5" w:themeColor="accent1" w:themeShade="BF"/>
      <w:lang w:val="en-AU"/>
    </w:rPr>
  </w:style>
  <w:style w:type="paragraph" w:styleId="Heading9">
    <w:name w:val="heading 9"/>
    <w:basedOn w:val="Normal"/>
    <w:next w:val="Normal"/>
    <w:link w:val="Heading9Char"/>
    <w:uiPriority w:val="9"/>
    <w:semiHidden/>
    <w:unhideWhenUsed/>
    <w:qFormat/>
    <w:rsid w:val="00DA26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FD"/>
    <w:rPr>
      <w:b w:val="0"/>
      <w:bCs w:val="0"/>
      <w:strike w:val="0"/>
      <w:dstrike w:val="0"/>
      <w:color w:val="0000FF"/>
      <w:u w:val="none"/>
      <w:effect w:val="none"/>
      <w:shd w:val="clear" w:color="auto" w:fill="auto"/>
    </w:rPr>
  </w:style>
  <w:style w:type="paragraph" w:styleId="ListParagraph">
    <w:name w:val="List Paragraph"/>
    <w:basedOn w:val="Normal"/>
    <w:uiPriority w:val="34"/>
    <w:qFormat/>
    <w:rsid w:val="004158FD"/>
    <w:pPr>
      <w:ind w:left="720"/>
      <w:contextualSpacing/>
    </w:pPr>
  </w:style>
  <w:style w:type="paragraph" w:styleId="Header">
    <w:name w:val="header"/>
    <w:basedOn w:val="Normal"/>
    <w:link w:val="HeaderChar"/>
    <w:uiPriority w:val="99"/>
    <w:unhideWhenUsed/>
    <w:rsid w:val="00E97A28"/>
    <w:pPr>
      <w:tabs>
        <w:tab w:val="center" w:pos="4513"/>
        <w:tab w:val="right" w:pos="9026"/>
      </w:tabs>
    </w:pPr>
  </w:style>
  <w:style w:type="character" w:customStyle="1" w:styleId="HeaderChar">
    <w:name w:val="Header Char"/>
    <w:basedOn w:val="DefaultParagraphFont"/>
    <w:link w:val="Header"/>
    <w:uiPriority w:val="99"/>
    <w:rsid w:val="00E97A28"/>
    <w:rPr>
      <w:rFonts w:ascii="Arial" w:hAnsi="Arial" w:cs="Times New Roman"/>
      <w:sz w:val="20"/>
      <w:szCs w:val="20"/>
    </w:rPr>
  </w:style>
  <w:style w:type="paragraph" w:styleId="Footer">
    <w:name w:val="footer"/>
    <w:basedOn w:val="Normal"/>
    <w:link w:val="FooterChar"/>
    <w:uiPriority w:val="99"/>
    <w:unhideWhenUsed/>
    <w:rsid w:val="00E97A28"/>
    <w:pPr>
      <w:tabs>
        <w:tab w:val="center" w:pos="4513"/>
        <w:tab w:val="right" w:pos="9026"/>
      </w:tabs>
    </w:pPr>
  </w:style>
  <w:style w:type="character" w:customStyle="1" w:styleId="FooterChar">
    <w:name w:val="Footer Char"/>
    <w:basedOn w:val="DefaultParagraphFont"/>
    <w:link w:val="Footer"/>
    <w:uiPriority w:val="99"/>
    <w:rsid w:val="00E97A28"/>
    <w:rPr>
      <w:rFonts w:ascii="Arial" w:hAnsi="Arial" w:cs="Times New Roman"/>
      <w:sz w:val="20"/>
      <w:szCs w:val="20"/>
    </w:rPr>
  </w:style>
  <w:style w:type="paragraph" w:styleId="BalloonText">
    <w:name w:val="Balloon Text"/>
    <w:basedOn w:val="Normal"/>
    <w:link w:val="BalloonTextChar"/>
    <w:uiPriority w:val="99"/>
    <w:semiHidden/>
    <w:unhideWhenUsed/>
    <w:rsid w:val="00E07CAF"/>
    <w:rPr>
      <w:rFonts w:ascii="Segoe UI" w:hAnsi="Segoe UI" w:cs="Segoe UI"/>
      <w:szCs w:val="18"/>
    </w:rPr>
  </w:style>
  <w:style w:type="character" w:customStyle="1" w:styleId="BalloonTextChar">
    <w:name w:val="Balloon Text Char"/>
    <w:basedOn w:val="DefaultParagraphFont"/>
    <w:link w:val="BalloonText"/>
    <w:uiPriority w:val="99"/>
    <w:semiHidden/>
    <w:rsid w:val="00E07CAF"/>
    <w:rPr>
      <w:rFonts w:ascii="Segoe UI" w:hAnsi="Segoe UI" w:cs="Segoe UI"/>
      <w:sz w:val="18"/>
      <w:szCs w:val="18"/>
    </w:rPr>
  </w:style>
  <w:style w:type="paragraph" w:customStyle="1" w:styleId="Style1">
    <w:name w:val="Style1"/>
    <w:basedOn w:val="Heading1"/>
    <w:link w:val="Style1Char"/>
    <w:qFormat/>
    <w:rsid w:val="00133D71"/>
    <w:rPr>
      <w:rFonts w:asciiTheme="minorHAnsi" w:hAnsiTheme="minorHAnsi"/>
      <w:b/>
      <w:color w:val="FF0000"/>
      <w:sz w:val="24"/>
    </w:rPr>
  </w:style>
  <w:style w:type="paragraph" w:styleId="NoSpacing">
    <w:name w:val="No Spacing"/>
    <w:uiPriority w:val="1"/>
    <w:qFormat/>
    <w:rsid w:val="00DD01C9"/>
    <w:pPr>
      <w:spacing w:after="0" w:line="240" w:lineRule="auto"/>
    </w:pPr>
    <w:rPr>
      <w:rFonts w:ascii="Arial" w:hAnsi="Arial" w:cs="Times New Roman"/>
      <w:sz w:val="20"/>
      <w:szCs w:val="20"/>
    </w:rPr>
  </w:style>
  <w:style w:type="character" w:customStyle="1" w:styleId="Heading9Char">
    <w:name w:val="Heading 9 Char"/>
    <w:basedOn w:val="DefaultParagraphFont"/>
    <w:link w:val="Heading9"/>
    <w:uiPriority w:val="9"/>
    <w:semiHidden/>
    <w:rsid w:val="00DA2667"/>
    <w:rPr>
      <w:rFonts w:asciiTheme="majorHAnsi" w:eastAsiaTheme="majorEastAsia" w:hAnsiTheme="majorHAnsi" w:cstheme="majorBidi"/>
      <w:i/>
      <w:iCs/>
      <w:color w:val="272727" w:themeColor="text1" w:themeTint="D8"/>
      <w:sz w:val="21"/>
      <w:szCs w:val="21"/>
    </w:rPr>
  </w:style>
  <w:style w:type="character" w:customStyle="1" w:styleId="Style1Char">
    <w:name w:val="Style1 Char"/>
    <w:basedOn w:val="Heading9Char"/>
    <w:link w:val="Style1"/>
    <w:rsid w:val="00133D71"/>
    <w:rPr>
      <w:rFonts w:asciiTheme="majorHAnsi" w:eastAsiaTheme="majorEastAsia" w:hAnsiTheme="majorHAnsi" w:cstheme="majorBidi"/>
      <w:b/>
      <w:i w:val="0"/>
      <w:iCs w:val="0"/>
      <w:color w:val="FF0000"/>
      <w:sz w:val="24"/>
      <w:szCs w:val="32"/>
    </w:rPr>
  </w:style>
  <w:style w:type="character" w:customStyle="1" w:styleId="Heading1Char">
    <w:name w:val="Heading 1 Char"/>
    <w:basedOn w:val="DefaultParagraphFont"/>
    <w:link w:val="Heading1"/>
    <w:uiPriority w:val="9"/>
    <w:rsid w:val="00DE28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2E91"/>
    <w:pPr>
      <w:spacing w:line="259" w:lineRule="auto"/>
      <w:outlineLvl w:val="9"/>
    </w:pPr>
    <w:rPr>
      <w:lang w:val="en-US"/>
    </w:rPr>
  </w:style>
  <w:style w:type="paragraph" w:styleId="TOC1">
    <w:name w:val="toc 1"/>
    <w:basedOn w:val="Normal"/>
    <w:next w:val="Normal"/>
    <w:autoRedefine/>
    <w:uiPriority w:val="39"/>
    <w:unhideWhenUsed/>
    <w:rsid w:val="009A2E91"/>
    <w:pPr>
      <w:spacing w:after="100"/>
    </w:pPr>
  </w:style>
  <w:style w:type="paragraph" w:styleId="FootnoteText">
    <w:name w:val="footnote text"/>
    <w:basedOn w:val="Normal"/>
    <w:link w:val="FootnoteTextChar"/>
    <w:uiPriority w:val="99"/>
    <w:semiHidden/>
    <w:unhideWhenUsed/>
    <w:rsid w:val="00E20B45"/>
  </w:style>
  <w:style w:type="character" w:customStyle="1" w:styleId="FootnoteTextChar">
    <w:name w:val="Footnote Text Char"/>
    <w:basedOn w:val="DefaultParagraphFont"/>
    <w:link w:val="FootnoteText"/>
    <w:uiPriority w:val="99"/>
    <w:semiHidden/>
    <w:rsid w:val="00E20B45"/>
    <w:rPr>
      <w:rFonts w:ascii="Arial" w:hAnsi="Arial" w:cs="Times New Roman"/>
      <w:sz w:val="20"/>
      <w:szCs w:val="20"/>
    </w:rPr>
  </w:style>
  <w:style w:type="character" w:styleId="FootnoteReference">
    <w:name w:val="footnote reference"/>
    <w:basedOn w:val="DefaultParagraphFont"/>
    <w:uiPriority w:val="99"/>
    <w:semiHidden/>
    <w:unhideWhenUsed/>
    <w:rsid w:val="00E20B45"/>
    <w:rPr>
      <w:vertAlign w:val="superscript"/>
    </w:rPr>
  </w:style>
  <w:style w:type="character" w:customStyle="1" w:styleId="Heading4Char">
    <w:name w:val="Heading 4 Char"/>
    <w:basedOn w:val="DefaultParagraphFont"/>
    <w:link w:val="Heading4"/>
    <w:semiHidden/>
    <w:rsid w:val="008E043E"/>
    <w:rPr>
      <w:rFonts w:asciiTheme="majorHAnsi" w:eastAsiaTheme="majorEastAsia" w:hAnsiTheme="majorHAnsi" w:cstheme="majorBidi"/>
      <w:i/>
      <w:iCs/>
      <w:color w:val="2E74B5" w:themeColor="accent1" w:themeShade="BF"/>
      <w:sz w:val="20"/>
      <w:szCs w:val="20"/>
      <w:lang w:val="en-AU"/>
    </w:rPr>
  </w:style>
  <w:style w:type="character" w:styleId="UnresolvedMention">
    <w:name w:val="Unresolved Mention"/>
    <w:basedOn w:val="DefaultParagraphFont"/>
    <w:uiPriority w:val="99"/>
    <w:semiHidden/>
    <w:unhideWhenUsed/>
    <w:rsid w:val="00143F56"/>
    <w:rPr>
      <w:color w:val="605E5C"/>
      <w:shd w:val="clear" w:color="auto" w:fill="E1DFDD"/>
    </w:rPr>
  </w:style>
  <w:style w:type="character" w:styleId="CommentReference">
    <w:name w:val="annotation reference"/>
    <w:basedOn w:val="DefaultParagraphFont"/>
    <w:uiPriority w:val="99"/>
    <w:semiHidden/>
    <w:unhideWhenUsed/>
    <w:rsid w:val="00F83A46"/>
    <w:rPr>
      <w:sz w:val="16"/>
      <w:szCs w:val="16"/>
    </w:rPr>
  </w:style>
  <w:style w:type="paragraph" w:styleId="CommentText">
    <w:name w:val="annotation text"/>
    <w:basedOn w:val="Normal"/>
    <w:link w:val="CommentTextChar"/>
    <w:uiPriority w:val="99"/>
    <w:unhideWhenUsed/>
    <w:rsid w:val="00F83A46"/>
  </w:style>
  <w:style w:type="character" w:customStyle="1" w:styleId="CommentTextChar">
    <w:name w:val="Comment Text Char"/>
    <w:basedOn w:val="DefaultParagraphFont"/>
    <w:link w:val="CommentText"/>
    <w:uiPriority w:val="99"/>
    <w:rsid w:val="00F83A46"/>
    <w:rPr>
      <w:rFonts w:ascii="Arial" w:hAnsi="Arial" w:cs="Times New Roman"/>
      <w:sz w:val="20"/>
      <w:szCs w:val="20"/>
    </w:rPr>
  </w:style>
  <w:style w:type="paragraph" w:customStyle="1" w:styleId="PrlTableList1">
    <w:name w:val="Prl_Table_List_1"/>
    <w:basedOn w:val="Normal"/>
    <w:qFormat/>
    <w:rsid w:val="003177DF"/>
    <w:pPr>
      <w:numPr>
        <w:numId w:val="10"/>
      </w:numPr>
      <w:spacing w:before="80" w:after="80" w:line="259" w:lineRule="auto"/>
    </w:pPr>
    <w:rPr>
      <w:rFonts w:ascii="Times New Roman" w:hAnsi="Times New Roman" w:cs="Arial"/>
      <w:sz w:val="20"/>
      <w:szCs w:val="24"/>
      <w:lang w:val="en-GB"/>
    </w:rPr>
  </w:style>
  <w:style w:type="paragraph" w:customStyle="1" w:styleId="PrlTableList3">
    <w:name w:val="Prl_Table_List_3"/>
    <w:basedOn w:val="Normal"/>
    <w:qFormat/>
    <w:rsid w:val="003177DF"/>
    <w:pPr>
      <w:widowControl w:val="0"/>
      <w:numPr>
        <w:ilvl w:val="2"/>
        <w:numId w:val="10"/>
      </w:numPr>
      <w:spacing w:beforeLines="60" w:before="144" w:afterLines="60" w:after="144" w:line="259" w:lineRule="auto"/>
    </w:pPr>
    <w:rPr>
      <w:rFonts w:ascii="Times New Roman" w:hAnsi="Times New Roman" w:cs="Arial"/>
      <w:position w:val="1"/>
      <w:sz w:val="20"/>
      <w:szCs w:val="24"/>
      <w:lang w:val="en-US"/>
    </w:rPr>
  </w:style>
  <w:style w:type="paragraph" w:customStyle="1" w:styleId="PrlTableList4">
    <w:name w:val="Prl_Table_List_4"/>
    <w:basedOn w:val="PrlTableList3"/>
    <w:qFormat/>
    <w:rsid w:val="003177DF"/>
    <w:pPr>
      <w:numPr>
        <w:ilvl w:val="3"/>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47498">
      <w:bodyDiv w:val="1"/>
      <w:marLeft w:val="0"/>
      <w:marRight w:val="0"/>
      <w:marTop w:val="0"/>
      <w:marBottom w:val="0"/>
      <w:divBdr>
        <w:top w:val="none" w:sz="0" w:space="0" w:color="auto"/>
        <w:left w:val="none" w:sz="0" w:space="0" w:color="auto"/>
        <w:bottom w:val="none" w:sz="0" w:space="0" w:color="auto"/>
        <w:right w:val="none" w:sz="0" w:space="0" w:color="auto"/>
      </w:divBdr>
    </w:div>
    <w:div w:id="1419205495">
      <w:bodyDiv w:val="1"/>
      <w:marLeft w:val="0"/>
      <w:marRight w:val="0"/>
      <w:marTop w:val="0"/>
      <w:marBottom w:val="0"/>
      <w:divBdr>
        <w:top w:val="none" w:sz="0" w:space="0" w:color="auto"/>
        <w:left w:val="none" w:sz="0" w:space="0" w:color="auto"/>
        <w:bottom w:val="none" w:sz="0" w:space="0" w:color="auto"/>
        <w:right w:val="none" w:sz="0" w:space="0" w:color="auto"/>
      </w:divBdr>
    </w:div>
    <w:div w:id="1655992226">
      <w:bodyDiv w:val="1"/>
      <w:marLeft w:val="0"/>
      <w:marRight w:val="0"/>
      <w:marTop w:val="0"/>
      <w:marBottom w:val="0"/>
      <w:divBdr>
        <w:top w:val="none" w:sz="0" w:space="0" w:color="auto"/>
        <w:left w:val="none" w:sz="0" w:space="0" w:color="auto"/>
        <w:bottom w:val="none" w:sz="0" w:space="0" w:color="auto"/>
        <w:right w:val="none" w:sz="0" w:space="0" w:color="auto"/>
      </w:divBdr>
    </w:div>
    <w:div w:id="1665668387">
      <w:bodyDiv w:val="1"/>
      <w:marLeft w:val="0"/>
      <w:marRight w:val="0"/>
      <w:marTop w:val="0"/>
      <w:marBottom w:val="0"/>
      <w:divBdr>
        <w:top w:val="none" w:sz="0" w:space="0" w:color="auto"/>
        <w:left w:val="none" w:sz="0" w:space="0" w:color="auto"/>
        <w:bottom w:val="none" w:sz="0" w:space="0" w:color="auto"/>
        <w:right w:val="none" w:sz="0" w:space="0" w:color="auto"/>
      </w:divBdr>
    </w:div>
    <w:div w:id="1926648974">
      <w:bodyDiv w:val="1"/>
      <w:marLeft w:val="0"/>
      <w:marRight w:val="0"/>
      <w:marTop w:val="0"/>
      <w:marBottom w:val="0"/>
      <w:divBdr>
        <w:top w:val="none" w:sz="0" w:space="0" w:color="auto"/>
        <w:left w:val="none" w:sz="0" w:space="0" w:color="auto"/>
        <w:bottom w:val="none" w:sz="0" w:space="0" w:color="auto"/>
        <w:right w:val="none" w:sz="0" w:space="0" w:color="auto"/>
      </w:divBdr>
    </w:div>
    <w:div w:id="19555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9/1495549?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strictplan.ccc.govt.nz/common/user/contentlink.aspx?sid=123481" TargetMode="External"/><Relationship Id="rId4" Type="http://schemas.openxmlformats.org/officeDocument/2006/relationships/settings" Target="settings.xml"/><Relationship Id="rId9" Type="http://schemas.openxmlformats.org/officeDocument/2006/relationships/hyperlink" Target="trim://19/149554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D33E-84E3-4AB7-A15A-3061FB9AA29F}">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584</TotalTime>
  <Pages>43</Pages>
  <Words>18720</Words>
  <Characters>96222</Characters>
  <Application>Microsoft Office Word</Application>
  <DocSecurity>0</DocSecurity>
  <Lines>6013</Lines>
  <Paragraphs>2803</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Elvidge, Catherine</dc:creator>
  <cp:keywords/>
  <dc:description/>
  <cp:lastModifiedBy>Elvidge, Catherine</cp:lastModifiedBy>
  <cp:revision>38</cp:revision>
  <dcterms:created xsi:type="dcterms:W3CDTF">2023-08-01T22:22:00Z</dcterms:created>
  <dcterms:modified xsi:type="dcterms:W3CDTF">2025-07-01T08:06:00Z</dcterms:modified>
</cp:coreProperties>
</file>