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51" w:rsidRDefault="00E02789">
      <w:pPr>
        <w:pStyle w:val="Title"/>
        <w:jc w:val="left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TELECOMMUNICATIONS FACILITIES</w:t>
      </w:r>
    </w:p>
    <w:p w:rsidR="000374B9" w:rsidRPr="000374B9" w:rsidRDefault="000374B9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5A3638" w:rsidRPr="00EA0FE1" w:rsidRDefault="00A053A0" w:rsidP="00616326">
      <w:pPr>
        <w:pStyle w:val="Title"/>
        <w:tabs>
          <w:tab w:val="left" w:pos="1134"/>
          <w:tab w:val="left" w:pos="5103"/>
          <w:tab w:val="left" w:pos="6237"/>
        </w:tabs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RMA #</w:t>
      </w:r>
      <w:r w:rsidR="005A3638" w:rsidRPr="00EA0FE1">
        <w:rPr>
          <w:rFonts w:ascii="Arial" w:hAnsi="Arial" w:cs="Arial"/>
          <w:sz w:val="22"/>
          <w:szCs w:val="22"/>
        </w:rPr>
        <w:t xml:space="preserve">:  </w:t>
      </w:r>
      <w:r w:rsidR="00616326">
        <w:rPr>
          <w:rFonts w:ascii="Arial" w:hAnsi="Arial" w:cs="Arial"/>
          <w:sz w:val="22"/>
          <w:szCs w:val="22"/>
        </w:rPr>
        <w:tab/>
      </w:r>
      <w:r w:rsidR="005A3638"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="005A3638"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5A3638" w:rsidRPr="00EA0FE1">
        <w:rPr>
          <w:rFonts w:ascii="Arial" w:hAnsi="Arial" w:cs="Arial"/>
          <w:b w:val="0"/>
          <w:sz w:val="22"/>
          <w:szCs w:val="22"/>
        </w:rPr>
      </w:r>
      <w:r w:rsidR="005A3638" w:rsidRPr="00EA0FE1">
        <w:rPr>
          <w:rFonts w:ascii="Arial" w:hAnsi="Arial" w:cs="Arial"/>
          <w:b w:val="0"/>
          <w:sz w:val="22"/>
          <w:szCs w:val="22"/>
        </w:rPr>
        <w:fldChar w:fldCharType="separate"/>
      </w:r>
      <w:r w:rsidR="005A3638">
        <w:rPr>
          <w:rFonts w:ascii="Arial" w:hAnsi="Arial" w:cs="Arial"/>
          <w:b w:val="0"/>
          <w:noProof/>
          <w:sz w:val="22"/>
          <w:szCs w:val="22"/>
        </w:rPr>
        <w:t> </w:t>
      </w:r>
      <w:r w:rsidR="005A3638">
        <w:rPr>
          <w:rFonts w:ascii="Arial" w:hAnsi="Arial" w:cs="Arial"/>
          <w:b w:val="0"/>
          <w:noProof/>
          <w:sz w:val="22"/>
          <w:szCs w:val="22"/>
        </w:rPr>
        <w:t> </w:t>
      </w:r>
      <w:r w:rsidR="005A3638">
        <w:rPr>
          <w:rFonts w:ascii="Arial" w:hAnsi="Arial" w:cs="Arial"/>
          <w:b w:val="0"/>
          <w:noProof/>
          <w:sz w:val="22"/>
          <w:szCs w:val="22"/>
        </w:rPr>
        <w:t> </w:t>
      </w:r>
      <w:r w:rsidR="005A3638">
        <w:rPr>
          <w:rFonts w:ascii="Arial" w:hAnsi="Arial" w:cs="Arial"/>
          <w:b w:val="0"/>
          <w:noProof/>
          <w:sz w:val="22"/>
          <w:szCs w:val="22"/>
        </w:rPr>
        <w:t> </w:t>
      </w:r>
      <w:r w:rsidR="005A3638">
        <w:rPr>
          <w:rFonts w:ascii="Arial" w:hAnsi="Arial" w:cs="Arial"/>
          <w:b w:val="0"/>
          <w:noProof/>
          <w:sz w:val="22"/>
          <w:szCs w:val="22"/>
        </w:rPr>
        <w:t> </w:t>
      </w:r>
      <w:r w:rsidR="005A3638" w:rsidRPr="00EA0FE1">
        <w:rPr>
          <w:rFonts w:ascii="Arial" w:hAnsi="Arial" w:cs="Arial"/>
          <w:b w:val="0"/>
          <w:sz w:val="22"/>
          <w:szCs w:val="22"/>
        </w:rPr>
        <w:fldChar w:fldCharType="end"/>
      </w:r>
      <w:r w:rsidR="005A3638">
        <w:rPr>
          <w:rFonts w:ascii="Arial" w:hAnsi="Arial" w:cs="Arial"/>
          <w:b w:val="0"/>
          <w:sz w:val="22"/>
          <w:szCs w:val="22"/>
        </w:rPr>
        <w:tab/>
      </w:r>
      <w:r w:rsidR="005A3638" w:rsidRPr="00EA0FE1">
        <w:rPr>
          <w:rFonts w:ascii="Arial" w:hAnsi="Arial" w:cs="Arial"/>
          <w:sz w:val="22"/>
          <w:szCs w:val="22"/>
        </w:rPr>
        <w:t xml:space="preserve">Planner:   </w:t>
      </w:r>
      <w:r w:rsidR="00BE1EB6">
        <w:rPr>
          <w:rFonts w:ascii="Arial" w:hAnsi="Arial" w:cs="Arial"/>
          <w:sz w:val="22"/>
          <w:szCs w:val="22"/>
        </w:rPr>
        <w:tab/>
      </w:r>
      <w:r w:rsidR="005A3638"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="005A3638"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5A3638" w:rsidRPr="00EA0FE1">
        <w:rPr>
          <w:rFonts w:ascii="Arial" w:hAnsi="Arial" w:cs="Arial"/>
          <w:b w:val="0"/>
          <w:sz w:val="22"/>
          <w:szCs w:val="22"/>
        </w:rPr>
      </w:r>
      <w:r w:rsidR="005A3638" w:rsidRPr="00EA0FE1">
        <w:rPr>
          <w:rFonts w:ascii="Arial" w:hAnsi="Arial" w:cs="Arial"/>
          <w:b w:val="0"/>
          <w:sz w:val="22"/>
          <w:szCs w:val="22"/>
        </w:rPr>
        <w:fldChar w:fldCharType="separate"/>
      </w:r>
      <w:r w:rsidR="005A3638">
        <w:rPr>
          <w:rFonts w:ascii="Arial" w:hAnsi="Arial" w:cs="Arial"/>
          <w:b w:val="0"/>
          <w:noProof/>
          <w:sz w:val="22"/>
          <w:szCs w:val="22"/>
        </w:rPr>
        <w:t> </w:t>
      </w:r>
      <w:r w:rsidR="005A3638">
        <w:rPr>
          <w:rFonts w:ascii="Arial" w:hAnsi="Arial" w:cs="Arial"/>
          <w:b w:val="0"/>
          <w:noProof/>
          <w:sz w:val="22"/>
          <w:szCs w:val="22"/>
        </w:rPr>
        <w:t> </w:t>
      </w:r>
      <w:r w:rsidR="005A3638">
        <w:rPr>
          <w:rFonts w:ascii="Arial" w:hAnsi="Arial" w:cs="Arial"/>
          <w:b w:val="0"/>
          <w:noProof/>
          <w:sz w:val="22"/>
          <w:szCs w:val="22"/>
        </w:rPr>
        <w:t> </w:t>
      </w:r>
      <w:r w:rsidR="005A3638">
        <w:rPr>
          <w:rFonts w:ascii="Arial" w:hAnsi="Arial" w:cs="Arial"/>
          <w:b w:val="0"/>
          <w:noProof/>
          <w:sz w:val="22"/>
          <w:szCs w:val="22"/>
        </w:rPr>
        <w:t> </w:t>
      </w:r>
      <w:r w:rsidR="005A3638">
        <w:rPr>
          <w:rFonts w:ascii="Arial" w:hAnsi="Arial" w:cs="Arial"/>
          <w:b w:val="0"/>
          <w:noProof/>
          <w:sz w:val="22"/>
          <w:szCs w:val="22"/>
        </w:rPr>
        <w:t> </w:t>
      </w:r>
      <w:r w:rsidR="005A3638"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p w:rsidR="00E02789" w:rsidRDefault="005A3638" w:rsidP="00616326">
      <w:pPr>
        <w:pStyle w:val="Title"/>
        <w:tabs>
          <w:tab w:val="left" w:pos="1134"/>
          <w:tab w:val="left" w:pos="5103"/>
          <w:tab w:val="left" w:pos="6237"/>
        </w:tabs>
        <w:spacing w:after="120"/>
        <w:ind w:left="1134" w:hanging="1134"/>
        <w:jc w:val="left"/>
        <w:rPr>
          <w:rFonts w:ascii="Arial" w:hAnsi="Arial" w:cs="Arial"/>
          <w:b w:val="0"/>
          <w:sz w:val="22"/>
          <w:szCs w:val="22"/>
        </w:rPr>
      </w:pPr>
      <w:r w:rsidRPr="00EA0FE1">
        <w:rPr>
          <w:rFonts w:ascii="Arial" w:hAnsi="Arial" w:cs="Arial"/>
          <w:sz w:val="22"/>
          <w:szCs w:val="22"/>
        </w:rPr>
        <w:t xml:space="preserve">Address:  </w:t>
      </w:r>
      <w:r>
        <w:rPr>
          <w:rFonts w:ascii="Arial" w:hAnsi="Arial" w:cs="Arial"/>
          <w:sz w:val="22"/>
          <w:szCs w:val="22"/>
        </w:rPr>
        <w:tab/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 w:rsidR="00BE1EB6">
        <w:rPr>
          <w:rFonts w:ascii="Arial" w:hAnsi="Arial" w:cs="Arial"/>
          <w:b w:val="0"/>
          <w:sz w:val="22"/>
          <w:szCs w:val="22"/>
        </w:rPr>
        <w:tab/>
      </w:r>
      <w:r w:rsidR="00BE1EB6">
        <w:rPr>
          <w:rFonts w:ascii="Arial" w:hAnsi="Arial" w:cs="Arial"/>
          <w:sz w:val="22"/>
          <w:szCs w:val="22"/>
        </w:rPr>
        <w:t>Zone</w:t>
      </w:r>
      <w:r w:rsidR="00E02789">
        <w:rPr>
          <w:rFonts w:ascii="Arial" w:hAnsi="Arial" w:cs="Arial"/>
          <w:sz w:val="22"/>
          <w:szCs w:val="22"/>
        </w:rPr>
        <w:t>:</w:t>
      </w:r>
      <w:r w:rsidR="00BE1EB6">
        <w:rPr>
          <w:rFonts w:ascii="Arial" w:hAnsi="Arial" w:cs="Arial"/>
          <w:b w:val="0"/>
          <w:sz w:val="22"/>
          <w:szCs w:val="22"/>
        </w:rPr>
        <w:t xml:space="preserve"> </w:t>
      </w:r>
      <w:r w:rsidR="00616326">
        <w:rPr>
          <w:rFonts w:ascii="Arial" w:hAnsi="Arial" w:cs="Arial"/>
          <w:b w:val="0"/>
          <w:sz w:val="22"/>
          <w:szCs w:val="22"/>
        </w:rPr>
        <w:tab/>
      </w:r>
      <w:r w:rsidR="00E02789"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="00E02789"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E02789" w:rsidRPr="00EA0FE1">
        <w:rPr>
          <w:rFonts w:ascii="Arial" w:hAnsi="Arial" w:cs="Arial"/>
          <w:b w:val="0"/>
          <w:sz w:val="22"/>
          <w:szCs w:val="22"/>
        </w:rPr>
      </w:r>
      <w:r w:rsidR="00E02789" w:rsidRPr="00EA0FE1">
        <w:rPr>
          <w:rFonts w:ascii="Arial" w:hAnsi="Arial" w:cs="Arial"/>
          <w:b w:val="0"/>
          <w:sz w:val="22"/>
          <w:szCs w:val="22"/>
        </w:rPr>
        <w:fldChar w:fldCharType="separate"/>
      </w:r>
      <w:r w:rsidR="00E02789">
        <w:rPr>
          <w:rFonts w:ascii="Arial" w:hAnsi="Arial" w:cs="Arial"/>
          <w:b w:val="0"/>
          <w:noProof/>
          <w:sz w:val="22"/>
          <w:szCs w:val="22"/>
        </w:rPr>
        <w:t> </w:t>
      </w:r>
      <w:r w:rsidR="00E02789">
        <w:rPr>
          <w:rFonts w:ascii="Arial" w:hAnsi="Arial" w:cs="Arial"/>
          <w:b w:val="0"/>
          <w:noProof/>
          <w:sz w:val="22"/>
          <w:szCs w:val="22"/>
        </w:rPr>
        <w:t> </w:t>
      </w:r>
      <w:r w:rsidR="00E02789">
        <w:rPr>
          <w:rFonts w:ascii="Arial" w:hAnsi="Arial" w:cs="Arial"/>
          <w:b w:val="0"/>
          <w:noProof/>
          <w:sz w:val="22"/>
          <w:szCs w:val="22"/>
        </w:rPr>
        <w:t> </w:t>
      </w:r>
      <w:r w:rsidR="00E02789">
        <w:rPr>
          <w:rFonts w:ascii="Arial" w:hAnsi="Arial" w:cs="Arial"/>
          <w:b w:val="0"/>
          <w:noProof/>
          <w:sz w:val="22"/>
          <w:szCs w:val="22"/>
        </w:rPr>
        <w:t> </w:t>
      </w:r>
      <w:r w:rsidR="00E02789">
        <w:rPr>
          <w:rFonts w:ascii="Arial" w:hAnsi="Arial" w:cs="Arial"/>
          <w:b w:val="0"/>
          <w:noProof/>
          <w:sz w:val="22"/>
          <w:szCs w:val="22"/>
        </w:rPr>
        <w:t> </w:t>
      </w:r>
      <w:r w:rsidR="00E02789"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p w:rsidR="00E02789" w:rsidRDefault="00BE1EB6" w:rsidP="00616326">
      <w:pPr>
        <w:pStyle w:val="Title"/>
        <w:tabs>
          <w:tab w:val="left" w:pos="1134"/>
        </w:tabs>
        <w:ind w:left="1134" w:hanging="1134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</w:t>
      </w:r>
      <w:r w:rsidR="00E0278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 w:rsidR="00E02789">
        <w:rPr>
          <w:rFonts w:ascii="Arial" w:hAnsi="Arial" w:cs="Arial"/>
          <w:b w:val="0"/>
          <w:sz w:val="22"/>
          <w:szCs w:val="22"/>
        </w:rPr>
        <w:tab/>
      </w:r>
    </w:p>
    <w:p w:rsidR="00A127A6" w:rsidRDefault="00F15C39" w:rsidP="00A127A6">
      <w:pPr>
        <w:pStyle w:val="Title"/>
        <w:ind w:left="1134" w:hanging="1134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A127A6" w:rsidRPr="00CD2C15" w:rsidRDefault="00A127A6" w:rsidP="00A127A6">
      <w:pPr>
        <w:pStyle w:val="Title"/>
        <w:spacing w:before="120" w:after="120"/>
        <w:jc w:val="left"/>
        <w:rPr>
          <w:rFonts w:ascii="Arial" w:hAnsi="Arial" w:cs="Arial"/>
          <w:b w:val="0"/>
          <w:i/>
          <w:sz w:val="18"/>
          <w:szCs w:val="18"/>
        </w:rPr>
      </w:pPr>
      <w:r w:rsidRPr="00CD2C15">
        <w:rPr>
          <w:rFonts w:ascii="Arial" w:hAnsi="Arial" w:cs="Arial"/>
          <w:b w:val="0"/>
          <w:i/>
          <w:sz w:val="18"/>
          <w:szCs w:val="18"/>
        </w:rPr>
        <w:t>This</w:t>
      </w:r>
      <w:r w:rsidR="00CD2C15">
        <w:rPr>
          <w:rFonts w:ascii="Arial" w:hAnsi="Arial" w:cs="Arial"/>
          <w:b w:val="0"/>
          <w:i/>
          <w:sz w:val="18"/>
          <w:szCs w:val="18"/>
        </w:rPr>
        <w:t xml:space="preserve"> checksheet covers the </w:t>
      </w:r>
      <w:hyperlink r:id="rId7" w:history="1">
        <w:r w:rsidR="00CD2C15" w:rsidRPr="00CD2C15">
          <w:rPr>
            <w:rStyle w:val="Hyperlink"/>
            <w:rFonts w:ascii="Arial" w:hAnsi="Arial" w:cs="Arial"/>
            <w:b w:val="0"/>
            <w:i/>
            <w:sz w:val="18"/>
            <w:szCs w:val="18"/>
          </w:rPr>
          <w:t>NES for T</w:t>
        </w:r>
        <w:r w:rsidR="00CD2C15">
          <w:rPr>
            <w:rStyle w:val="Hyperlink"/>
            <w:rFonts w:ascii="Arial" w:hAnsi="Arial" w:cs="Arial"/>
            <w:b w:val="0"/>
            <w:i/>
            <w:sz w:val="18"/>
            <w:szCs w:val="18"/>
          </w:rPr>
          <w:t>elecommunications F</w:t>
        </w:r>
        <w:r w:rsidRPr="00CD2C15">
          <w:rPr>
            <w:rStyle w:val="Hyperlink"/>
            <w:rFonts w:ascii="Arial" w:hAnsi="Arial" w:cs="Arial"/>
            <w:b w:val="0"/>
            <w:i/>
            <w:sz w:val="18"/>
            <w:szCs w:val="18"/>
          </w:rPr>
          <w:t>acilities</w:t>
        </w:r>
      </w:hyperlink>
      <w:r w:rsidRPr="00CD2C15">
        <w:rPr>
          <w:rFonts w:ascii="Arial" w:hAnsi="Arial" w:cs="Arial"/>
          <w:b w:val="0"/>
          <w:i/>
          <w:sz w:val="18"/>
          <w:szCs w:val="18"/>
        </w:rPr>
        <w:t xml:space="preserve"> </w:t>
      </w:r>
      <w:r w:rsidR="004259D5" w:rsidRPr="00CD2C15">
        <w:rPr>
          <w:rFonts w:ascii="Arial" w:hAnsi="Arial" w:cs="Arial"/>
          <w:b w:val="0"/>
          <w:i/>
          <w:sz w:val="18"/>
          <w:szCs w:val="18"/>
        </w:rPr>
        <w:t>(</w:t>
      </w:r>
      <w:r w:rsidRPr="00CD2C15">
        <w:rPr>
          <w:rFonts w:ascii="Arial" w:hAnsi="Arial" w:cs="Arial"/>
          <w:b w:val="0"/>
          <w:i/>
          <w:sz w:val="18"/>
          <w:szCs w:val="18"/>
        </w:rPr>
        <w:t>as amended on 1 January 2017</w:t>
      </w:r>
      <w:r w:rsidR="004259D5" w:rsidRPr="00CD2C15">
        <w:rPr>
          <w:rFonts w:ascii="Arial" w:hAnsi="Arial" w:cs="Arial"/>
          <w:b w:val="0"/>
          <w:i/>
          <w:sz w:val="18"/>
          <w:szCs w:val="18"/>
        </w:rPr>
        <w:t>)</w:t>
      </w:r>
      <w:r w:rsidRPr="00CD2C15">
        <w:rPr>
          <w:rFonts w:ascii="Arial" w:hAnsi="Arial" w:cs="Arial"/>
          <w:b w:val="0"/>
          <w:i/>
          <w:sz w:val="18"/>
          <w:szCs w:val="18"/>
        </w:rPr>
        <w:t>, and the utility rules</w:t>
      </w:r>
      <w:r w:rsidR="004259D5" w:rsidRPr="00CD2C15">
        <w:rPr>
          <w:rFonts w:ascii="Arial" w:hAnsi="Arial" w:cs="Arial"/>
          <w:b w:val="0"/>
          <w:i/>
          <w:sz w:val="18"/>
          <w:szCs w:val="18"/>
        </w:rPr>
        <w:t xml:space="preserve"> in Chapter 11 of the District Plan</w:t>
      </w:r>
      <w:r w:rsidRPr="00CD2C15">
        <w:rPr>
          <w:rFonts w:ascii="Arial" w:hAnsi="Arial" w:cs="Arial"/>
          <w:b w:val="0"/>
          <w:i/>
          <w:sz w:val="18"/>
          <w:szCs w:val="18"/>
        </w:rPr>
        <w:t>.</w:t>
      </w:r>
      <w:r w:rsidR="004259D5" w:rsidRPr="00CD2C15">
        <w:rPr>
          <w:rFonts w:ascii="Arial" w:hAnsi="Arial" w:cs="Arial"/>
          <w:b w:val="0"/>
          <w:i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9"/>
        <w:gridCol w:w="5459"/>
        <w:gridCol w:w="2873"/>
      </w:tblGrid>
      <w:tr w:rsidR="00ED51B0" w:rsidRPr="00E84A21" w:rsidTr="0017362C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:rsidR="00ED51B0" w:rsidRPr="00E84A21" w:rsidRDefault="00ED51B0" w:rsidP="0017362C">
            <w:pPr>
              <w:pStyle w:val="Title"/>
              <w:spacing w:before="40" w:after="4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84A21">
              <w:rPr>
                <w:rFonts w:ascii="Arial" w:hAnsi="Arial" w:cs="Arial"/>
                <w:color w:val="FFFFFF"/>
                <w:sz w:val="18"/>
                <w:szCs w:val="18"/>
              </w:rPr>
              <w:t>Y</w:t>
            </w:r>
          </w:p>
        </w:tc>
        <w:tc>
          <w:tcPr>
            <w:tcW w:w="649" w:type="dxa"/>
            <w:shd w:val="clear" w:color="auto" w:fill="008080"/>
            <w:vAlign w:val="center"/>
          </w:tcPr>
          <w:p w:rsidR="00ED51B0" w:rsidRPr="00E84A21" w:rsidRDefault="00ED51B0" w:rsidP="0017362C">
            <w:pPr>
              <w:pStyle w:val="Title"/>
              <w:spacing w:before="40" w:after="4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84A21">
              <w:rPr>
                <w:rFonts w:ascii="Arial" w:hAnsi="Arial" w:cs="Arial"/>
                <w:color w:val="FFFFFF"/>
                <w:sz w:val="18"/>
                <w:szCs w:val="18"/>
              </w:rPr>
              <w:t>N</w:t>
            </w:r>
          </w:p>
        </w:tc>
        <w:tc>
          <w:tcPr>
            <w:tcW w:w="5459" w:type="dxa"/>
            <w:shd w:val="clear" w:color="auto" w:fill="008080"/>
            <w:vAlign w:val="center"/>
          </w:tcPr>
          <w:p w:rsidR="00ED51B0" w:rsidRPr="00E84A21" w:rsidRDefault="00ED51B0" w:rsidP="0017362C">
            <w:pPr>
              <w:pStyle w:val="Title"/>
              <w:spacing w:before="6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2873" w:type="dxa"/>
            <w:shd w:val="clear" w:color="auto" w:fill="008080"/>
            <w:vAlign w:val="center"/>
          </w:tcPr>
          <w:p w:rsidR="00ED51B0" w:rsidRPr="00E84A21" w:rsidRDefault="00ED51B0" w:rsidP="0017362C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Comments</w:t>
            </w:r>
          </w:p>
        </w:tc>
      </w:tr>
      <w:tr w:rsidR="00ED51B0" w:rsidRPr="00FB52A2" w:rsidTr="0017362C">
        <w:tc>
          <w:tcPr>
            <w:tcW w:w="647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D51B0" w:rsidRPr="00FB52A2" w:rsidRDefault="00ED51B0" w:rsidP="00ED51B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Heritage item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 or adjacent to site</w:t>
            </w:r>
          </w:p>
        </w:tc>
        <w:tc>
          <w:tcPr>
            <w:tcW w:w="2873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D51B0" w:rsidRPr="00FB52A2" w:rsidTr="0017362C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Protected tree on or adjacent to site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(incl public realm tree)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D51B0" w:rsidRPr="00FB52A2" w:rsidTr="0017362C">
        <w:tc>
          <w:tcPr>
            <w:tcW w:w="647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2873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D51B0" w:rsidRPr="00FB52A2" w:rsidTr="0017362C">
        <w:tc>
          <w:tcPr>
            <w:tcW w:w="647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D51B0" w:rsidRPr="00FB52A2" w:rsidRDefault="00ED51B0" w:rsidP="00ED51B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Flood Management Area</w:t>
            </w:r>
          </w:p>
        </w:tc>
        <w:tc>
          <w:tcPr>
            <w:tcW w:w="2873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D51B0" w:rsidRPr="00FB52A2" w:rsidTr="0017362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Liquefaction or Slope Instability Management Area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D51B0" w:rsidRPr="00FB52A2" w:rsidTr="0017362C">
        <w:tc>
          <w:tcPr>
            <w:tcW w:w="647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2873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D51B0" w:rsidRPr="00FB52A2" w:rsidTr="0017362C">
        <w:tc>
          <w:tcPr>
            <w:tcW w:w="647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Overlay areas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other</w:t>
            </w:r>
          </w:p>
        </w:tc>
        <w:tc>
          <w:tcPr>
            <w:tcW w:w="2873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D51B0" w:rsidRPr="00FB52A2" w:rsidTr="0017362C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Airport noise contours or approach slopes</w:t>
            </w:r>
          </w:p>
        </w:tc>
        <w:tc>
          <w:tcPr>
            <w:tcW w:w="2873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D51B0" w:rsidRPr="00FB52A2" w:rsidTr="0017362C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D51B0" w:rsidRDefault="00ED51B0" w:rsidP="0017362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Waterway </w:t>
            </w:r>
          </w:p>
        </w:tc>
        <w:tc>
          <w:tcPr>
            <w:tcW w:w="2873" w:type="dxa"/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D51B0" w:rsidRPr="00FB52A2" w:rsidTr="0017362C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ED51B0" w:rsidRPr="00FB52A2" w:rsidRDefault="00ED51B0" w:rsidP="00ED51B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ED51B0" w:rsidRPr="00FB52A2" w:rsidRDefault="00ED51B0" w:rsidP="00ED51B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D51B0" w:rsidRDefault="0017362C" w:rsidP="00ED51B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Character Area Overlay / </w:t>
            </w:r>
            <w:r w:rsidR="00ED51B0">
              <w:rPr>
                <w:rFonts w:ascii="Arial" w:hAnsi="Arial" w:cs="Arial"/>
                <w:b w:val="0"/>
                <w:sz w:val="18"/>
                <w:szCs w:val="18"/>
              </w:rPr>
              <w:t>Visual amenity / natural feature or landscape</w:t>
            </w:r>
          </w:p>
        </w:tc>
        <w:tc>
          <w:tcPr>
            <w:tcW w:w="2873" w:type="dxa"/>
            <w:shd w:val="clear" w:color="auto" w:fill="auto"/>
          </w:tcPr>
          <w:p w:rsidR="00ED51B0" w:rsidRPr="00FB52A2" w:rsidRDefault="00ED51B0" w:rsidP="00ED51B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D51B0" w:rsidRPr="00FB52A2" w:rsidTr="0017362C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ED51B0" w:rsidRPr="00FB52A2" w:rsidRDefault="00ED51B0" w:rsidP="00ED51B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ED51B0" w:rsidRPr="00FB52A2" w:rsidRDefault="00ED51B0" w:rsidP="00ED51B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ED51B0" w:rsidRDefault="00ED51B0" w:rsidP="00ED51B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Coastal Marine Area</w:t>
            </w:r>
          </w:p>
        </w:tc>
        <w:tc>
          <w:tcPr>
            <w:tcW w:w="2873" w:type="dxa"/>
            <w:shd w:val="clear" w:color="auto" w:fill="auto"/>
          </w:tcPr>
          <w:p w:rsidR="00ED51B0" w:rsidRPr="00FB52A2" w:rsidRDefault="00ED51B0" w:rsidP="00ED51B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D51B0" w:rsidRPr="00FB52A2" w:rsidTr="00ED51B0">
        <w:tblPrEx>
          <w:tblLook w:val="04A0" w:firstRow="1" w:lastRow="0" w:firstColumn="1" w:lastColumn="0" w:noHBand="0" w:noVBand="1"/>
        </w:tblPrEx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18"/>
                <w:szCs w:val="18"/>
              </w:rPr>
            </w:r>
            <w:r w:rsidR="00F15C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HAIL site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B0" w:rsidRPr="00FB52A2" w:rsidRDefault="00ED51B0" w:rsidP="0017362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ED51B0" w:rsidRDefault="00ED51B0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1"/>
        <w:gridCol w:w="462"/>
        <w:gridCol w:w="6095"/>
        <w:gridCol w:w="2694"/>
      </w:tblGrid>
      <w:tr w:rsidR="00B64C30" w:rsidRPr="00B64C30" w:rsidTr="006D2332">
        <w:trPr>
          <w:cantSplit/>
          <w:trHeight w:val="291"/>
          <w:tblHeader/>
        </w:trPr>
        <w:tc>
          <w:tcPr>
            <w:tcW w:w="10173" w:type="dxa"/>
            <w:gridSpan w:val="5"/>
            <w:shd w:val="clear" w:color="auto" w:fill="2E74B5" w:themeFill="accent1" w:themeFillShade="BF"/>
            <w:vAlign w:val="center"/>
          </w:tcPr>
          <w:p w:rsidR="00B64C30" w:rsidRPr="00B64C30" w:rsidRDefault="00E26335" w:rsidP="00B64C30">
            <w:pPr>
              <w:spacing w:before="80" w:after="80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NES </w:t>
            </w:r>
            <w:r w:rsidR="00A127A6">
              <w:rPr>
                <w:rFonts w:ascii="Arial" w:hAnsi="Arial" w:cs="Arial"/>
                <w:b/>
                <w:color w:val="FFFFFF" w:themeColor="background1"/>
              </w:rPr>
              <w:t>REGULATIONS</w:t>
            </w:r>
            <w:r w:rsidR="00B64C30" w:rsidRPr="00B64C30">
              <w:rPr>
                <w:rFonts w:ascii="Arial" w:hAnsi="Arial" w:cs="Arial"/>
                <w:b/>
                <w:color w:val="FFFFFF" w:themeColor="background1"/>
              </w:rPr>
              <w:t xml:space="preserve"> APPLICABLE TO ALL FACILITIES</w:t>
            </w:r>
          </w:p>
        </w:tc>
      </w:tr>
      <w:tr w:rsidR="006D2332" w:rsidRPr="001965D6" w:rsidTr="006D2332">
        <w:trPr>
          <w:cantSplit/>
          <w:trHeight w:val="265"/>
          <w:tblHeader/>
        </w:trPr>
        <w:tc>
          <w:tcPr>
            <w:tcW w:w="1384" w:type="dxa"/>
            <w:gridSpan w:val="3"/>
            <w:shd w:val="clear" w:color="auto" w:fill="auto"/>
          </w:tcPr>
          <w:p w:rsidR="006D2332" w:rsidRPr="001965D6" w:rsidRDefault="006D2332" w:rsidP="004259D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965D6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t>Regulation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</w:tr>
      <w:tr w:rsidR="006D2332" w:rsidRPr="001965D6" w:rsidTr="006D2332">
        <w:trPr>
          <w:cantSplit/>
          <w:trHeight w:val="336"/>
          <w:tblHeader/>
        </w:trPr>
        <w:tc>
          <w:tcPr>
            <w:tcW w:w="461" w:type="dxa"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965D6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965D6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ind w:left="-71" w:right="-108"/>
              <w:rPr>
                <w:rFonts w:ascii="Arial" w:hAnsi="Arial" w:cs="Arial"/>
                <w:sz w:val="18"/>
                <w:szCs w:val="18"/>
              </w:rPr>
            </w:pPr>
            <w:r w:rsidRPr="001965D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0DC" w:rsidRPr="001965D6" w:rsidTr="00B64C30">
        <w:trPr>
          <w:cantSplit/>
          <w:trHeight w:val="291"/>
        </w:trPr>
        <w:tc>
          <w:tcPr>
            <w:tcW w:w="10173" w:type="dxa"/>
            <w:gridSpan w:val="5"/>
            <w:shd w:val="clear" w:color="auto" w:fill="E0E0E0"/>
            <w:vAlign w:val="center"/>
          </w:tcPr>
          <w:p w:rsidR="009710DC" w:rsidRPr="001965D6" w:rsidRDefault="00A127A6" w:rsidP="00B64C30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Regs</w:t>
            </w:r>
            <w:r w:rsidR="009710DC">
              <w:rPr>
                <w:rFonts w:ascii="Arial" w:hAnsi="Arial" w:cs="Arial"/>
                <w:b/>
              </w:rPr>
              <w:t xml:space="preserve"> 44 – 52: District &amp; regional rules for special places</w:t>
            </w:r>
          </w:p>
        </w:tc>
      </w:tr>
      <w:tr w:rsidR="009710DC" w:rsidRPr="001965D6" w:rsidTr="00B64C30">
        <w:tc>
          <w:tcPr>
            <w:tcW w:w="461" w:type="dxa"/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9710DC" w:rsidRPr="001965D6" w:rsidRDefault="009710DC" w:rsidP="00B64C30">
            <w:pPr>
              <w:spacing w:before="40" w:after="40"/>
              <w:ind w:left="459" w:hanging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</w:t>
            </w:r>
            <w:r w:rsidRPr="001965D6">
              <w:rPr>
                <w:rFonts w:ascii="Arial" w:hAnsi="Arial" w:cs="Arial"/>
              </w:rPr>
              <w:t>)</w:t>
            </w:r>
            <w:r w:rsidRPr="001965D6">
              <w:rPr>
                <w:rFonts w:ascii="Arial" w:hAnsi="Arial" w:cs="Arial"/>
              </w:rPr>
              <w:tab/>
              <w:t xml:space="preserve">Within dripline of a tree/other vegetation </w:t>
            </w:r>
            <w:r>
              <w:rPr>
                <w:rFonts w:ascii="Arial" w:hAnsi="Arial" w:cs="Arial"/>
              </w:rPr>
              <w:t>in road reserve.</w:t>
            </w:r>
            <w:r w:rsidRPr="001965D6">
              <w:rPr>
                <w:rFonts w:ascii="Arial" w:hAnsi="Arial" w:cs="Arial"/>
              </w:rPr>
              <w:t xml:space="preserve">  Must comply with Plan’s rules on tree protection.</w:t>
            </w:r>
          </w:p>
        </w:tc>
        <w:tc>
          <w:tcPr>
            <w:tcW w:w="2694" w:type="dxa"/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9710DC" w:rsidRPr="001965D6" w:rsidTr="00B64C30">
        <w:tc>
          <w:tcPr>
            <w:tcW w:w="461" w:type="dxa"/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9710DC" w:rsidRPr="001965D6" w:rsidRDefault="009710DC" w:rsidP="00B64C30">
            <w:pPr>
              <w:spacing w:before="40" w:after="40"/>
              <w:ind w:left="459" w:hanging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(45</w:t>
            </w:r>
            <w:r w:rsidRPr="001965D6">
              <w:rPr>
                <w:rFonts w:ascii="Arial" w:hAnsi="Arial" w:cs="Arial"/>
              </w:rPr>
              <w:t>)</w:t>
            </w:r>
            <w:r w:rsidRPr="001965D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Significant trees – must comply with tree protection rules if w</w:t>
            </w:r>
            <w:r w:rsidRPr="001965D6">
              <w:rPr>
                <w:rFonts w:ascii="Arial" w:hAnsi="Arial" w:cs="Arial"/>
              </w:rPr>
              <w:t>ithin dripline of a tree/</w:t>
            </w:r>
            <w:r>
              <w:rPr>
                <w:rFonts w:ascii="Arial" w:hAnsi="Arial" w:cs="Arial"/>
              </w:rPr>
              <w:t>group of trees</w:t>
            </w:r>
            <w:r w:rsidRPr="001965D6">
              <w:rPr>
                <w:rFonts w:ascii="Arial" w:hAnsi="Arial" w:cs="Arial"/>
              </w:rPr>
              <w:t xml:space="preserve"> protected in the Plan. </w:t>
            </w:r>
          </w:p>
        </w:tc>
        <w:tc>
          <w:tcPr>
            <w:tcW w:w="2694" w:type="dxa"/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9710DC" w:rsidRPr="001965D6" w:rsidTr="00B64C30">
        <w:tc>
          <w:tcPr>
            <w:tcW w:w="461" w:type="dxa"/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9710DC" w:rsidRPr="001965D6" w:rsidRDefault="009710DC" w:rsidP="00B64C30">
            <w:pPr>
              <w:spacing w:before="40" w:after="40"/>
              <w:ind w:left="459" w:right="-108" w:hanging="459"/>
              <w:rPr>
                <w:rFonts w:ascii="Arial" w:hAnsi="Arial" w:cs="Arial"/>
              </w:rPr>
            </w:pPr>
            <w:r w:rsidRPr="001965D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46</w:t>
            </w:r>
            <w:r w:rsidRPr="001965D6">
              <w:rPr>
                <w:rFonts w:ascii="Arial" w:hAnsi="Arial" w:cs="Arial"/>
              </w:rPr>
              <w:t>)</w:t>
            </w:r>
            <w:r w:rsidRPr="001965D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Historic </w:t>
            </w:r>
            <w:r w:rsidRPr="001965D6">
              <w:rPr>
                <w:rFonts w:ascii="Arial" w:hAnsi="Arial" w:cs="Arial"/>
              </w:rPr>
              <w:t xml:space="preserve">heritage items </w:t>
            </w:r>
            <w:r>
              <w:rPr>
                <w:rFonts w:ascii="Arial" w:hAnsi="Arial" w:cs="Arial"/>
              </w:rPr>
              <w:t>- m</w:t>
            </w:r>
            <w:r w:rsidRPr="001965D6">
              <w:rPr>
                <w:rFonts w:ascii="Arial" w:hAnsi="Arial" w:cs="Arial"/>
              </w:rPr>
              <w:t>ust comply with Plan’s heritage rules</w:t>
            </w:r>
            <w:r>
              <w:rPr>
                <w:rFonts w:ascii="Arial" w:hAnsi="Arial" w:cs="Arial"/>
              </w:rPr>
              <w:t xml:space="preserve"> if carried out at a listed place</w:t>
            </w:r>
            <w:r w:rsidRPr="001965D6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9710DC" w:rsidRPr="001965D6" w:rsidTr="00B64C30"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spacing w:before="40" w:after="40"/>
              <w:ind w:left="459" w:hanging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(47</w:t>
            </w:r>
            <w:r w:rsidRPr="001965D6">
              <w:rPr>
                <w:rFonts w:ascii="Arial" w:hAnsi="Arial" w:cs="Arial"/>
              </w:rPr>
              <w:t>)</w:t>
            </w:r>
            <w:r w:rsidRPr="001965D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V</w:t>
            </w:r>
            <w:r w:rsidRPr="001965D6">
              <w:rPr>
                <w:rFonts w:ascii="Arial" w:hAnsi="Arial" w:cs="Arial"/>
              </w:rPr>
              <w:t xml:space="preserve">isual amenity </w:t>
            </w:r>
            <w:r>
              <w:rPr>
                <w:rFonts w:ascii="Arial" w:hAnsi="Arial" w:cs="Arial"/>
              </w:rPr>
              <w:t>landscapes – m</w:t>
            </w:r>
            <w:r w:rsidRPr="001965D6">
              <w:rPr>
                <w:rFonts w:ascii="Arial" w:hAnsi="Arial" w:cs="Arial"/>
              </w:rPr>
              <w:t xml:space="preserve">ust comply with Plan’s </w:t>
            </w:r>
            <w:r>
              <w:rPr>
                <w:rFonts w:ascii="Arial" w:hAnsi="Arial" w:cs="Arial"/>
              </w:rPr>
              <w:t>visual amenity landscape rules.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9710DC" w:rsidRPr="001965D6" w:rsidTr="00B64C3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spacing w:before="40" w:after="40"/>
              <w:ind w:left="459" w:hanging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(48) &amp; (49) Indigenous veg &amp; fauna habitats – m</w:t>
            </w:r>
            <w:r w:rsidRPr="001965D6">
              <w:rPr>
                <w:rFonts w:ascii="Arial" w:hAnsi="Arial" w:cs="Arial"/>
              </w:rPr>
              <w:t xml:space="preserve">ust comply with Plan’s </w:t>
            </w:r>
            <w:r>
              <w:rPr>
                <w:rFonts w:ascii="Arial" w:hAnsi="Arial" w:cs="Arial"/>
              </w:rPr>
              <w:t>significant vegetation &amp; fauna rules.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9710DC" w:rsidRPr="001965D6" w:rsidTr="00B64C3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spacing w:before="40" w:after="40"/>
              <w:ind w:left="459" w:hanging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(49</w:t>
            </w:r>
            <w:r w:rsidRPr="001965D6">
              <w:rPr>
                <w:rFonts w:ascii="Arial" w:hAnsi="Arial" w:cs="Arial"/>
              </w:rPr>
              <w:t>)</w:t>
            </w:r>
            <w:r w:rsidRPr="001965D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Outstanding natural features/landscapes – m</w:t>
            </w:r>
            <w:r w:rsidRPr="001965D6">
              <w:rPr>
                <w:rFonts w:ascii="Arial" w:hAnsi="Arial" w:cs="Arial"/>
              </w:rPr>
              <w:t xml:space="preserve">ust comply with </w:t>
            </w:r>
            <w:r>
              <w:rPr>
                <w:rFonts w:ascii="Arial" w:hAnsi="Arial" w:cs="Arial"/>
              </w:rPr>
              <w:t>relevant Plan</w:t>
            </w:r>
            <w:r w:rsidRPr="001965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rules.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9710DC" w:rsidRPr="001965D6" w:rsidTr="00B64C30"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spacing w:before="40" w:after="40"/>
              <w:ind w:left="459" w:hanging="4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(50</w:t>
            </w:r>
            <w:r w:rsidRPr="001965D6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Coastal marine area – m</w:t>
            </w:r>
            <w:r w:rsidRPr="001965D6">
              <w:rPr>
                <w:rFonts w:ascii="Arial" w:hAnsi="Arial" w:cs="Arial"/>
              </w:rPr>
              <w:t>ust comply</w:t>
            </w:r>
            <w:r w:rsidRPr="001965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65D6">
              <w:rPr>
                <w:rFonts w:ascii="Arial" w:hAnsi="Arial" w:cs="Arial"/>
              </w:rPr>
              <w:t xml:space="preserve">with Plan’s </w:t>
            </w:r>
            <w:r>
              <w:rPr>
                <w:rFonts w:ascii="Arial" w:hAnsi="Arial" w:cs="Arial"/>
              </w:rPr>
              <w:t>coastal protection rules</w:t>
            </w:r>
            <w:r w:rsidRPr="001965D6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9710DC" w:rsidRPr="001965D6" w:rsidTr="00B64C30"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spacing w:before="40" w:after="40"/>
              <w:ind w:left="459" w:hanging="4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(51</w:t>
            </w:r>
            <w:r w:rsidRPr="001965D6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Rivers and lakes – m</w:t>
            </w:r>
            <w:r w:rsidRPr="001965D6">
              <w:rPr>
                <w:rFonts w:ascii="Arial" w:hAnsi="Arial" w:cs="Arial"/>
              </w:rPr>
              <w:t>ust comply</w:t>
            </w:r>
            <w:r w:rsidRPr="001965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65D6">
              <w:rPr>
                <w:rFonts w:ascii="Arial" w:hAnsi="Arial" w:cs="Arial"/>
              </w:rPr>
              <w:t>with</w:t>
            </w:r>
            <w:r>
              <w:rPr>
                <w:rFonts w:ascii="Arial" w:hAnsi="Arial" w:cs="Arial"/>
              </w:rPr>
              <w:t xml:space="preserve"> regional rules if over a river or lake</w:t>
            </w:r>
            <w:r w:rsidRPr="001965D6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9710DC" w:rsidRPr="001965D6" w:rsidRDefault="009710DC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553BB" w:rsidRPr="001965D6" w:rsidTr="00B64C30">
        <w:trPr>
          <w:cantSplit/>
          <w:trHeight w:val="291"/>
        </w:trPr>
        <w:tc>
          <w:tcPr>
            <w:tcW w:w="10173" w:type="dxa"/>
            <w:gridSpan w:val="5"/>
            <w:shd w:val="clear" w:color="auto" w:fill="E0E0E0"/>
            <w:vAlign w:val="center"/>
          </w:tcPr>
          <w:p w:rsidR="008553BB" w:rsidRPr="001965D6" w:rsidRDefault="00A127A6" w:rsidP="00B64C30">
            <w:pPr>
              <w:spacing w:before="80" w:after="80"/>
              <w:ind w:left="357" w:hanging="3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Regs</w:t>
            </w:r>
            <w:r w:rsidR="008553BB">
              <w:rPr>
                <w:rFonts w:ascii="Arial" w:hAnsi="Arial" w:cs="Arial"/>
                <w:b/>
              </w:rPr>
              <w:t xml:space="preserve"> 53 &amp; 54</w:t>
            </w:r>
            <w:r w:rsidR="008553BB" w:rsidRPr="001965D6">
              <w:rPr>
                <w:rFonts w:ascii="Arial" w:hAnsi="Arial" w:cs="Arial"/>
                <w:b/>
              </w:rPr>
              <w:t xml:space="preserve"> </w:t>
            </w:r>
            <w:r w:rsidR="00ED51B0">
              <w:rPr>
                <w:rFonts w:ascii="Arial" w:hAnsi="Arial" w:cs="Arial"/>
                <w:b/>
              </w:rPr>
              <w:t>–</w:t>
            </w:r>
            <w:r w:rsidR="009710DC">
              <w:rPr>
                <w:rFonts w:ascii="Arial" w:hAnsi="Arial" w:cs="Arial"/>
                <w:b/>
              </w:rPr>
              <w:t xml:space="preserve"> E</w:t>
            </w:r>
            <w:r w:rsidR="008553BB">
              <w:rPr>
                <w:rFonts w:ascii="Arial" w:hAnsi="Arial" w:cs="Arial"/>
                <w:b/>
              </w:rPr>
              <w:t>arthworks</w:t>
            </w:r>
          </w:p>
        </w:tc>
      </w:tr>
      <w:tr w:rsidR="008553BB" w:rsidRPr="001965D6" w:rsidTr="00B64C30">
        <w:tc>
          <w:tcPr>
            <w:tcW w:w="461" w:type="dxa"/>
            <w:shd w:val="clear" w:color="auto" w:fill="auto"/>
          </w:tcPr>
          <w:p w:rsidR="008553BB" w:rsidRPr="001965D6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8553BB" w:rsidRPr="001965D6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8553BB" w:rsidRPr="001965D6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8553BB" w:rsidRDefault="008553BB" w:rsidP="00B64C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Applies to antennas on new and existing poles with antennas on land other than road reserve.</w:t>
            </w:r>
          </w:p>
          <w:p w:rsidR="008553BB" w:rsidRDefault="008553BB" w:rsidP="00B64C30">
            <w:pPr>
              <w:numPr>
                <w:ilvl w:val="0"/>
                <w:numId w:val="5"/>
              </w:numPr>
              <w:spacing w:before="40" w:after="40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‘Special place earthworks’ (Regs 45 – 51) must be carried out in accordance with district plan rules</w:t>
            </w:r>
          </w:p>
          <w:p w:rsidR="008553BB" w:rsidRPr="001965D6" w:rsidRDefault="008553BB" w:rsidP="00B64C30">
            <w:pPr>
              <w:numPr>
                <w:ilvl w:val="0"/>
                <w:numId w:val="5"/>
              </w:numPr>
              <w:spacing w:before="40" w:after="40"/>
              <w:ind w:left="45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Rural earthworks must not exceed 450m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and an earthworks management plan must be submitted before earthworks commence.</w:t>
            </w:r>
          </w:p>
        </w:tc>
        <w:tc>
          <w:tcPr>
            <w:tcW w:w="2694" w:type="dxa"/>
            <w:shd w:val="clear" w:color="auto" w:fill="auto"/>
          </w:tcPr>
          <w:p w:rsidR="008553BB" w:rsidRPr="001965D6" w:rsidRDefault="008553BB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553BB" w:rsidRPr="001965D6" w:rsidTr="00B64C30">
        <w:tc>
          <w:tcPr>
            <w:tcW w:w="461" w:type="dxa"/>
            <w:shd w:val="clear" w:color="auto" w:fill="auto"/>
          </w:tcPr>
          <w:p w:rsidR="008553BB" w:rsidRPr="001965D6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8553BB" w:rsidRPr="001965D6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8553BB" w:rsidRPr="001965D6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8553BB" w:rsidRPr="001965D6" w:rsidRDefault="008553BB" w:rsidP="00B64C30">
            <w:pPr>
              <w:spacing w:before="40" w:after="40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earthworks rules must be complied with.</w:t>
            </w:r>
          </w:p>
        </w:tc>
        <w:tc>
          <w:tcPr>
            <w:tcW w:w="2694" w:type="dxa"/>
            <w:shd w:val="clear" w:color="auto" w:fill="auto"/>
          </w:tcPr>
          <w:p w:rsidR="008553BB" w:rsidRPr="001965D6" w:rsidRDefault="008553BB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553BB" w:rsidRPr="001965D6" w:rsidTr="00B64C30">
        <w:trPr>
          <w:cantSplit/>
          <w:trHeight w:val="291"/>
        </w:trPr>
        <w:tc>
          <w:tcPr>
            <w:tcW w:w="10173" w:type="dxa"/>
            <w:gridSpan w:val="5"/>
            <w:shd w:val="clear" w:color="auto" w:fill="E0E0E0"/>
            <w:vAlign w:val="center"/>
          </w:tcPr>
          <w:p w:rsidR="00D472D0" w:rsidRPr="00B05C94" w:rsidRDefault="00A127A6" w:rsidP="00714CD8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</w:t>
            </w:r>
            <w:r w:rsidR="008553BB">
              <w:rPr>
                <w:rFonts w:ascii="Arial" w:hAnsi="Arial" w:cs="Arial"/>
                <w:b/>
              </w:rPr>
              <w:t xml:space="preserve"> 55 - R</w:t>
            </w:r>
            <w:r w:rsidR="008553BB" w:rsidRPr="001965D6">
              <w:rPr>
                <w:rFonts w:ascii="Arial" w:hAnsi="Arial" w:cs="Arial"/>
                <w:b/>
              </w:rPr>
              <w:t>adiofrequency fields generated</w:t>
            </w:r>
            <w:r w:rsidR="00D472D0">
              <w:rPr>
                <w:rFonts w:ascii="Arial" w:hAnsi="Arial" w:cs="Arial"/>
                <w:b/>
              </w:rPr>
              <w:t xml:space="preserve"> </w:t>
            </w:r>
            <w:r w:rsidR="00D472D0" w:rsidRPr="00D472D0">
              <w:rPr>
                <w:rFonts w:ascii="Arial" w:hAnsi="Arial" w:cs="Arial"/>
                <w:i/>
              </w:rPr>
              <w:t>Non-complying activity if this reg not met)</w:t>
            </w:r>
          </w:p>
        </w:tc>
      </w:tr>
      <w:tr w:rsidR="008553BB" w:rsidRPr="0051569F" w:rsidTr="00B64C30">
        <w:tc>
          <w:tcPr>
            <w:tcW w:w="461" w:type="dxa"/>
            <w:shd w:val="clear" w:color="auto" w:fill="auto"/>
          </w:tcPr>
          <w:p w:rsidR="008553BB" w:rsidRPr="0051569F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156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69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56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8553BB" w:rsidRPr="0051569F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156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69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56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8553BB" w:rsidRPr="0051569F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156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69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56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8553BB" w:rsidRPr="0051569F" w:rsidRDefault="008553BB" w:rsidP="00B64C30">
            <w:pPr>
              <w:spacing w:before="40" w:after="40"/>
              <w:rPr>
                <w:rFonts w:ascii="Arial" w:hAnsi="Arial" w:cs="Arial"/>
              </w:rPr>
            </w:pPr>
            <w:r w:rsidRPr="0051569F">
              <w:rPr>
                <w:rFonts w:ascii="Arial" w:hAnsi="Arial" w:cs="Arial"/>
              </w:rPr>
              <w:t>Must comply with NZS 2772.1:1999 reference levels for general public exposure.</w:t>
            </w:r>
          </w:p>
        </w:tc>
        <w:tc>
          <w:tcPr>
            <w:tcW w:w="2694" w:type="dxa"/>
            <w:shd w:val="clear" w:color="auto" w:fill="auto"/>
          </w:tcPr>
          <w:p w:rsidR="008553BB" w:rsidRPr="0051569F" w:rsidRDefault="008553BB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51569F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569F">
              <w:rPr>
                <w:rFonts w:ascii="Arial" w:hAnsi="Arial" w:cs="Arial"/>
                <w:b w:val="0"/>
              </w:rPr>
              <w:instrText xml:space="preserve"> FORMTEXT </w:instrText>
            </w:r>
            <w:r w:rsidRPr="0051569F">
              <w:rPr>
                <w:rFonts w:ascii="Arial" w:hAnsi="Arial" w:cs="Arial"/>
                <w:b w:val="0"/>
              </w:rPr>
            </w:r>
            <w:r w:rsidRPr="0051569F">
              <w:rPr>
                <w:rFonts w:ascii="Arial" w:hAnsi="Arial" w:cs="Arial"/>
                <w:b w:val="0"/>
              </w:rPr>
              <w:fldChar w:fldCharType="separate"/>
            </w:r>
            <w:r w:rsidRPr="0051569F">
              <w:rPr>
                <w:rFonts w:ascii="Arial" w:hAnsi="Arial" w:cs="Arial"/>
                <w:b w:val="0"/>
                <w:noProof/>
              </w:rPr>
              <w:t> </w:t>
            </w:r>
            <w:r w:rsidRPr="0051569F">
              <w:rPr>
                <w:rFonts w:ascii="Arial" w:hAnsi="Arial" w:cs="Arial"/>
                <w:b w:val="0"/>
                <w:noProof/>
              </w:rPr>
              <w:t> </w:t>
            </w:r>
            <w:r w:rsidRPr="0051569F">
              <w:rPr>
                <w:rFonts w:ascii="Arial" w:hAnsi="Arial" w:cs="Arial"/>
                <w:b w:val="0"/>
                <w:noProof/>
              </w:rPr>
              <w:t> </w:t>
            </w:r>
            <w:r w:rsidRPr="0051569F">
              <w:rPr>
                <w:rFonts w:ascii="Arial" w:hAnsi="Arial" w:cs="Arial"/>
                <w:b w:val="0"/>
                <w:noProof/>
              </w:rPr>
              <w:t> </w:t>
            </w:r>
            <w:r w:rsidRPr="0051569F">
              <w:rPr>
                <w:rFonts w:ascii="Arial" w:hAnsi="Arial" w:cs="Arial"/>
                <w:b w:val="0"/>
                <w:noProof/>
              </w:rPr>
              <w:t> </w:t>
            </w:r>
            <w:r w:rsidRPr="0051569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553BB" w:rsidRPr="0051569F" w:rsidTr="00B64C30">
        <w:tc>
          <w:tcPr>
            <w:tcW w:w="461" w:type="dxa"/>
            <w:shd w:val="clear" w:color="auto" w:fill="auto"/>
          </w:tcPr>
          <w:p w:rsidR="008553BB" w:rsidRPr="0051569F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156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69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56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8553BB" w:rsidRPr="0051569F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156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69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56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8553BB" w:rsidRPr="0051569F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156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69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56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8553BB" w:rsidRPr="0051569F" w:rsidRDefault="008553BB" w:rsidP="00B64C30">
            <w:pPr>
              <w:spacing w:before="40" w:after="40"/>
              <w:rPr>
                <w:rFonts w:ascii="Arial" w:hAnsi="Arial" w:cs="Arial"/>
              </w:rPr>
            </w:pPr>
            <w:r w:rsidRPr="0051569F">
              <w:rPr>
                <w:rFonts w:ascii="Arial" w:hAnsi="Arial" w:cs="Arial"/>
              </w:rPr>
              <w:t>Written notice of location of facility and a pre-commencement report provided which takes account of exposures from other t/c facilities in the vicinity, and predicts compliance with NZS in places reasonably accessible to the general public.</w:t>
            </w:r>
          </w:p>
        </w:tc>
        <w:tc>
          <w:tcPr>
            <w:tcW w:w="2694" w:type="dxa"/>
            <w:shd w:val="clear" w:color="auto" w:fill="auto"/>
          </w:tcPr>
          <w:p w:rsidR="008553BB" w:rsidRPr="0051569F" w:rsidRDefault="008553BB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51569F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569F">
              <w:rPr>
                <w:rFonts w:ascii="Arial" w:hAnsi="Arial" w:cs="Arial"/>
                <w:b w:val="0"/>
              </w:rPr>
              <w:instrText xml:space="preserve"> FORMTEXT </w:instrText>
            </w:r>
            <w:r w:rsidRPr="0051569F">
              <w:rPr>
                <w:rFonts w:ascii="Arial" w:hAnsi="Arial" w:cs="Arial"/>
                <w:b w:val="0"/>
              </w:rPr>
            </w:r>
            <w:r w:rsidRPr="0051569F">
              <w:rPr>
                <w:rFonts w:ascii="Arial" w:hAnsi="Arial" w:cs="Arial"/>
                <w:b w:val="0"/>
              </w:rPr>
              <w:fldChar w:fldCharType="separate"/>
            </w:r>
            <w:r w:rsidRPr="0051569F">
              <w:rPr>
                <w:rFonts w:ascii="Arial" w:hAnsi="Arial" w:cs="Arial"/>
                <w:b w:val="0"/>
                <w:noProof/>
              </w:rPr>
              <w:t> </w:t>
            </w:r>
            <w:r w:rsidRPr="0051569F">
              <w:rPr>
                <w:rFonts w:ascii="Arial" w:hAnsi="Arial" w:cs="Arial"/>
                <w:b w:val="0"/>
                <w:noProof/>
              </w:rPr>
              <w:t> </w:t>
            </w:r>
            <w:r w:rsidRPr="0051569F">
              <w:rPr>
                <w:rFonts w:ascii="Arial" w:hAnsi="Arial" w:cs="Arial"/>
                <w:b w:val="0"/>
                <w:noProof/>
              </w:rPr>
              <w:t> </w:t>
            </w:r>
            <w:r w:rsidRPr="0051569F">
              <w:rPr>
                <w:rFonts w:ascii="Arial" w:hAnsi="Arial" w:cs="Arial"/>
                <w:b w:val="0"/>
                <w:noProof/>
              </w:rPr>
              <w:t> </w:t>
            </w:r>
            <w:r w:rsidRPr="0051569F">
              <w:rPr>
                <w:rFonts w:ascii="Arial" w:hAnsi="Arial" w:cs="Arial"/>
                <w:b w:val="0"/>
                <w:noProof/>
              </w:rPr>
              <w:t> </w:t>
            </w:r>
            <w:r w:rsidRPr="0051569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553BB" w:rsidRPr="0051569F" w:rsidTr="00B64C30"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8553BB" w:rsidRPr="0051569F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156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69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56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8553BB" w:rsidRPr="0051569F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156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69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56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8553BB" w:rsidRPr="0051569F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156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69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56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8553BB" w:rsidRPr="0051569F" w:rsidRDefault="008553BB" w:rsidP="00B64C30">
            <w:pPr>
              <w:spacing w:before="40" w:after="40"/>
              <w:rPr>
                <w:rFonts w:ascii="Arial" w:hAnsi="Arial" w:cs="Arial"/>
              </w:rPr>
            </w:pPr>
            <w:r w:rsidRPr="0051569F">
              <w:rPr>
                <w:rFonts w:ascii="Arial" w:hAnsi="Arial" w:cs="Arial"/>
              </w:rPr>
              <w:t>Post-commencement report required where RF levels in areas reasonably accessible to the general public will exceed 25% of maximum levels in NZS.  Report to be provided within 3 months of facility becoming operational.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8553BB" w:rsidRPr="0051569F" w:rsidRDefault="008553BB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51569F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569F">
              <w:rPr>
                <w:rFonts w:ascii="Arial" w:hAnsi="Arial" w:cs="Arial"/>
                <w:b w:val="0"/>
              </w:rPr>
              <w:instrText xml:space="preserve"> FORMTEXT </w:instrText>
            </w:r>
            <w:r w:rsidRPr="0051569F">
              <w:rPr>
                <w:rFonts w:ascii="Arial" w:hAnsi="Arial" w:cs="Arial"/>
                <w:b w:val="0"/>
              </w:rPr>
            </w:r>
            <w:r w:rsidRPr="0051569F">
              <w:rPr>
                <w:rFonts w:ascii="Arial" w:hAnsi="Arial" w:cs="Arial"/>
                <w:b w:val="0"/>
              </w:rPr>
              <w:fldChar w:fldCharType="separate"/>
            </w:r>
            <w:r w:rsidRPr="0051569F">
              <w:rPr>
                <w:rFonts w:ascii="Arial" w:hAnsi="Arial" w:cs="Arial"/>
                <w:b w:val="0"/>
                <w:noProof/>
              </w:rPr>
              <w:t> </w:t>
            </w:r>
            <w:r w:rsidRPr="0051569F">
              <w:rPr>
                <w:rFonts w:ascii="Arial" w:hAnsi="Arial" w:cs="Arial"/>
                <w:b w:val="0"/>
                <w:noProof/>
              </w:rPr>
              <w:t> </w:t>
            </w:r>
            <w:r w:rsidRPr="0051569F">
              <w:rPr>
                <w:rFonts w:ascii="Arial" w:hAnsi="Arial" w:cs="Arial"/>
                <w:b w:val="0"/>
                <w:noProof/>
              </w:rPr>
              <w:t> </w:t>
            </w:r>
            <w:r w:rsidRPr="0051569F">
              <w:rPr>
                <w:rFonts w:ascii="Arial" w:hAnsi="Arial" w:cs="Arial"/>
                <w:b w:val="0"/>
                <w:noProof/>
              </w:rPr>
              <w:t> </w:t>
            </w:r>
            <w:r w:rsidRPr="0051569F">
              <w:rPr>
                <w:rFonts w:ascii="Arial" w:hAnsi="Arial" w:cs="Arial"/>
                <w:b w:val="0"/>
                <w:noProof/>
              </w:rPr>
              <w:t> </w:t>
            </w:r>
            <w:r w:rsidRPr="0051569F"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A127A6" w:rsidRDefault="00A127A6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1"/>
        <w:gridCol w:w="462"/>
        <w:gridCol w:w="6095"/>
        <w:gridCol w:w="2694"/>
      </w:tblGrid>
      <w:tr w:rsidR="00A127A6" w:rsidRPr="00A127A6" w:rsidTr="00BE1EB6">
        <w:trPr>
          <w:cantSplit/>
          <w:trHeight w:val="291"/>
          <w:tblHeader/>
        </w:trPr>
        <w:tc>
          <w:tcPr>
            <w:tcW w:w="10173" w:type="dxa"/>
            <w:gridSpan w:val="5"/>
            <w:shd w:val="clear" w:color="auto" w:fill="660066"/>
            <w:vAlign w:val="center"/>
          </w:tcPr>
          <w:p w:rsidR="00A127A6" w:rsidRPr="00A127A6" w:rsidRDefault="00E26335" w:rsidP="001562CF">
            <w:pPr>
              <w:spacing w:before="80" w:after="80"/>
              <w:ind w:left="357" w:hanging="357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NES </w:t>
            </w:r>
            <w:r w:rsidR="00A127A6" w:rsidRPr="00A127A6">
              <w:rPr>
                <w:rFonts w:ascii="Arial" w:hAnsi="Arial" w:cs="Arial"/>
                <w:b/>
                <w:color w:val="FFFFFF" w:themeColor="background1"/>
              </w:rPr>
              <w:t>REG</w:t>
            </w:r>
            <w:r w:rsidR="00A127A6">
              <w:rPr>
                <w:rFonts w:ascii="Arial" w:hAnsi="Arial" w:cs="Arial"/>
                <w:b/>
                <w:color w:val="FFFFFF" w:themeColor="background1"/>
              </w:rPr>
              <w:t>ULATION</w:t>
            </w:r>
            <w:r w:rsidR="00A127A6" w:rsidRPr="00A127A6">
              <w:rPr>
                <w:rFonts w:ascii="Arial" w:hAnsi="Arial" w:cs="Arial"/>
                <w:b/>
                <w:color w:val="FFFFFF" w:themeColor="background1"/>
              </w:rPr>
              <w:t xml:space="preserve">S APPLICABLE TO SPECIFIC </w:t>
            </w:r>
            <w:r w:rsidR="00A127A6">
              <w:rPr>
                <w:rFonts w:ascii="Arial" w:hAnsi="Arial" w:cs="Arial"/>
                <w:b/>
                <w:color w:val="FFFFFF" w:themeColor="background1"/>
              </w:rPr>
              <w:t xml:space="preserve">TYPES OF </w:t>
            </w:r>
            <w:r w:rsidR="00A127A6" w:rsidRPr="00A127A6">
              <w:rPr>
                <w:rFonts w:ascii="Arial" w:hAnsi="Arial" w:cs="Arial"/>
                <w:b/>
                <w:color w:val="FFFFFF" w:themeColor="background1"/>
              </w:rPr>
              <w:t>FACILITIES</w:t>
            </w:r>
          </w:p>
        </w:tc>
      </w:tr>
      <w:tr w:rsidR="006D2332" w:rsidRPr="001965D6" w:rsidTr="006D2332">
        <w:trPr>
          <w:cantSplit/>
          <w:trHeight w:val="265"/>
          <w:tblHeader/>
        </w:trPr>
        <w:tc>
          <w:tcPr>
            <w:tcW w:w="1384" w:type="dxa"/>
            <w:gridSpan w:val="3"/>
            <w:shd w:val="clear" w:color="auto" w:fill="auto"/>
          </w:tcPr>
          <w:p w:rsidR="006D2332" w:rsidRPr="001965D6" w:rsidRDefault="006D2332" w:rsidP="004259D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965D6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t>Regulation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</w:tr>
      <w:tr w:rsidR="006D2332" w:rsidRPr="001965D6" w:rsidTr="006D2332">
        <w:trPr>
          <w:cantSplit/>
          <w:trHeight w:val="336"/>
          <w:tblHeader/>
        </w:trPr>
        <w:tc>
          <w:tcPr>
            <w:tcW w:w="461" w:type="dxa"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965D6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965D6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ind w:left="-71" w:right="-108"/>
              <w:rPr>
                <w:rFonts w:ascii="Arial" w:hAnsi="Arial" w:cs="Arial"/>
                <w:sz w:val="18"/>
                <w:szCs w:val="18"/>
              </w:rPr>
            </w:pPr>
            <w:r w:rsidRPr="001965D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B2A" w:rsidRPr="002C7456" w:rsidTr="00F63102">
        <w:trPr>
          <w:cantSplit/>
          <w:trHeight w:val="291"/>
        </w:trPr>
        <w:tc>
          <w:tcPr>
            <w:tcW w:w="10173" w:type="dxa"/>
            <w:gridSpan w:val="5"/>
            <w:shd w:val="clear" w:color="auto" w:fill="E0E0E0"/>
            <w:vAlign w:val="center"/>
          </w:tcPr>
          <w:p w:rsidR="00D11B2A" w:rsidRPr="001562CF" w:rsidRDefault="00A127A6" w:rsidP="001562CF">
            <w:pPr>
              <w:spacing w:before="80" w:after="80"/>
              <w:ind w:left="357" w:hanging="35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Regs</w:t>
            </w:r>
            <w:r w:rsidR="008553BB" w:rsidRPr="001562CF">
              <w:rPr>
                <w:rFonts w:ascii="Arial" w:hAnsi="Arial" w:cs="Arial"/>
                <w:b/>
              </w:rPr>
              <w:t xml:space="preserve"> 19-25 – Cabinets</w:t>
            </w:r>
          </w:p>
        </w:tc>
      </w:tr>
      <w:tr w:rsidR="00D11B2A" w:rsidRPr="002C7456" w:rsidTr="00F63102">
        <w:tc>
          <w:tcPr>
            <w:tcW w:w="461" w:type="dxa"/>
            <w:shd w:val="clear" w:color="auto" w:fill="auto"/>
          </w:tcPr>
          <w:p w:rsidR="00D11B2A" w:rsidRPr="00CC5508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C55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50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55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D11B2A" w:rsidRPr="00CC5508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C55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50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55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D11B2A" w:rsidRPr="00CC5508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C55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50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55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D11B2A" w:rsidRPr="00CC5508" w:rsidRDefault="00CC5508" w:rsidP="00CC5508">
            <w:pPr>
              <w:spacing w:before="40" w:after="40"/>
              <w:rPr>
                <w:rFonts w:ascii="Arial" w:hAnsi="Arial" w:cs="Arial"/>
              </w:rPr>
            </w:pPr>
            <w:r w:rsidRPr="00CC5508">
              <w:rPr>
                <w:rFonts w:ascii="Arial" w:hAnsi="Arial" w:cs="Arial"/>
              </w:rPr>
              <w:t>Cabinet must either not require power, have self-contained power unit, or power supply underground or inside cabinet.</w:t>
            </w:r>
          </w:p>
        </w:tc>
        <w:tc>
          <w:tcPr>
            <w:tcW w:w="2694" w:type="dxa"/>
            <w:shd w:val="clear" w:color="auto" w:fill="auto"/>
          </w:tcPr>
          <w:p w:rsidR="00D11B2A" w:rsidRPr="00CC5508" w:rsidRDefault="00D11B2A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CC5508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5508">
              <w:rPr>
                <w:rFonts w:ascii="Arial" w:hAnsi="Arial" w:cs="Arial"/>
                <w:b w:val="0"/>
              </w:rPr>
              <w:instrText xml:space="preserve"> FORMTEXT </w:instrText>
            </w:r>
            <w:r w:rsidRPr="00CC5508">
              <w:rPr>
                <w:rFonts w:ascii="Arial" w:hAnsi="Arial" w:cs="Arial"/>
                <w:b w:val="0"/>
              </w:rPr>
            </w:r>
            <w:r w:rsidRPr="00CC5508">
              <w:rPr>
                <w:rFonts w:ascii="Arial" w:hAnsi="Arial" w:cs="Arial"/>
                <w:b w:val="0"/>
              </w:rPr>
              <w:fldChar w:fldCharType="separate"/>
            </w:r>
            <w:r w:rsidRPr="00CC5508">
              <w:rPr>
                <w:rFonts w:ascii="Arial" w:hAnsi="Arial" w:cs="Arial"/>
                <w:b w:val="0"/>
                <w:noProof/>
              </w:rPr>
              <w:t> </w:t>
            </w:r>
            <w:r w:rsidRPr="00CC5508">
              <w:rPr>
                <w:rFonts w:ascii="Arial" w:hAnsi="Arial" w:cs="Arial"/>
                <w:b w:val="0"/>
                <w:noProof/>
              </w:rPr>
              <w:t> </w:t>
            </w:r>
            <w:r w:rsidRPr="00CC5508">
              <w:rPr>
                <w:rFonts w:ascii="Arial" w:hAnsi="Arial" w:cs="Arial"/>
                <w:b w:val="0"/>
                <w:noProof/>
              </w:rPr>
              <w:t> </w:t>
            </w:r>
            <w:r w:rsidRPr="00CC5508">
              <w:rPr>
                <w:rFonts w:ascii="Arial" w:hAnsi="Arial" w:cs="Arial"/>
                <w:b w:val="0"/>
                <w:noProof/>
              </w:rPr>
              <w:t> </w:t>
            </w:r>
            <w:r w:rsidRPr="00CC5508">
              <w:rPr>
                <w:rFonts w:ascii="Arial" w:hAnsi="Arial" w:cs="Arial"/>
                <w:b w:val="0"/>
                <w:noProof/>
              </w:rPr>
              <w:t> </w:t>
            </w:r>
            <w:r w:rsidRPr="00CC5508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11B2A" w:rsidRPr="002C7456" w:rsidTr="00F63102">
        <w:tc>
          <w:tcPr>
            <w:tcW w:w="461" w:type="dxa"/>
            <w:shd w:val="clear" w:color="auto" w:fill="auto"/>
          </w:tcPr>
          <w:p w:rsidR="00D11B2A" w:rsidRPr="00E87EFE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7E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E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7E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D11B2A" w:rsidRPr="00E87EFE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7E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E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7E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D11B2A" w:rsidRPr="00E87EFE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7E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E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7E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D11B2A" w:rsidRPr="00E87EFE" w:rsidRDefault="00E87EFE" w:rsidP="00F63102">
            <w:pPr>
              <w:spacing w:before="40" w:after="40"/>
              <w:ind w:left="357" w:hanging="357"/>
              <w:rPr>
                <w:rFonts w:ascii="Arial" w:hAnsi="Arial" w:cs="Arial"/>
                <w:b/>
              </w:rPr>
            </w:pPr>
            <w:r w:rsidRPr="00E87EFE">
              <w:rPr>
                <w:rFonts w:ascii="Arial" w:hAnsi="Arial" w:cs="Arial"/>
                <w:b/>
              </w:rPr>
              <w:t>Cabinet height</w:t>
            </w:r>
          </w:p>
          <w:p w:rsidR="00E87EFE" w:rsidRPr="00E87EFE" w:rsidRDefault="00E87EFE" w:rsidP="00F63102">
            <w:pPr>
              <w:spacing w:before="40" w:after="40"/>
              <w:ind w:left="357" w:hanging="357"/>
              <w:rPr>
                <w:rFonts w:ascii="Arial" w:hAnsi="Arial" w:cs="Arial"/>
              </w:rPr>
            </w:pPr>
            <w:r w:rsidRPr="00E87EFE">
              <w:rPr>
                <w:rFonts w:ascii="Arial" w:hAnsi="Arial" w:cs="Arial"/>
              </w:rPr>
              <w:t>Road reserve in or adjoining res zone – max 1.8m</w:t>
            </w:r>
          </w:p>
          <w:p w:rsidR="00E87EFE" w:rsidRPr="00E87EFE" w:rsidRDefault="00E87EFE" w:rsidP="00F63102">
            <w:pPr>
              <w:spacing w:before="40" w:after="40"/>
              <w:ind w:left="357" w:hanging="357"/>
              <w:rPr>
                <w:rFonts w:ascii="Arial" w:hAnsi="Arial" w:cs="Arial"/>
              </w:rPr>
            </w:pPr>
            <w:r w:rsidRPr="00E87EFE">
              <w:rPr>
                <w:rFonts w:ascii="Arial" w:hAnsi="Arial" w:cs="Arial"/>
              </w:rPr>
              <w:t>Other road reserve – max 2m</w:t>
            </w:r>
          </w:p>
          <w:p w:rsidR="00E87EFE" w:rsidRPr="00E87EFE" w:rsidRDefault="00E87EFE" w:rsidP="00F63102">
            <w:pPr>
              <w:spacing w:before="40" w:after="40"/>
              <w:ind w:left="357" w:hanging="357"/>
              <w:rPr>
                <w:rFonts w:ascii="Arial" w:hAnsi="Arial" w:cs="Arial"/>
              </w:rPr>
            </w:pPr>
            <w:r w:rsidRPr="00E87EFE">
              <w:rPr>
                <w:rFonts w:ascii="Arial" w:hAnsi="Arial" w:cs="Arial"/>
              </w:rPr>
              <w:t>Res zone – max 2m</w:t>
            </w:r>
          </w:p>
          <w:p w:rsidR="00E87EFE" w:rsidRPr="00E87EFE" w:rsidRDefault="00E87EFE" w:rsidP="00E87EFE">
            <w:pPr>
              <w:spacing w:before="40" w:after="40"/>
              <w:ind w:left="357" w:hanging="357"/>
              <w:rPr>
                <w:rFonts w:ascii="Arial" w:hAnsi="Arial" w:cs="Arial"/>
              </w:rPr>
            </w:pPr>
            <w:r w:rsidRPr="00E87EFE">
              <w:rPr>
                <w:rFonts w:ascii="Arial" w:hAnsi="Arial" w:cs="Arial"/>
              </w:rPr>
              <w:t>Other zone – max 2.5m</w:t>
            </w:r>
          </w:p>
        </w:tc>
        <w:tc>
          <w:tcPr>
            <w:tcW w:w="2694" w:type="dxa"/>
            <w:shd w:val="clear" w:color="auto" w:fill="auto"/>
          </w:tcPr>
          <w:p w:rsidR="00D11B2A" w:rsidRPr="00E87EFE" w:rsidRDefault="00D11B2A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E87EFE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7EFE">
              <w:rPr>
                <w:rFonts w:ascii="Arial" w:hAnsi="Arial" w:cs="Arial"/>
                <w:b w:val="0"/>
              </w:rPr>
              <w:instrText xml:space="preserve"> FORMTEXT </w:instrText>
            </w:r>
            <w:r w:rsidRPr="00E87EFE">
              <w:rPr>
                <w:rFonts w:ascii="Arial" w:hAnsi="Arial" w:cs="Arial"/>
                <w:b w:val="0"/>
              </w:rPr>
            </w:r>
            <w:r w:rsidRPr="00E87EFE">
              <w:rPr>
                <w:rFonts w:ascii="Arial" w:hAnsi="Arial" w:cs="Arial"/>
                <w:b w:val="0"/>
              </w:rPr>
              <w:fldChar w:fldCharType="separate"/>
            </w:r>
            <w:r w:rsidRPr="00E87EFE">
              <w:rPr>
                <w:rFonts w:ascii="Arial" w:hAnsi="Arial" w:cs="Arial"/>
                <w:b w:val="0"/>
                <w:noProof/>
              </w:rPr>
              <w:t> </w:t>
            </w:r>
            <w:r w:rsidRPr="00E87EFE">
              <w:rPr>
                <w:rFonts w:ascii="Arial" w:hAnsi="Arial" w:cs="Arial"/>
                <w:b w:val="0"/>
                <w:noProof/>
              </w:rPr>
              <w:t> </w:t>
            </w:r>
            <w:r w:rsidRPr="00E87EFE">
              <w:rPr>
                <w:rFonts w:ascii="Arial" w:hAnsi="Arial" w:cs="Arial"/>
                <w:b w:val="0"/>
                <w:noProof/>
              </w:rPr>
              <w:t> </w:t>
            </w:r>
            <w:r w:rsidRPr="00E87EFE">
              <w:rPr>
                <w:rFonts w:ascii="Arial" w:hAnsi="Arial" w:cs="Arial"/>
                <w:b w:val="0"/>
                <w:noProof/>
              </w:rPr>
              <w:t> </w:t>
            </w:r>
            <w:r w:rsidRPr="00E87EFE">
              <w:rPr>
                <w:rFonts w:ascii="Arial" w:hAnsi="Arial" w:cs="Arial"/>
                <w:b w:val="0"/>
                <w:noProof/>
              </w:rPr>
              <w:t> </w:t>
            </w:r>
            <w:r w:rsidRPr="00E87EFE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11B2A" w:rsidRPr="002C7456" w:rsidTr="00F63102"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D11B2A" w:rsidRPr="00E87EFE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7E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E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7E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D11B2A" w:rsidRPr="00E87EFE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7E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E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7E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D11B2A" w:rsidRPr="00E87EFE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87E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EF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7E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D11B2A" w:rsidRPr="00E87EFE" w:rsidRDefault="00E87EFE" w:rsidP="00E87EFE">
            <w:pPr>
              <w:spacing w:before="40" w:after="40"/>
              <w:ind w:left="357" w:hanging="357"/>
              <w:rPr>
                <w:rFonts w:ascii="Arial" w:hAnsi="Arial" w:cs="Arial"/>
                <w:b/>
              </w:rPr>
            </w:pPr>
            <w:r w:rsidRPr="00E87EFE">
              <w:rPr>
                <w:rFonts w:ascii="Arial" w:hAnsi="Arial" w:cs="Arial"/>
                <w:b/>
              </w:rPr>
              <w:t>Cabinet footprint</w:t>
            </w:r>
          </w:p>
          <w:p w:rsidR="00E87EFE" w:rsidRPr="00E87EFE" w:rsidRDefault="00E87EFE" w:rsidP="00E87EFE">
            <w:pPr>
              <w:spacing w:before="40" w:after="40"/>
              <w:ind w:left="357" w:hanging="357"/>
              <w:rPr>
                <w:rFonts w:ascii="Arial" w:hAnsi="Arial" w:cs="Arial"/>
              </w:rPr>
            </w:pPr>
            <w:r w:rsidRPr="00E87EFE">
              <w:rPr>
                <w:rFonts w:ascii="Arial" w:hAnsi="Arial" w:cs="Arial"/>
              </w:rPr>
              <w:t>Road reserve in or adjoining res zone – max 1.4m</w:t>
            </w:r>
            <w:r w:rsidRPr="00E87EFE">
              <w:rPr>
                <w:rFonts w:ascii="Arial" w:hAnsi="Arial" w:cs="Arial"/>
                <w:vertAlign w:val="superscript"/>
              </w:rPr>
              <w:t>2</w:t>
            </w:r>
          </w:p>
          <w:p w:rsidR="00E87EFE" w:rsidRPr="00E87EFE" w:rsidRDefault="00E87EFE" w:rsidP="00E87EFE">
            <w:pPr>
              <w:spacing w:before="40" w:after="40"/>
              <w:ind w:left="357" w:hanging="357"/>
              <w:rPr>
                <w:rFonts w:ascii="Arial" w:hAnsi="Arial" w:cs="Arial"/>
                <w:vertAlign w:val="superscript"/>
              </w:rPr>
            </w:pPr>
            <w:r w:rsidRPr="00E87EFE">
              <w:rPr>
                <w:rFonts w:ascii="Arial" w:hAnsi="Arial" w:cs="Arial"/>
              </w:rPr>
              <w:t>Other road reserve – max 2m</w:t>
            </w:r>
            <w:r w:rsidRPr="00E87EFE">
              <w:rPr>
                <w:rFonts w:ascii="Arial" w:hAnsi="Arial" w:cs="Arial"/>
                <w:vertAlign w:val="superscript"/>
              </w:rPr>
              <w:t>2</w:t>
            </w:r>
          </w:p>
          <w:p w:rsidR="00E87EFE" w:rsidRPr="00E87EFE" w:rsidRDefault="00E87EFE" w:rsidP="00E87EFE">
            <w:pPr>
              <w:spacing w:before="40" w:after="40"/>
              <w:ind w:left="357" w:hanging="357"/>
              <w:rPr>
                <w:rFonts w:ascii="Arial" w:hAnsi="Arial" w:cs="Arial"/>
                <w:vertAlign w:val="superscript"/>
              </w:rPr>
            </w:pPr>
            <w:r w:rsidRPr="00E87EFE">
              <w:rPr>
                <w:rFonts w:ascii="Arial" w:hAnsi="Arial" w:cs="Arial"/>
              </w:rPr>
              <w:t>Res zone – max 2m</w:t>
            </w:r>
            <w:r w:rsidRPr="00E87EFE">
              <w:rPr>
                <w:rFonts w:ascii="Arial" w:hAnsi="Arial" w:cs="Arial"/>
                <w:vertAlign w:val="superscript"/>
              </w:rPr>
              <w:t>2</w:t>
            </w:r>
          </w:p>
          <w:p w:rsidR="00E87EFE" w:rsidRPr="00E87EFE" w:rsidRDefault="00E87EFE" w:rsidP="00E87EFE">
            <w:pPr>
              <w:spacing w:before="40" w:after="40"/>
              <w:ind w:left="357" w:hanging="357"/>
              <w:rPr>
                <w:rFonts w:ascii="Arial" w:hAnsi="Arial" w:cs="Arial"/>
                <w:vertAlign w:val="superscript"/>
              </w:rPr>
            </w:pPr>
            <w:r w:rsidRPr="00E87EFE">
              <w:rPr>
                <w:rFonts w:ascii="Arial" w:hAnsi="Arial" w:cs="Arial"/>
              </w:rPr>
              <w:t>Other zone – max 5m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11B2A" w:rsidRPr="00E87EFE" w:rsidRDefault="00D11B2A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E87EFE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7EFE">
              <w:rPr>
                <w:rFonts w:ascii="Arial" w:hAnsi="Arial" w:cs="Arial"/>
                <w:b w:val="0"/>
              </w:rPr>
              <w:instrText xml:space="preserve"> FORMTEXT </w:instrText>
            </w:r>
            <w:r w:rsidRPr="00E87EFE">
              <w:rPr>
                <w:rFonts w:ascii="Arial" w:hAnsi="Arial" w:cs="Arial"/>
                <w:b w:val="0"/>
              </w:rPr>
            </w:r>
            <w:r w:rsidRPr="00E87EFE">
              <w:rPr>
                <w:rFonts w:ascii="Arial" w:hAnsi="Arial" w:cs="Arial"/>
                <w:b w:val="0"/>
              </w:rPr>
              <w:fldChar w:fldCharType="separate"/>
            </w:r>
            <w:r w:rsidRPr="00E87EFE">
              <w:rPr>
                <w:rFonts w:ascii="Arial" w:hAnsi="Arial" w:cs="Arial"/>
                <w:b w:val="0"/>
                <w:noProof/>
              </w:rPr>
              <w:t> </w:t>
            </w:r>
            <w:r w:rsidRPr="00E87EFE">
              <w:rPr>
                <w:rFonts w:ascii="Arial" w:hAnsi="Arial" w:cs="Arial"/>
                <w:b w:val="0"/>
                <w:noProof/>
              </w:rPr>
              <w:t> </w:t>
            </w:r>
            <w:r w:rsidRPr="00E87EFE">
              <w:rPr>
                <w:rFonts w:ascii="Arial" w:hAnsi="Arial" w:cs="Arial"/>
                <w:b w:val="0"/>
                <w:noProof/>
              </w:rPr>
              <w:t> </w:t>
            </w:r>
            <w:r w:rsidRPr="00E87EFE">
              <w:rPr>
                <w:rFonts w:ascii="Arial" w:hAnsi="Arial" w:cs="Arial"/>
                <w:b w:val="0"/>
                <w:noProof/>
              </w:rPr>
              <w:t> </w:t>
            </w:r>
            <w:r w:rsidRPr="00E87EFE">
              <w:rPr>
                <w:rFonts w:ascii="Arial" w:hAnsi="Arial" w:cs="Arial"/>
                <w:b w:val="0"/>
                <w:noProof/>
              </w:rPr>
              <w:t> </w:t>
            </w:r>
            <w:r w:rsidRPr="00E87EFE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11B2A" w:rsidRPr="002C7456" w:rsidTr="00F63102">
        <w:tc>
          <w:tcPr>
            <w:tcW w:w="461" w:type="dxa"/>
            <w:shd w:val="clear" w:color="auto" w:fill="auto"/>
          </w:tcPr>
          <w:p w:rsidR="00D11B2A" w:rsidRPr="00CC5508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C55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50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55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D11B2A" w:rsidRPr="00CC5508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C55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50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55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D11B2A" w:rsidRPr="00CC5508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CC55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550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55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CC5508" w:rsidRPr="00CC5508" w:rsidRDefault="00CC5508" w:rsidP="00CC5508">
            <w:pPr>
              <w:spacing w:before="40" w:after="40"/>
              <w:ind w:left="357" w:hanging="357"/>
              <w:rPr>
                <w:rFonts w:ascii="Arial" w:hAnsi="Arial" w:cs="Arial"/>
                <w:vertAlign w:val="superscript"/>
              </w:rPr>
            </w:pPr>
            <w:r w:rsidRPr="00CC5508">
              <w:rPr>
                <w:rFonts w:ascii="Arial" w:hAnsi="Arial" w:cs="Arial"/>
                <w:b/>
              </w:rPr>
              <w:t>Cabinet servicing antenna on building</w:t>
            </w:r>
            <w:r w:rsidRPr="00CC5508">
              <w:rPr>
                <w:rFonts w:ascii="Arial" w:hAnsi="Arial" w:cs="Arial"/>
              </w:rPr>
              <w:t xml:space="preserve"> - height 2m; footprint 2m</w:t>
            </w:r>
          </w:p>
        </w:tc>
        <w:tc>
          <w:tcPr>
            <w:tcW w:w="2694" w:type="dxa"/>
            <w:shd w:val="clear" w:color="auto" w:fill="auto"/>
          </w:tcPr>
          <w:p w:rsidR="00D11B2A" w:rsidRPr="00CC5508" w:rsidRDefault="00D11B2A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CC5508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5508">
              <w:rPr>
                <w:rFonts w:ascii="Arial" w:hAnsi="Arial" w:cs="Arial"/>
                <w:b w:val="0"/>
              </w:rPr>
              <w:instrText xml:space="preserve"> FORMTEXT </w:instrText>
            </w:r>
            <w:r w:rsidRPr="00CC5508">
              <w:rPr>
                <w:rFonts w:ascii="Arial" w:hAnsi="Arial" w:cs="Arial"/>
                <w:b w:val="0"/>
              </w:rPr>
            </w:r>
            <w:r w:rsidRPr="00CC5508">
              <w:rPr>
                <w:rFonts w:ascii="Arial" w:hAnsi="Arial" w:cs="Arial"/>
                <w:b w:val="0"/>
              </w:rPr>
              <w:fldChar w:fldCharType="separate"/>
            </w:r>
            <w:r w:rsidRPr="00CC5508">
              <w:rPr>
                <w:rFonts w:ascii="Arial" w:hAnsi="Arial" w:cs="Arial"/>
                <w:b w:val="0"/>
                <w:noProof/>
              </w:rPr>
              <w:t> </w:t>
            </w:r>
            <w:r w:rsidRPr="00CC5508">
              <w:rPr>
                <w:rFonts w:ascii="Arial" w:hAnsi="Arial" w:cs="Arial"/>
                <w:b w:val="0"/>
                <w:noProof/>
              </w:rPr>
              <w:t> </w:t>
            </w:r>
            <w:r w:rsidRPr="00CC5508">
              <w:rPr>
                <w:rFonts w:ascii="Arial" w:hAnsi="Arial" w:cs="Arial"/>
                <w:b w:val="0"/>
                <w:noProof/>
              </w:rPr>
              <w:t> </w:t>
            </w:r>
            <w:r w:rsidRPr="00CC5508">
              <w:rPr>
                <w:rFonts w:ascii="Arial" w:hAnsi="Arial" w:cs="Arial"/>
                <w:b w:val="0"/>
                <w:noProof/>
              </w:rPr>
              <w:t> </w:t>
            </w:r>
            <w:r w:rsidRPr="00CC5508">
              <w:rPr>
                <w:rFonts w:ascii="Arial" w:hAnsi="Arial" w:cs="Arial"/>
                <w:b w:val="0"/>
                <w:noProof/>
              </w:rPr>
              <w:t> </w:t>
            </w:r>
            <w:r w:rsidRPr="00CC5508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11B2A" w:rsidRPr="002C7456" w:rsidTr="00F63102"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D11B2A" w:rsidRPr="001562CF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562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2C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62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D11B2A" w:rsidRPr="001562CF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562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2C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62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D11B2A" w:rsidRPr="001562CF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562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2C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62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D11B2A" w:rsidRPr="001562CF" w:rsidRDefault="00CC5508" w:rsidP="00CC5508">
            <w:pPr>
              <w:spacing w:before="40" w:after="40"/>
              <w:ind w:left="357" w:hanging="357"/>
              <w:rPr>
                <w:rFonts w:ascii="Arial" w:hAnsi="Arial" w:cs="Arial"/>
                <w:b/>
              </w:rPr>
            </w:pPr>
            <w:r w:rsidRPr="001562CF">
              <w:rPr>
                <w:rFonts w:ascii="Arial" w:hAnsi="Arial" w:cs="Arial"/>
                <w:b/>
              </w:rPr>
              <w:t>Cabinets in road reserve</w:t>
            </w:r>
          </w:p>
          <w:p w:rsidR="00CC5508" w:rsidRPr="001562CF" w:rsidRDefault="00CC5508" w:rsidP="001562CF">
            <w:pPr>
              <w:spacing w:before="40" w:after="40"/>
              <w:rPr>
                <w:rFonts w:ascii="Arial" w:hAnsi="Arial" w:cs="Arial"/>
              </w:rPr>
            </w:pPr>
            <w:r w:rsidRPr="001562CF">
              <w:rPr>
                <w:rFonts w:ascii="Arial" w:hAnsi="Arial" w:cs="Arial"/>
              </w:rPr>
              <w:t xml:space="preserve">At least 30m from any other cabinet on same side of road, unless in a group of cabinets. </w:t>
            </w:r>
          </w:p>
          <w:p w:rsidR="00CC5508" w:rsidRDefault="00CC5508" w:rsidP="001562CF">
            <w:pPr>
              <w:spacing w:before="40" w:after="40"/>
              <w:rPr>
                <w:rFonts w:ascii="Arial" w:hAnsi="Arial" w:cs="Arial"/>
              </w:rPr>
            </w:pPr>
            <w:r w:rsidRPr="001562CF">
              <w:rPr>
                <w:rFonts w:ascii="Arial" w:hAnsi="Arial" w:cs="Arial"/>
              </w:rPr>
              <w:t xml:space="preserve">If in group, each must be 30m from other cabinets outside the group </w:t>
            </w:r>
            <w:r w:rsidR="001562CF" w:rsidRPr="001562CF">
              <w:rPr>
                <w:rFonts w:ascii="Arial" w:hAnsi="Arial" w:cs="Arial"/>
              </w:rPr>
              <w:t>on same side of road, and total footprint max 2m</w:t>
            </w:r>
            <w:r w:rsidR="001562CF" w:rsidRPr="001562CF">
              <w:rPr>
                <w:rFonts w:ascii="Arial" w:hAnsi="Arial" w:cs="Arial"/>
                <w:vertAlign w:val="superscript"/>
              </w:rPr>
              <w:t>2</w:t>
            </w:r>
            <w:r w:rsidR="001562CF">
              <w:rPr>
                <w:rFonts w:ascii="Arial" w:hAnsi="Arial" w:cs="Arial"/>
              </w:rPr>
              <w:t>.</w:t>
            </w:r>
          </w:p>
          <w:p w:rsidR="001562CF" w:rsidRPr="001562CF" w:rsidRDefault="001562CF" w:rsidP="001562CF">
            <w:pPr>
              <w:spacing w:before="40" w:after="40"/>
              <w:rPr>
                <w:rFonts w:ascii="Arial" w:hAnsi="Arial" w:cs="Arial"/>
                <w:i/>
              </w:rPr>
            </w:pPr>
            <w:r w:rsidRPr="001562CF">
              <w:rPr>
                <w:rFonts w:ascii="Arial" w:hAnsi="Arial" w:cs="Arial"/>
                <w:i/>
              </w:rPr>
              <w:t>Group = 2 or more cabinets with max 0.5m separation to nearest cabinet.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11B2A" w:rsidRPr="001562CF" w:rsidRDefault="00D11B2A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562CF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62CF">
              <w:rPr>
                <w:rFonts w:ascii="Arial" w:hAnsi="Arial" w:cs="Arial"/>
                <w:b w:val="0"/>
              </w:rPr>
              <w:instrText xml:space="preserve"> FORMTEXT </w:instrText>
            </w:r>
            <w:r w:rsidRPr="001562CF">
              <w:rPr>
                <w:rFonts w:ascii="Arial" w:hAnsi="Arial" w:cs="Arial"/>
                <w:b w:val="0"/>
              </w:rPr>
            </w:r>
            <w:r w:rsidRPr="001562CF">
              <w:rPr>
                <w:rFonts w:ascii="Arial" w:hAnsi="Arial" w:cs="Arial"/>
                <w:b w:val="0"/>
              </w:rPr>
              <w:fldChar w:fldCharType="separate"/>
            </w:r>
            <w:r w:rsidRPr="001562CF">
              <w:rPr>
                <w:rFonts w:ascii="Arial" w:hAnsi="Arial" w:cs="Arial"/>
                <w:b w:val="0"/>
                <w:noProof/>
              </w:rPr>
              <w:t> </w:t>
            </w:r>
            <w:r w:rsidRPr="001562CF">
              <w:rPr>
                <w:rFonts w:ascii="Arial" w:hAnsi="Arial" w:cs="Arial"/>
                <w:b w:val="0"/>
                <w:noProof/>
              </w:rPr>
              <w:t> </w:t>
            </w:r>
            <w:r w:rsidRPr="001562CF">
              <w:rPr>
                <w:rFonts w:ascii="Arial" w:hAnsi="Arial" w:cs="Arial"/>
                <w:b w:val="0"/>
                <w:noProof/>
              </w:rPr>
              <w:t> </w:t>
            </w:r>
            <w:r w:rsidRPr="001562CF">
              <w:rPr>
                <w:rFonts w:ascii="Arial" w:hAnsi="Arial" w:cs="Arial"/>
                <w:b w:val="0"/>
                <w:noProof/>
              </w:rPr>
              <w:t> </w:t>
            </w:r>
            <w:r w:rsidRPr="001562CF">
              <w:rPr>
                <w:rFonts w:ascii="Arial" w:hAnsi="Arial" w:cs="Arial"/>
                <w:b w:val="0"/>
                <w:noProof/>
              </w:rPr>
              <w:t> </w:t>
            </w:r>
            <w:r w:rsidRPr="001562C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11B2A" w:rsidRPr="002C7456" w:rsidTr="00F63102">
        <w:tc>
          <w:tcPr>
            <w:tcW w:w="461" w:type="dxa"/>
            <w:shd w:val="clear" w:color="auto" w:fill="auto"/>
          </w:tcPr>
          <w:p w:rsidR="00D11B2A" w:rsidRPr="001562CF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562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2C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62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D11B2A" w:rsidRPr="001562CF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562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2C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62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D11B2A" w:rsidRPr="001562CF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562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2C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62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D11B2A" w:rsidRPr="001562CF" w:rsidRDefault="001562CF" w:rsidP="001562CF">
            <w:pPr>
              <w:spacing w:before="40" w:after="40"/>
              <w:ind w:left="360" w:hanging="360"/>
              <w:rPr>
                <w:rFonts w:ascii="Arial" w:hAnsi="Arial" w:cs="Arial"/>
              </w:rPr>
            </w:pPr>
            <w:r w:rsidRPr="001562CF">
              <w:rPr>
                <w:rFonts w:ascii="Arial" w:hAnsi="Arial" w:cs="Arial"/>
              </w:rPr>
              <w:t xml:space="preserve">Cabinet noise – refer </w:t>
            </w:r>
            <w:r>
              <w:rPr>
                <w:rFonts w:ascii="Arial" w:hAnsi="Arial" w:cs="Arial"/>
              </w:rPr>
              <w:t xml:space="preserve">limits in </w:t>
            </w:r>
            <w:r w:rsidRPr="001562CF">
              <w:rPr>
                <w:rFonts w:ascii="Arial" w:hAnsi="Arial" w:cs="Arial"/>
              </w:rPr>
              <w:t>Regs 24 and 25</w:t>
            </w:r>
          </w:p>
        </w:tc>
        <w:tc>
          <w:tcPr>
            <w:tcW w:w="2694" w:type="dxa"/>
            <w:shd w:val="clear" w:color="auto" w:fill="auto"/>
          </w:tcPr>
          <w:p w:rsidR="00D11B2A" w:rsidRPr="001562CF" w:rsidRDefault="00D11B2A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562CF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62CF">
              <w:rPr>
                <w:rFonts w:ascii="Arial" w:hAnsi="Arial" w:cs="Arial"/>
                <w:b w:val="0"/>
              </w:rPr>
              <w:instrText xml:space="preserve"> FORMTEXT </w:instrText>
            </w:r>
            <w:r w:rsidRPr="001562CF">
              <w:rPr>
                <w:rFonts w:ascii="Arial" w:hAnsi="Arial" w:cs="Arial"/>
                <w:b w:val="0"/>
              </w:rPr>
            </w:r>
            <w:r w:rsidRPr="001562CF">
              <w:rPr>
                <w:rFonts w:ascii="Arial" w:hAnsi="Arial" w:cs="Arial"/>
                <w:b w:val="0"/>
              </w:rPr>
              <w:fldChar w:fldCharType="separate"/>
            </w:r>
            <w:r w:rsidRPr="001562CF">
              <w:rPr>
                <w:rFonts w:ascii="Arial" w:hAnsi="Arial" w:cs="Arial"/>
                <w:b w:val="0"/>
                <w:noProof/>
              </w:rPr>
              <w:t> </w:t>
            </w:r>
            <w:r w:rsidRPr="001562CF">
              <w:rPr>
                <w:rFonts w:ascii="Arial" w:hAnsi="Arial" w:cs="Arial"/>
                <w:b w:val="0"/>
                <w:noProof/>
              </w:rPr>
              <w:t> </w:t>
            </w:r>
            <w:r w:rsidRPr="001562CF">
              <w:rPr>
                <w:rFonts w:ascii="Arial" w:hAnsi="Arial" w:cs="Arial"/>
                <w:b w:val="0"/>
                <w:noProof/>
              </w:rPr>
              <w:t> </w:t>
            </w:r>
            <w:r w:rsidRPr="001562CF">
              <w:rPr>
                <w:rFonts w:ascii="Arial" w:hAnsi="Arial" w:cs="Arial"/>
                <w:b w:val="0"/>
                <w:noProof/>
              </w:rPr>
              <w:t> </w:t>
            </w:r>
            <w:r w:rsidRPr="001562CF">
              <w:rPr>
                <w:rFonts w:ascii="Arial" w:hAnsi="Arial" w:cs="Arial"/>
                <w:b w:val="0"/>
                <w:noProof/>
              </w:rPr>
              <w:t> </w:t>
            </w:r>
            <w:r w:rsidRPr="001562CF"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6D2332" w:rsidRDefault="006D2332"/>
    <w:p w:rsidR="006D2332" w:rsidRDefault="006D2332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1"/>
        <w:gridCol w:w="462"/>
        <w:gridCol w:w="6095"/>
        <w:gridCol w:w="2694"/>
      </w:tblGrid>
      <w:tr w:rsidR="006D2332" w:rsidRPr="001965D6" w:rsidTr="006D2332">
        <w:trPr>
          <w:cantSplit/>
          <w:trHeight w:val="265"/>
          <w:tblHeader/>
        </w:trPr>
        <w:tc>
          <w:tcPr>
            <w:tcW w:w="1384" w:type="dxa"/>
            <w:gridSpan w:val="3"/>
            <w:shd w:val="clear" w:color="auto" w:fill="auto"/>
          </w:tcPr>
          <w:p w:rsidR="006D2332" w:rsidRPr="001965D6" w:rsidRDefault="006D2332" w:rsidP="004259D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965D6">
              <w:rPr>
                <w:rFonts w:ascii="Arial" w:hAnsi="Arial" w:cs="Arial"/>
                <w:sz w:val="18"/>
                <w:szCs w:val="18"/>
              </w:rPr>
              <w:lastRenderedPageBreak/>
              <w:t>Compliance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t>Regulation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</w:tr>
      <w:tr w:rsidR="006D2332" w:rsidRPr="001965D6" w:rsidTr="006D2332">
        <w:trPr>
          <w:cantSplit/>
          <w:trHeight w:val="336"/>
          <w:tblHeader/>
        </w:trPr>
        <w:tc>
          <w:tcPr>
            <w:tcW w:w="461" w:type="dxa"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965D6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965D6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ind w:left="-71" w:right="-108"/>
              <w:rPr>
                <w:rFonts w:ascii="Arial" w:hAnsi="Arial" w:cs="Arial"/>
                <w:sz w:val="18"/>
                <w:szCs w:val="18"/>
              </w:rPr>
            </w:pPr>
            <w:r w:rsidRPr="001965D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D2332" w:rsidRPr="001965D6" w:rsidRDefault="006D2332" w:rsidP="004259D5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B2A" w:rsidRPr="001965D6" w:rsidTr="00F63102">
        <w:trPr>
          <w:cantSplit/>
          <w:trHeight w:val="291"/>
        </w:trPr>
        <w:tc>
          <w:tcPr>
            <w:tcW w:w="10173" w:type="dxa"/>
            <w:gridSpan w:val="5"/>
            <w:shd w:val="clear" w:color="auto" w:fill="E0E0E0"/>
            <w:vAlign w:val="center"/>
          </w:tcPr>
          <w:p w:rsidR="000E08E0" w:rsidRPr="000E08E0" w:rsidRDefault="00A127A6" w:rsidP="000E08E0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Regs</w:t>
            </w:r>
            <w:r w:rsidR="00D11B2A">
              <w:rPr>
                <w:rFonts w:ascii="Arial" w:hAnsi="Arial" w:cs="Arial"/>
                <w:b/>
              </w:rPr>
              <w:t xml:space="preserve"> 26 &amp; 27</w:t>
            </w:r>
            <w:r>
              <w:rPr>
                <w:rFonts w:ascii="Arial" w:hAnsi="Arial" w:cs="Arial"/>
                <w:b/>
              </w:rPr>
              <w:t xml:space="preserve"> – A</w:t>
            </w:r>
            <w:r w:rsidR="00D11B2A" w:rsidRPr="001965D6">
              <w:rPr>
                <w:rFonts w:ascii="Arial" w:hAnsi="Arial" w:cs="Arial"/>
                <w:b/>
              </w:rPr>
              <w:t>ntenna</w:t>
            </w:r>
            <w:r w:rsidR="00D11B2A">
              <w:rPr>
                <w:rFonts w:ascii="Arial" w:hAnsi="Arial" w:cs="Arial"/>
                <w:b/>
              </w:rPr>
              <w:t>s on existing pole</w:t>
            </w:r>
            <w:r w:rsidR="00F24CBA">
              <w:rPr>
                <w:rFonts w:ascii="Arial" w:hAnsi="Arial" w:cs="Arial"/>
                <w:b/>
              </w:rPr>
              <w:t xml:space="preserve"> with antenna,</w:t>
            </w:r>
            <w:r w:rsidR="00D11B2A">
              <w:rPr>
                <w:rFonts w:ascii="Arial" w:hAnsi="Arial" w:cs="Arial"/>
                <w:b/>
              </w:rPr>
              <w:t xml:space="preserve"> in road reserve</w:t>
            </w:r>
          </w:p>
          <w:p w:rsidR="000E08E0" w:rsidRPr="00D11B2A" w:rsidRDefault="000E08E0" w:rsidP="000E08E0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0E08E0">
              <w:rPr>
                <w:rFonts w:ascii="Arial" w:hAnsi="Arial" w:cs="Arial"/>
                <w:i/>
              </w:rPr>
              <w:t>Pole can remain in original location, be relocated, or replaced by new pole.</w:t>
            </w:r>
          </w:p>
        </w:tc>
      </w:tr>
      <w:tr w:rsidR="000E08E0" w:rsidRPr="001965D6" w:rsidTr="00F63102">
        <w:tc>
          <w:tcPr>
            <w:tcW w:w="461" w:type="dxa"/>
            <w:shd w:val="clear" w:color="auto" w:fill="auto"/>
          </w:tcPr>
          <w:p w:rsidR="000E08E0" w:rsidRPr="001965D6" w:rsidRDefault="000E08E0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0E08E0" w:rsidRPr="001965D6" w:rsidRDefault="000E08E0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0E08E0" w:rsidRPr="001965D6" w:rsidRDefault="000E08E0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0E08E0" w:rsidRPr="000E08E0" w:rsidRDefault="000E08E0" w:rsidP="00F63102">
            <w:pPr>
              <w:spacing w:before="40" w:after="40"/>
              <w:rPr>
                <w:rFonts w:ascii="Arial" w:hAnsi="Arial" w:cs="Arial"/>
              </w:rPr>
            </w:pPr>
            <w:r w:rsidRPr="000E08E0">
              <w:rPr>
                <w:rFonts w:ascii="Arial" w:hAnsi="Arial" w:cs="Arial"/>
              </w:rPr>
              <w:t>Existing pole has existing antennas installed and operated in compliance with Act.</w:t>
            </w:r>
          </w:p>
        </w:tc>
        <w:tc>
          <w:tcPr>
            <w:tcW w:w="2694" w:type="dxa"/>
            <w:shd w:val="clear" w:color="auto" w:fill="auto"/>
          </w:tcPr>
          <w:p w:rsidR="000E08E0" w:rsidRPr="001965D6" w:rsidRDefault="000E08E0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11B2A" w:rsidRPr="001965D6" w:rsidTr="00F63102">
        <w:tc>
          <w:tcPr>
            <w:tcW w:w="461" w:type="dxa"/>
            <w:shd w:val="clear" w:color="auto" w:fill="auto"/>
          </w:tcPr>
          <w:p w:rsidR="00D11B2A" w:rsidRPr="001965D6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D11B2A" w:rsidRPr="001965D6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D11B2A" w:rsidRPr="001965D6" w:rsidRDefault="00D11B2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0E08E0" w:rsidRPr="001B105B" w:rsidRDefault="005B3267" w:rsidP="001B105B">
            <w:pPr>
              <w:spacing w:before="40" w:after="40"/>
              <w:rPr>
                <w:rFonts w:ascii="Arial" w:hAnsi="Arial" w:cs="Arial"/>
              </w:rPr>
            </w:pPr>
            <w:r w:rsidRPr="001B105B">
              <w:rPr>
                <w:rFonts w:ascii="Arial" w:hAnsi="Arial" w:cs="Arial"/>
                <w:b/>
              </w:rPr>
              <w:t>Pole location</w:t>
            </w:r>
            <w:r>
              <w:rPr>
                <w:rFonts w:ascii="Arial" w:hAnsi="Arial" w:cs="Arial"/>
              </w:rPr>
              <w:t xml:space="preserve"> - i</w:t>
            </w:r>
            <w:r w:rsidR="00D11B2A" w:rsidRPr="005B3267">
              <w:rPr>
                <w:rFonts w:ascii="Arial" w:hAnsi="Arial" w:cs="Arial"/>
              </w:rPr>
              <w:t>f pole is moved or replaced, new location is in road reserve and max 5m from original location.</w:t>
            </w:r>
          </w:p>
        </w:tc>
        <w:tc>
          <w:tcPr>
            <w:tcW w:w="2694" w:type="dxa"/>
            <w:shd w:val="clear" w:color="auto" w:fill="auto"/>
          </w:tcPr>
          <w:p w:rsidR="00D11B2A" w:rsidRPr="001965D6" w:rsidRDefault="00D11B2A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24CBA" w:rsidRPr="001965D6" w:rsidTr="00F24CB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F24CBA" w:rsidRDefault="00F24CBA" w:rsidP="00F63102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Antenna number </w:t>
            </w:r>
            <w:r w:rsidRPr="00F24CBA">
              <w:rPr>
                <w:rFonts w:ascii="Arial" w:hAnsi="Arial" w:cs="Arial"/>
              </w:rPr>
              <w:t xml:space="preserve">– max 2 dish antennas, or the number previously on the pole if more than 2.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1B105B" w:rsidRPr="001965D6" w:rsidTr="001B105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5B" w:rsidRPr="001965D6" w:rsidRDefault="001B105B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5B" w:rsidRPr="001965D6" w:rsidRDefault="001B105B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5B" w:rsidRPr="001965D6" w:rsidRDefault="001B105B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5B" w:rsidRPr="001B105B" w:rsidRDefault="001B105B" w:rsidP="00F63102">
            <w:pPr>
              <w:spacing w:before="40" w:after="40"/>
              <w:rPr>
                <w:rFonts w:ascii="Arial" w:hAnsi="Arial" w:cs="Arial"/>
                <w:b/>
              </w:rPr>
            </w:pPr>
            <w:r w:rsidRPr="001B105B">
              <w:rPr>
                <w:rFonts w:ascii="Arial" w:hAnsi="Arial" w:cs="Arial"/>
                <w:b/>
              </w:rPr>
              <w:t>Antenna size – non-dish antennas</w:t>
            </w:r>
          </w:p>
          <w:p w:rsidR="001B105B" w:rsidRDefault="001B105B" w:rsidP="00F631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final pole has headframe:</w:t>
            </w:r>
          </w:p>
          <w:p w:rsidR="001B105B" w:rsidRDefault="001B105B" w:rsidP="00F63102">
            <w:pPr>
              <w:pStyle w:val="ListParagraph"/>
              <w:numPr>
                <w:ilvl w:val="0"/>
                <w:numId w:val="8"/>
              </w:numPr>
              <w:spacing w:before="40" w:after="40"/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B3267">
              <w:rPr>
                <w:rFonts w:ascii="Arial" w:hAnsi="Arial" w:cs="Arial"/>
              </w:rPr>
              <w:t xml:space="preserve">ew antennas </w:t>
            </w:r>
            <w:r>
              <w:rPr>
                <w:rFonts w:ascii="Arial" w:hAnsi="Arial" w:cs="Arial"/>
              </w:rPr>
              <w:t>- max 0.7</w:t>
            </w:r>
            <w:r w:rsidRPr="005B3267">
              <w:rPr>
                <w:rFonts w:ascii="Arial" w:hAnsi="Arial" w:cs="Arial"/>
              </w:rPr>
              <w:t xml:space="preserve">m </w:t>
            </w:r>
            <w:r>
              <w:rPr>
                <w:rFonts w:ascii="Arial" w:hAnsi="Arial" w:cs="Arial"/>
              </w:rPr>
              <w:t>width;</w:t>
            </w:r>
          </w:p>
          <w:p w:rsidR="001B105B" w:rsidRDefault="001B105B" w:rsidP="00F63102">
            <w:pPr>
              <w:pStyle w:val="ListParagraph"/>
              <w:numPr>
                <w:ilvl w:val="0"/>
                <w:numId w:val="8"/>
              </w:numPr>
              <w:spacing w:before="40" w:after="40"/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B3267">
              <w:rPr>
                <w:rFonts w:ascii="Arial" w:hAnsi="Arial" w:cs="Arial"/>
              </w:rPr>
              <w:t xml:space="preserve">eplacement antenna </w:t>
            </w:r>
            <w:r>
              <w:rPr>
                <w:rFonts w:ascii="Arial" w:hAnsi="Arial" w:cs="Arial"/>
              </w:rPr>
              <w:t xml:space="preserve">– </w:t>
            </w:r>
            <w:r w:rsidRPr="005B3267">
              <w:rPr>
                <w:rFonts w:ascii="Arial" w:hAnsi="Arial" w:cs="Arial"/>
              </w:rPr>
              <w:t xml:space="preserve">must not exceed </w:t>
            </w:r>
            <w:r>
              <w:rPr>
                <w:rFonts w:ascii="Arial" w:hAnsi="Arial" w:cs="Arial"/>
              </w:rPr>
              <w:t xml:space="preserve">width of 0.7m or width of replaced antenna </w:t>
            </w:r>
            <w:r w:rsidRPr="005B3267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greater.</w:t>
            </w:r>
          </w:p>
          <w:p w:rsidR="001B105B" w:rsidRDefault="001B105B" w:rsidP="001B105B">
            <w:pPr>
              <w:spacing w:before="40" w:after="40"/>
              <w:ind w:left="63" w:hanging="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headframe – notional envelope for final pole:</w:t>
            </w:r>
          </w:p>
          <w:p w:rsidR="001B105B" w:rsidRDefault="001B105B" w:rsidP="001B105B">
            <w:pPr>
              <w:pStyle w:val="ListParagraph"/>
              <w:numPr>
                <w:ilvl w:val="0"/>
                <w:numId w:val="9"/>
              </w:numPr>
              <w:spacing w:before="40" w:after="40"/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Size of notional envelope of existing pole if &gt; 3.5m length x 0.7m diameter; or</w:t>
            </w:r>
          </w:p>
          <w:p w:rsidR="001B105B" w:rsidRPr="001B105B" w:rsidRDefault="001B105B" w:rsidP="001B105B">
            <w:pPr>
              <w:pStyle w:val="ListParagraph"/>
              <w:numPr>
                <w:ilvl w:val="0"/>
                <w:numId w:val="9"/>
              </w:numPr>
              <w:spacing w:before="40" w:after="40"/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3.5m length x 0.7m diameter.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5B" w:rsidRPr="001965D6" w:rsidRDefault="001B105B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5B3267" w:rsidRPr="001965D6" w:rsidTr="005B326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7" w:rsidRPr="001965D6" w:rsidRDefault="005B3267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7" w:rsidRPr="001965D6" w:rsidRDefault="005B3267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7" w:rsidRPr="001965D6" w:rsidRDefault="005B3267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7" w:rsidRPr="001B105B" w:rsidRDefault="001B105B" w:rsidP="005B3267">
            <w:pPr>
              <w:spacing w:before="40" w:after="40"/>
              <w:rPr>
                <w:rFonts w:ascii="Arial" w:hAnsi="Arial" w:cs="Arial"/>
                <w:b/>
              </w:rPr>
            </w:pPr>
            <w:r w:rsidRPr="001B105B">
              <w:rPr>
                <w:rFonts w:ascii="Arial" w:hAnsi="Arial" w:cs="Arial"/>
                <w:b/>
              </w:rPr>
              <w:t>Antenna size – dish a</w:t>
            </w:r>
            <w:r w:rsidR="005B3267" w:rsidRPr="001B105B">
              <w:rPr>
                <w:rFonts w:ascii="Arial" w:hAnsi="Arial" w:cs="Arial"/>
                <w:b/>
              </w:rPr>
              <w:t>ntennas</w:t>
            </w:r>
          </w:p>
          <w:p w:rsidR="005B3267" w:rsidRDefault="001B105B" w:rsidP="001B105B">
            <w:pPr>
              <w:pStyle w:val="ListParagraph"/>
              <w:numPr>
                <w:ilvl w:val="0"/>
                <w:numId w:val="8"/>
              </w:numPr>
              <w:spacing w:before="40" w:after="40"/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B3267" w:rsidRPr="005B3267">
              <w:rPr>
                <w:rFonts w:ascii="Arial" w:hAnsi="Arial" w:cs="Arial"/>
              </w:rPr>
              <w:t xml:space="preserve">ew antennas </w:t>
            </w:r>
            <w:r>
              <w:rPr>
                <w:rFonts w:ascii="Arial" w:hAnsi="Arial" w:cs="Arial"/>
              </w:rPr>
              <w:t xml:space="preserve">- </w:t>
            </w:r>
            <w:r w:rsidR="005B3267" w:rsidRPr="005B3267">
              <w:rPr>
                <w:rFonts w:ascii="Arial" w:hAnsi="Arial" w:cs="Arial"/>
              </w:rPr>
              <w:t>max 0.38m diamet</w:t>
            </w:r>
            <w:r>
              <w:rPr>
                <w:rFonts w:ascii="Arial" w:hAnsi="Arial" w:cs="Arial"/>
              </w:rPr>
              <w:t>er and max protrusion distance of 0.6m;</w:t>
            </w:r>
          </w:p>
          <w:p w:rsidR="005B3267" w:rsidRPr="005B3267" w:rsidRDefault="001B105B" w:rsidP="001B105B">
            <w:pPr>
              <w:pStyle w:val="ListParagraph"/>
              <w:numPr>
                <w:ilvl w:val="0"/>
                <w:numId w:val="8"/>
              </w:numPr>
              <w:spacing w:before="40" w:after="40"/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5B3267" w:rsidRPr="005B3267">
              <w:rPr>
                <w:rFonts w:ascii="Arial" w:hAnsi="Arial" w:cs="Arial"/>
              </w:rPr>
              <w:t xml:space="preserve">eplacement antenna </w:t>
            </w:r>
            <w:r>
              <w:rPr>
                <w:rFonts w:ascii="Arial" w:hAnsi="Arial" w:cs="Arial"/>
              </w:rPr>
              <w:t xml:space="preserve">– </w:t>
            </w:r>
            <w:r w:rsidR="005B3267" w:rsidRPr="005B3267">
              <w:rPr>
                <w:rFonts w:ascii="Arial" w:hAnsi="Arial" w:cs="Arial"/>
              </w:rPr>
              <w:t xml:space="preserve">must not exceed </w:t>
            </w:r>
            <w:r>
              <w:rPr>
                <w:rFonts w:ascii="Arial" w:hAnsi="Arial" w:cs="Arial"/>
              </w:rPr>
              <w:t xml:space="preserve">width of 0.38m or width of replaced antenna </w:t>
            </w:r>
            <w:r w:rsidR="005B3267" w:rsidRPr="005B3267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greater; and</w:t>
            </w:r>
            <w:r w:rsidR="005B3267">
              <w:rPr>
                <w:rFonts w:ascii="Arial" w:hAnsi="Arial" w:cs="Arial"/>
              </w:rPr>
              <w:t xml:space="preserve"> protrusion </w:t>
            </w:r>
            <w:r>
              <w:rPr>
                <w:rFonts w:ascii="Arial" w:hAnsi="Arial" w:cs="Arial"/>
              </w:rPr>
              <w:t>distance 0.6m or that of replaced antenna if greater.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7" w:rsidRPr="001965D6" w:rsidRDefault="005B3267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5B3267" w:rsidRPr="001965D6" w:rsidTr="005B326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7" w:rsidRPr="001965D6" w:rsidRDefault="005B3267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7" w:rsidRPr="001965D6" w:rsidRDefault="005B3267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7" w:rsidRPr="001965D6" w:rsidRDefault="005B3267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7" w:rsidRPr="001965D6" w:rsidRDefault="005B3267" w:rsidP="00F63102">
            <w:pPr>
              <w:spacing w:before="40" w:after="40"/>
              <w:rPr>
                <w:rFonts w:ascii="Arial" w:hAnsi="Arial" w:cs="Arial"/>
              </w:rPr>
            </w:pPr>
            <w:r w:rsidRPr="001B105B">
              <w:rPr>
                <w:rFonts w:ascii="Arial" w:hAnsi="Arial" w:cs="Arial"/>
                <w:b/>
              </w:rPr>
              <w:t xml:space="preserve">Pole height </w:t>
            </w:r>
            <w:r>
              <w:rPr>
                <w:rFonts w:ascii="Arial" w:hAnsi="Arial" w:cs="Arial"/>
              </w:rPr>
              <w:t>- final pole and all antennas are no more than baseline pole plus 3.5m; or baseline pole and all antennas.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7" w:rsidRPr="001965D6" w:rsidRDefault="005B3267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5B3267" w:rsidRPr="001965D6" w:rsidTr="005B326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7" w:rsidRPr="001965D6" w:rsidRDefault="005B3267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7" w:rsidRPr="001965D6" w:rsidRDefault="005B3267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7" w:rsidRPr="001965D6" w:rsidRDefault="005B3267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7" w:rsidRPr="001965D6" w:rsidRDefault="005B3267" w:rsidP="005B3267">
            <w:pPr>
              <w:spacing w:before="40" w:after="40"/>
              <w:rPr>
                <w:rFonts w:ascii="Arial" w:hAnsi="Arial" w:cs="Arial"/>
              </w:rPr>
            </w:pPr>
            <w:r w:rsidRPr="001B105B">
              <w:rPr>
                <w:rFonts w:ascii="Arial" w:hAnsi="Arial" w:cs="Arial"/>
                <w:b/>
              </w:rPr>
              <w:t>Pole width</w:t>
            </w:r>
            <w:r w:rsidRPr="005B3267">
              <w:rPr>
                <w:rFonts w:ascii="Arial" w:hAnsi="Arial" w:cs="Arial"/>
              </w:rPr>
              <w:t xml:space="preserve"> – final pole width is no more than baseline pole x 1.3 (if antennas attached on baseline date), otherwise x 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67" w:rsidRPr="001965D6" w:rsidRDefault="005B3267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5B3267" w:rsidRPr="001965D6" w:rsidTr="00F63102">
        <w:tc>
          <w:tcPr>
            <w:tcW w:w="461" w:type="dxa"/>
            <w:shd w:val="clear" w:color="auto" w:fill="auto"/>
          </w:tcPr>
          <w:p w:rsidR="005B3267" w:rsidRPr="001965D6" w:rsidRDefault="005B3267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5B3267" w:rsidRPr="001965D6" w:rsidRDefault="005B3267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5B3267" w:rsidRPr="001965D6" w:rsidRDefault="005B3267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5B3267" w:rsidRPr="001965D6" w:rsidRDefault="005B3267" w:rsidP="005B3267">
            <w:pPr>
              <w:spacing w:before="40" w:after="40"/>
              <w:rPr>
                <w:rFonts w:ascii="Arial" w:hAnsi="Arial" w:cs="Arial"/>
              </w:rPr>
            </w:pPr>
            <w:r w:rsidRPr="001B105B">
              <w:rPr>
                <w:rFonts w:ascii="Arial" w:hAnsi="Arial" w:cs="Arial"/>
                <w:b/>
              </w:rPr>
              <w:t xml:space="preserve">Pole headframe </w:t>
            </w:r>
            <w:r>
              <w:rPr>
                <w:rFonts w:ascii="Arial" w:hAnsi="Arial" w:cs="Arial"/>
              </w:rPr>
              <w:t>– if replaced, must not exceed width of replaced headframe.</w:t>
            </w:r>
          </w:p>
        </w:tc>
        <w:tc>
          <w:tcPr>
            <w:tcW w:w="2694" w:type="dxa"/>
            <w:shd w:val="clear" w:color="auto" w:fill="auto"/>
          </w:tcPr>
          <w:p w:rsidR="005B3267" w:rsidRPr="001965D6" w:rsidRDefault="005B3267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C04EC4" w:rsidRPr="001965D6" w:rsidTr="00F63102">
        <w:trPr>
          <w:cantSplit/>
          <w:trHeight w:val="291"/>
        </w:trPr>
        <w:tc>
          <w:tcPr>
            <w:tcW w:w="10173" w:type="dxa"/>
            <w:gridSpan w:val="5"/>
            <w:shd w:val="clear" w:color="auto" w:fill="E0E0E0"/>
            <w:vAlign w:val="center"/>
          </w:tcPr>
          <w:p w:rsidR="000E08E0" w:rsidRPr="00D11B2A" w:rsidRDefault="00A127A6" w:rsidP="00D11B2A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</w:t>
            </w:r>
            <w:r w:rsidR="00D11B2A">
              <w:rPr>
                <w:rFonts w:ascii="Arial" w:hAnsi="Arial" w:cs="Arial"/>
                <w:b/>
              </w:rPr>
              <w:t>s 28 &amp; 29</w:t>
            </w:r>
            <w:r>
              <w:rPr>
                <w:rFonts w:ascii="Arial" w:hAnsi="Arial" w:cs="Arial"/>
                <w:b/>
              </w:rPr>
              <w:t xml:space="preserve"> – A</w:t>
            </w:r>
            <w:r w:rsidR="00C04EC4" w:rsidRPr="001965D6">
              <w:rPr>
                <w:rFonts w:ascii="Arial" w:hAnsi="Arial" w:cs="Arial"/>
                <w:b/>
              </w:rPr>
              <w:t>ntenna</w:t>
            </w:r>
            <w:r w:rsidR="00D11B2A">
              <w:rPr>
                <w:rFonts w:ascii="Arial" w:hAnsi="Arial" w:cs="Arial"/>
                <w:b/>
              </w:rPr>
              <w:t xml:space="preserve"> on new pole in road reserve</w:t>
            </w:r>
          </w:p>
        </w:tc>
      </w:tr>
      <w:tr w:rsidR="000E08E0" w:rsidRPr="001965D6" w:rsidTr="00F63102">
        <w:tc>
          <w:tcPr>
            <w:tcW w:w="461" w:type="dxa"/>
            <w:shd w:val="clear" w:color="auto" w:fill="auto"/>
          </w:tcPr>
          <w:p w:rsidR="000E08E0" w:rsidRPr="001965D6" w:rsidRDefault="000E08E0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0E08E0" w:rsidRPr="001965D6" w:rsidRDefault="000E08E0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0E08E0" w:rsidRPr="001965D6" w:rsidRDefault="000E08E0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0E08E0" w:rsidRPr="000E08E0" w:rsidRDefault="000E08E0" w:rsidP="000E08E0">
            <w:pPr>
              <w:spacing w:before="40" w:after="40"/>
              <w:rPr>
                <w:rFonts w:ascii="Arial" w:hAnsi="Arial" w:cs="Arial"/>
              </w:rPr>
            </w:pPr>
            <w:r w:rsidRPr="000E08E0">
              <w:rPr>
                <w:rFonts w:ascii="Arial" w:hAnsi="Arial" w:cs="Arial"/>
              </w:rPr>
              <w:t>Pole is erected for the purpose of installing the antenna(s) and is not replacing an existing pole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0E08E0" w:rsidRPr="001965D6" w:rsidRDefault="000E08E0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587644" w:rsidRPr="001965D6" w:rsidTr="00F63102">
        <w:tc>
          <w:tcPr>
            <w:tcW w:w="461" w:type="dxa"/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587644" w:rsidRPr="001B105B" w:rsidRDefault="00587644" w:rsidP="000E08E0">
            <w:pPr>
              <w:spacing w:before="40" w:after="40"/>
              <w:rPr>
                <w:rFonts w:ascii="Arial" w:hAnsi="Arial" w:cs="Arial"/>
              </w:rPr>
            </w:pPr>
            <w:r w:rsidRPr="001B105B">
              <w:rPr>
                <w:rFonts w:ascii="Arial" w:hAnsi="Arial" w:cs="Arial"/>
                <w:b/>
              </w:rPr>
              <w:t>Pole location</w:t>
            </w:r>
            <w:r>
              <w:rPr>
                <w:rFonts w:ascii="Arial" w:hAnsi="Arial" w:cs="Arial"/>
              </w:rPr>
              <w:t xml:space="preserve"> </w:t>
            </w:r>
            <w:r w:rsidR="000E08E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0E08E0">
              <w:rPr>
                <w:rFonts w:ascii="Arial" w:hAnsi="Arial" w:cs="Arial"/>
              </w:rPr>
              <w:t>must be within 100m of an</w:t>
            </w:r>
            <w:r w:rsidR="00BE1EB6">
              <w:rPr>
                <w:rFonts w:ascii="Arial" w:hAnsi="Arial" w:cs="Arial"/>
              </w:rPr>
              <w:t xml:space="preserve"> existing pole in road reserve</w:t>
            </w:r>
          </w:p>
        </w:tc>
        <w:tc>
          <w:tcPr>
            <w:tcW w:w="2694" w:type="dxa"/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E08E0" w:rsidRPr="001965D6" w:rsidTr="000E08E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E0" w:rsidRPr="001965D6" w:rsidRDefault="000E08E0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E0" w:rsidRPr="001965D6" w:rsidRDefault="000E08E0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E0" w:rsidRPr="001965D6" w:rsidRDefault="000E08E0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E0" w:rsidRPr="000E08E0" w:rsidRDefault="000E08E0" w:rsidP="00F631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Antenna number – </w:t>
            </w:r>
            <w:r>
              <w:rPr>
                <w:rFonts w:ascii="Arial" w:hAnsi="Arial" w:cs="Arial"/>
              </w:rPr>
              <w:t>max 2 dish antennas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E0" w:rsidRPr="001965D6" w:rsidRDefault="000E08E0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587644" w:rsidRPr="001965D6" w:rsidTr="00F631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44" w:rsidRPr="001B105B" w:rsidRDefault="00587644" w:rsidP="00F63102">
            <w:pPr>
              <w:spacing w:before="40" w:after="40"/>
              <w:rPr>
                <w:rFonts w:ascii="Arial" w:hAnsi="Arial" w:cs="Arial"/>
                <w:b/>
              </w:rPr>
            </w:pPr>
            <w:r w:rsidRPr="001B105B">
              <w:rPr>
                <w:rFonts w:ascii="Arial" w:hAnsi="Arial" w:cs="Arial"/>
                <w:b/>
              </w:rPr>
              <w:t>Antenna size – non-dish antennas</w:t>
            </w:r>
          </w:p>
          <w:p w:rsidR="00587644" w:rsidRPr="001B105B" w:rsidRDefault="000E08E0" w:rsidP="000E08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587644" w:rsidRPr="000E08E0">
              <w:rPr>
                <w:rFonts w:ascii="Arial" w:hAnsi="Arial" w:cs="Arial"/>
              </w:rPr>
              <w:t xml:space="preserve">otional envelope </w:t>
            </w:r>
            <w:r>
              <w:rPr>
                <w:rFonts w:ascii="Arial" w:hAnsi="Arial" w:cs="Arial"/>
              </w:rPr>
              <w:t>max</w:t>
            </w:r>
            <w:r w:rsidR="00587644" w:rsidRPr="000E08E0">
              <w:rPr>
                <w:rFonts w:ascii="Arial" w:hAnsi="Arial" w:cs="Arial"/>
              </w:rPr>
              <w:t xml:space="preserve"> 3.5m length x 0.7m diameter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587644" w:rsidRPr="001965D6" w:rsidTr="00F631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44" w:rsidRPr="001B105B" w:rsidRDefault="00587644" w:rsidP="00F63102">
            <w:pPr>
              <w:spacing w:before="40" w:after="40"/>
              <w:rPr>
                <w:rFonts w:ascii="Arial" w:hAnsi="Arial" w:cs="Arial"/>
                <w:b/>
              </w:rPr>
            </w:pPr>
            <w:r w:rsidRPr="001B105B">
              <w:rPr>
                <w:rFonts w:ascii="Arial" w:hAnsi="Arial" w:cs="Arial"/>
                <w:b/>
              </w:rPr>
              <w:t>Antenna size – dish antennas</w:t>
            </w:r>
          </w:p>
          <w:p w:rsidR="00587644" w:rsidRPr="000E08E0" w:rsidRDefault="000E08E0" w:rsidP="000E08E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587644" w:rsidRPr="000E08E0">
              <w:rPr>
                <w:rFonts w:ascii="Arial" w:hAnsi="Arial" w:cs="Arial"/>
              </w:rPr>
              <w:t>ax 0.38m diameter and max protrusion distance of 0.6m;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587644" w:rsidRPr="001965D6" w:rsidTr="00F631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E0" w:rsidRDefault="00587644" w:rsidP="000E08E0">
            <w:pPr>
              <w:spacing w:before="40" w:after="40"/>
              <w:rPr>
                <w:rFonts w:ascii="Arial" w:hAnsi="Arial" w:cs="Arial"/>
                <w:b/>
              </w:rPr>
            </w:pPr>
            <w:r w:rsidRPr="001B105B">
              <w:rPr>
                <w:rFonts w:ascii="Arial" w:hAnsi="Arial" w:cs="Arial"/>
                <w:b/>
              </w:rPr>
              <w:t>Pole height</w:t>
            </w:r>
          </w:p>
          <w:p w:rsidR="000E08E0" w:rsidRPr="000E08E0" w:rsidRDefault="000E08E0" w:rsidP="000E08E0">
            <w:pPr>
              <w:spacing w:before="40" w:after="40"/>
              <w:rPr>
                <w:rFonts w:ascii="Arial" w:hAnsi="Arial" w:cs="Arial"/>
              </w:rPr>
            </w:pPr>
            <w:r w:rsidRPr="000E08E0">
              <w:rPr>
                <w:rFonts w:ascii="Arial" w:hAnsi="Arial" w:cs="Arial"/>
              </w:rPr>
              <w:t>If neighbouring pole in only 1 direction along the road reserve – height of neighbouring pole plus 3.5m</w:t>
            </w:r>
          </w:p>
          <w:p w:rsidR="00587644" w:rsidRDefault="000E08E0" w:rsidP="000E08E0">
            <w:pPr>
              <w:spacing w:before="40" w:after="40"/>
              <w:rPr>
                <w:rFonts w:ascii="Arial" w:hAnsi="Arial" w:cs="Arial"/>
              </w:rPr>
            </w:pPr>
            <w:r w:rsidRPr="000E08E0">
              <w:rPr>
                <w:rFonts w:ascii="Arial" w:hAnsi="Arial" w:cs="Arial"/>
              </w:rPr>
              <w:t>If neighbouring pole</w:t>
            </w:r>
            <w:r w:rsidR="00640CD5">
              <w:rPr>
                <w:rFonts w:ascii="Arial" w:hAnsi="Arial" w:cs="Arial"/>
              </w:rPr>
              <w:t>s</w:t>
            </w:r>
            <w:r w:rsidRPr="000E08E0">
              <w:rPr>
                <w:rFonts w:ascii="Arial" w:hAnsi="Arial" w:cs="Arial"/>
              </w:rPr>
              <w:t xml:space="preserve"> in 2 or more directions along road reserve, average heights of all neighbouring poles plus 3.5m</w:t>
            </w:r>
            <w:r w:rsidR="00587644" w:rsidRPr="000E08E0">
              <w:rPr>
                <w:rFonts w:ascii="Arial" w:hAnsi="Arial" w:cs="Arial"/>
              </w:rPr>
              <w:t>.</w:t>
            </w:r>
          </w:p>
          <w:p w:rsidR="00640CD5" w:rsidRDefault="00640CD5" w:rsidP="00640CD5">
            <w:pPr>
              <w:spacing w:before="40" w:after="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Neighbouring pole must have been erected first, be max 100m from new pole, and is the nearest pole in that direction in the road reserve. </w:t>
            </w:r>
          </w:p>
          <w:p w:rsidR="00BE1EB6" w:rsidRPr="00640CD5" w:rsidRDefault="00BE1EB6" w:rsidP="00640CD5">
            <w:pPr>
              <w:spacing w:before="40" w:after="40"/>
              <w:rPr>
                <w:rFonts w:ascii="Arial" w:hAnsi="Arial" w:cs="Arial"/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587644" w:rsidRPr="001965D6" w:rsidTr="00F631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44" w:rsidRDefault="00587644" w:rsidP="00E61B06">
            <w:pPr>
              <w:spacing w:before="40" w:after="40"/>
              <w:rPr>
                <w:rFonts w:ascii="Arial" w:hAnsi="Arial" w:cs="Arial"/>
              </w:rPr>
            </w:pPr>
            <w:r w:rsidRPr="001B105B">
              <w:rPr>
                <w:rFonts w:ascii="Arial" w:hAnsi="Arial" w:cs="Arial"/>
                <w:b/>
              </w:rPr>
              <w:t>Pole width</w:t>
            </w:r>
          </w:p>
          <w:p w:rsidR="00E61B06" w:rsidRPr="000E08E0" w:rsidRDefault="00E61B06" w:rsidP="00E61B06">
            <w:pPr>
              <w:spacing w:before="40" w:after="40"/>
              <w:rPr>
                <w:rFonts w:ascii="Arial" w:hAnsi="Arial" w:cs="Arial"/>
              </w:rPr>
            </w:pPr>
            <w:r w:rsidRPr="000E08E0">
              <w:rPr>
                <w:rFonts w:ascii="Arial" w:hAnsi="Arial" w:cs="Arial"/>
              </w:rPr>
              <w:t xml:space="preserve">If neighbouring pole in only 1 direction along the road reserve – </w:t>
            </w:r>
            <w:r>
              <w:rPr>
                <w:rFonts w:ascii="Arial" w:hAnsi="Arial" w:cs="Arial"/>
              </w:rPr>
              <w:t xml:space="preserve">width </w:t>
            </w:r>
            <w:r w:rsidRPr="000E08E0">
              <w:rPr>
                <w:rFonts w:ascii="Arial" w:hAnsi="Arial" w:cs="Arial"/>
              </w:rPr>
              <w:t xml:space="preserve">of neighbouring pole </w:t>
            </w:r>
            <w:r>
              <w:rPr>
                <w:rFonts w:ascii="Arial" w:hAnsi="Arial" w:cs="Arial"/>
              </w:rPr>
              <w:t>x 1.3 (if that pole has antennas</w:t>
            </w:r>
            <w:r w:rsidR="00640CD5">
              <w:rPr>
                <w:rFonts w:ascii="Arial" w:hAnsi="Arial" w:cs="Arial"/>
              </w:rPr>
              <w:t xml:space="preserve"> attached</w:t>
            </w:r>
            <w:r>
              <w:rPr>
                <w:rFonts w:ascii="Arial" w:hAnsi="Arial" w:cs="Arial"/>
              </w:rPr>
              <w:t>)</w:t>
            </w:r>
            <w:r w:rsidR="00640CD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otherwise x 2.</w:t>
            </w:r>
          </w:p>
          <w:p w:rsidR="00E61B06" w:rsidRPr="001965D6" w:rsidRDefault="00E61B06" w:rsidP="00640CD5">
            <w:pPr>
              <w:spacing w:before="40" w:after="40"/>
              <w:rPr>
                <w:rFonts w:ascii="Arial" w:hAnsi="Arial" w:cs="Arial"/>
              </w:rPr>
            </w:pPr>
            <w:r w:rsidRPr="000E08E0">
              <w:rPr>
                <w:rFonts w:ascii="Arial" w:hAnsi="Arial" w:cs="Arial"/>
              </w:rPr>
              <w:t>If neighbouring pole</w:t>
            </w:r>
            <w:r w:rsidR="00640CD5">
              <w:rPr>
                <w:rFonts w:ascii="Arial" w:hAnsi="Arial" w:cs="Arial"/>
              </w:rPr>
              <w:t>s</w:t>
            </w:r>
            <w:r w:rsidRPr="000E08E0">
              <w:rPr>
                <w:rFonts w:ascii="Arial" w:hAnsi="Arial" w:cs="Arial"/>
              </w:rPr>
              <w:t xml:space="preserve"> in 2 or more directions along road reserve, average </w:t>
            </w:r>
            <w:r w:rsidR="00640CD5">
              <w:rPr>
                <w:rFonts w:ascii="Arial" w:hAnsi="Arial" w:cs="Arial"/>
              </w:rPr>
              <w:t>widths of</w:t>
            </w:r>
            <w:r w:rsidRPr="000E08E0">
              <w:rPr>
                <w:rFonts w:ascii="Arial" w:hAnsi="Arial" w:cs="Arial"/>
              </w:rPr>
              <w:t xml:space="preserve"> neighbouring poles </w:t>
            </w:r>
            <w:r w:rsidR="00640CD5">
              <w:rPr>
                <w:rFonts w:ascii="Arial" w:hAnsi="Arial" w:cs="Arial"/>
              </w:rPr>
              <w:t>x 1.3 (if any have antennas attached), otherwise x 2</w:t>
            </w:r>
            <w:r w:rsidRPr="000E08E0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587644" w:rsidRPr="001965D6" w:rsidTr="00F63102">
        <w:tc>
          <w:tcPr>
            <w:tcW w:w="461" w:type="dxa"/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587644" w:rsidRPr="001965D6" w:rsidRDefault="00587644" w:rsidP="001622D2">
            <w:pPr>
              <w:spacing w:before="40" w:after="40"/>
              <w:rPr>
                <w:rFonts w:ascii="Arial" w:hAnsi="Arial" w:cs="Arial"/>
              </w:rPr>
            </w:pPr>
            <w:r w:rsidRPr="001B105B">
              <w:rPr>
                <w:rFonts w:ascii="Arial" w:hAnsi="Arial" w:cs="Arial"/>
                <w:b/>
              </w:rPr>
              <w:t xml:space="preserve">Pole headframe </w:t>
            </w:r>
            <w:r>
              <w:rPr>
                <w:rFonts w:ascii="Arial" w:hAnsi="Arial" w:cs="Arial"/>
              </w:rPr>
              <w:t>–</w:t>
            </w:r>
            <w:r w:rsidR="001622D2">
              <w:rPr>
                <w:rFonts w:ascii="Arial" w:hAnsi="Arial" w:cs="Arial"/>
              </w:rPr>
              <w:t xml:space="preserve"> if replaced must not exceed previous width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587644" w:rsidRPr="001965D6" w:rsidRDefault="00587644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24CBA" w:rsidRPr="001965D6" w:rsidTr="00F63102">
        <w:trPr>
          <w:cantSplit/>
          <w:trHeight w:val="291"/>
        </w:trPr>
        <w:tc>
          <w:tcPr>
            <w:tcW w:w="10173" w:type="dxa"/>
            <w:gridSpan w:val="5"/>
            <w:shd w:val="clear" w:color="auto" w:fill="E0E0E0"/>
            <w:vAlign w:val="center"/>
          </w:tcPr>
          <w:p w:rsidR="00F24CBA" w:rsidRPr="000E08E0" w:rsidRDefault="00A127A6" w:rsidP="00F63102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</w:t>
            </w:r>
            <w:r w:rsidR="00F24CBA">
              <w:rPr>
                <w:rFonts w:ascii="Arial" w:hAnsi="Arial" w:cs="Arial"/>
                <w:b/>
              </w:rPr>
              <w:t>s 30 &amp; 31</w:t>
            </w:r>
            <w:r>
              <w:rPr>
                <w:rFonts w:ascii="Arial" w:hAnsi="Arial" w:cs="Arial"/>
                <w:b/>
              </w:rPr>
              <w:t xml:space="preserve"> – A</w:t>
            </w:r>
            <w:r w:rsidR="00F24CBA" w:rsidRPr="001965D6">
              <w:rPr>
                <w:rFonts w:ascii="Arial" w:hAnsi="Arial" w:cs="Arial"/>
                <w:b/>
              </w:rPr>
              <w:t>ntenna</w:t>
            </w:r>
            <w:r w:rsidR="00F63102">
              <w:rPr>
                <w:rFonts w:ascii="Arial" w:hAnsi="Arial" w:cs="Arial"/>
                <w:b/>
              </w:rPr>
              <w:t>s on existing pole</w:t>
            </w:r>
            <w:r w:rsidR="00F24CBA">
              <w:rPr>
                <w:rFonts w:ascii="Arial" w:hAnsi="Arial" w:cs="Arial"/>
                <w:b/>
              </w:rPr>
              <w:t xml:space="preserve"> with antennas, in residential zone (not road reserve)</w:t>
            </w:r>
          </w:p>
          <w:p w:rsidR="00F24CBA" w:rsidRPr="00D11B2A" w:rsidRDefault="00F24CBA" w:rsidP="00F63102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0E08E0">
              <w:rPr>
                <w:rFonts w:ascii="Arial" w:hAnsi="Arial" w:cs="Arial"/>
                <w:i/>
              </w:rPr>
              <w:t>Pole can remain in original location, be relocated, or replaced by new pole.</w:t>
            </w:r>
          </w:p>
        </w:tc>
      </w:tr>
      <w:tr w:rsidR="00F24CBA" w:rsidRPr="001965D6" w:rsidTr="00F63102">
        <w:tc>
          <w:tcPr>
            <w:tcW w:w="461" w:type="dxa"/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F24CBA" w:rsidRPr="000E08E0" w:rsidRDefault="00F24CBA" w:rsidP="00F63102">
            <w:pPr>
              <w:spacing w:before="40" w:after="40"/>
              <w:rPr>
                <w:rFonts w:ascii="Arial" w:hAnsi="Arial" w:cs="Arial"/>
              </w:rPr>
            </w:pPr>
            <w:r w:rsidRPr="000E08E0">
              <w:rPr>
                <w:rFonts w:ascii="Arial" w:hAnsi="Arial" w:cs="Arial"/>
              </w:rPr>
              <w:t>Existing pole has existing antennas installed and operated in compliance with Act.</w:t>
            </w:r>
          </w:p>
        </w:tc>
        <w:tc>
          <w:tcPr>
            <w:tcW w:w="2694" w:type="dxa"/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24CBA" w:rsidRPr="001965D6" w:rsidTr="00F63102">
        <w:tc>
          <w:tcPr>
            <w:tcW w:w="461" w:type="dxa"/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F24CBA" w:rsidRPr="001B105B" w:rsidRDefault="00F24CBA" w:rsidP="00F24CBA">
            <w:pPr>
              <w:spacing w:before="40" w:after="40"/>
              <w:rPr>
                <w:rFonts w:ascii="Arial" w:hAnsi="Arial" w:cs="Arial"/>
              </w:rPr>
            </w:pPr>
            <w:r w:rsidRPr="001B105B">
              <w:rPr>
                <w:rFonts w:ascii="Arial" w:hAnsi="Arial" w:cs="Arial"/>
                <w:b/>
              </w:rPr>
              <w:t>Pole location</w:t>
            </w:r>
            <w:r>
              <w:rPr>
                <w:rFonts w:ascii="Arial" w:hAnsi="Arial" w:cs="Arial"/>
              </w:rPr>
              <w:t xml:space="preserve"> - i</w:t>
            </w:r>
            <w:r w:rsidRPr="005B3267">
              <w:rPr>
                <w:rFonts w:ascii="Arial" w:hAnsi="Arial" w:cs="Arial"/>
              </w:rPr>
              <w:t xml:space="preserve">f pole is moved or replaced, new location is in </w:t>
            </w:r>
            <w:r>
              <w:rPr>
                <w:rFonts w:ascii="Arial" w:hAnsi="Arial" w:cs="Arial"/>
              </w:rPr>
              <w:t>residential zone</w:t>
            </w:r>
            <w:r w:rsidRPr="005B3267">
              <w:rPr>
                <w:rFonts w:ascii="Arial" w:hAnsi="Arial" w:cs="Arial"/>
              </w:rPr>
              <w:t xml:space="preserve"> and max 5m from original location.</w:t>
            </w:r>
          </w:p>
        </w:tc>
        <w:tc>
          <w:tcPr>
            <w:tcW w:w="2694" w:type="dxa"/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24CBA" w:rsidRPr="001965D6" w:rsidTr="00F24CB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F24CBA" w:rsidRDefault="00F24CBA" w:rsidP="00F63102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Antenna number </w:t>
            </w:r>
            <w:r w:rsidRPr="00F24CBA">
              <w:rPr>
                <w:rFonts w:ascii="Arial" w:hAnsi="Arial" w:cs="Arial"/>
              </w:rPr>
              <w:t xml:space="preserve">– max 2 dish antennas, or </w:t>
            </w:r>
            <w:r>
              <w:rPr>
                <w:rFonts w:ascii="Arial" w:hAnsi="Arial" w:cs="Arial"/>
              </w:rPr>
              <w:t xml:space="preserve">the </w:t>
            </w:r>
            <w:r w:rsidRPr="00F24CBA">
              <w:rPr>
                <w:rFonts w:ascii="Arial" w:hAnsi="Arial" w:cs="Arial"/>
              </w:rPr>
              <w:t>number previously on the pole if more</w:t>
            </w:r>
            <w:r>
              <w:rPr>
                <w:rFonts w:ascii="Arial" w:hAnsi="Arial" w:cs="Arial"/>
              </w:rPr>
              <w:t xml:space="preserve"> than 2.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24CBA" w:rsidRPr="001965D6" w:rsidTr="00F631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B105B" w:rsidRDefault="00F24CBA" w:rsidP="00F63102">
            <w:pPr>
              <w:spacing w:before="40" w:after="40"/>
              <w:rPr>
                <w:rFonts w:ascii="Arial" w:hAnsi="Arial" w:cs="Arial"/>
                <w:b/>
              </w:rPr>
            </w:pPr>
            <w:r w:rsidRPr="001B105B">
              <w:rPr>
                <w:rFonts w:ascii="Arial" w:hAnsi="Arial" w:cs="Arial"/>
                <w:b/>
              </w:rPr>
              <w:t>Antenna size – non-dish antennas</w:t>
            </w:r>
          </w:p>
          <w:p w:rsidR="00F24CBA" w:rsidRDefault="00F24CBA" w:rsidP="00F63102">
            <w:pPr>
              <w:pStyle w:val="ListParagraph"/>
              <w:numPr>
                <w:ilvl w:val="0"/>
                <w:numId w:val="8"/>
              </w:numPr>
              <w:spacing w:before="40" w:after="40"/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B3267">
              <w:rPr>
                <w:rFonts w:ascii="Arial" w:hAnsi="Arial" w:cs="Arial"/>
              </w:rPr>
              <w:t xml:space="preserve">ew antennas </w:t>
            </w:r>
            <w:r>
              <w:rPr>
                <w:rFonts w:ascii="Arial" w:hAnsi="Arial" w:cs="Arial"/>
              </w:rPr>
              <w:t>- max 0.7</w:t>
            </w:r>
            <w:r w:rsidRPr="005B3267">
              <w:rPr>
                <w:rFonts w:ascii="Arial" w:hAnsi="Arial" w:cs="Arial"/>
              </w:rPr>
              <w:t xml:space="preserve">m </w:t>
            </w:r>
            <w:r>
              <w:rPr>
                <w:rFonts w:ascii="Arial" w:hAnsi="Arial" w:cs="Arial"/>
              </w:rPr>
              <w:t>width;</w:t>
            </w:r>
          </w:p>
          <w:p w:rsidR="00F24CBA" w:rsidRPr="00F1755E" w:rsidRDefault="00F24CBA" w:rsidP="00F1755E">
            <w:pPr>
              <w:pStyle w:val="ListParagraph"/>
              <w:numPr>
                <w:ilvl w:val="0"/>
                <w:numId w:val="8"/>
              </w:numPr>
              <w:spacing w:before="40" w:after="40"/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B3267">
              <w:rPr>
                <w:rFonts w:ascii="Arial" w:hAnsi="Arial" w:cs="Arial"/>
              </w:rPr>
              <w:t xml:space="preserve">eplacement antenna </w:t>
            </w:r>
            <w:r>
              <w:rPr>
                <w:rFonts w:ascii="Arial" w:hAnsi="Arial" w:cs="Arial"/>
              </w:rPr>
              <w:t xml:space="preserve">– </w:t>
            </w:r>
            <w:r w:rsidRPr="005B3267">
              <w:rPr>
                <w:rFonts w:ascii="Arial" w:hAnsi="Arial" w:cs="Arial"/>
              </w:rPr>
              <w:t xml:space="preserve">must not exceed </w:t>
            </w:r>
            <w:r>
              <w:rPr>
                <w:rFonts w:ascii="Arial" w:hAnsi="Arial" w:cs="Arial"/>
              </w:rPr>
              <w:t xml:space="preserve">width of 0.7m or width of replaced antenna </w:t>
            </w:r>
            <w:r w:rsidRPr="005B3267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greater.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24CBA" w:rsidRPr="001965D6" w:rsidTr="00F631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B105B" w:rsidRDefault="00F24CBA" w:rsidP="00F63102">
            <w:pPr>
              <w:spacing w:before="40" w:after="40"/>
              <w:rPr>
                <w:rFonts w:ascii="Arial" w:hAnsi="Arial" w:cs="Arial"/>
                <w:b/>
              </w:rPr>
            </w:pPr>
            <w:r w:rsidRPr="001B105B">
              <w:rPr>
                <w:rFonts w:ascii="Arial" w:hAnsi="Arial" w:cs="Arial"/>
                <w:b/>
              </w:rPr>
              <w:t>Antenna size – dish antennas</w:t>
            </w:r>
          </w:p>
          <w:p w:rsidR="00F24CBA" w:rsidRDefault="00F24CBA" w:rsidP="00F63102">
            <w:pPr>
              <w:pStyle w:val="ListParagraph"/>
              <w:numPr>
                <w:ilvl w:val="0"/>
                <w:numId w:val="8"/>
              </w:numPr>
              <w:spacing w:before="40" w:after="40"/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B3267">
              <w:rPr>
                <w:rFonts w:ascii="Arial" w:hAnsi="Arial" w:cs="Arial"/>
              </w:rPr>
              <w:t xml:space="preserve">ew antennas </w:t>
            </w:r>
            <w:r>
              <w:rPr>
                <w:rFonts w:ascii="Arial" w:hAnsi="Arial" w:cs="Arial"/>
              </w:rPr>
              <w:t xml:space="preserve">- </w:t>
            </w:r>
            <w:r w:rsidRPr="005B3267">
              <w:rPr>
                <w:rFonts w:ascii="Arial" w:hAnsi="Arial" w:cs="Arial"/>
              </w:rPr>
              <w:t>max 0.38m diamet</w:t>
            </w:r>
            <w:r>
              <w:rPr>
                <w:rFonts w:ascii="Arial" w:hAnsi="Arial" w:cs="Arial"/>
              </w:rPr>
              <w:t>er and max protrusion distance of 0.6m;</w:t>
            </w:r>
          </w:p>
          <w:p w:rsidR="00F24CBA" w:rsidRPr="005B3267" w:rsidRDefault="00F24CBA" w:rsidP="00F63102">
            <w:pPr>
              <w:pStyle w:val="ListParagraph"/>
              <w:numPr>
                <w:ilvl w:val="0"/>
                <w:numId w:val="8"/>
              </w:numPr>
              <w:spacing w:before="40" w:after="40"/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B3267">
              <w:rPr>
                <w:rFonts w:ascii="Arial" w:hAnsi="Arial" w:cs="Arial"/>
              </w:rPr>
              <w:t xml:space="preserve">eplacement antenna </w:t>
            </w:r>
            <w:r>
              <w:rPr>
                <w:rFonts w:ascii="Arial" w:hAnsi="Arial" w:cs="Arial"/>
              </w:rPr>
              <w:t xml:space="preserve">– </w:t>
            </w:r>
            <w:r w:rsidRPr="005B3267">
              <w:rPr>
                <w:rFonts w:ascii="Arial" w:hAnsi="Arial" w:cs="Arial"/>
              </w:rPr>
              <w:t xml:space="preserve">must not exceed </w:t>
            </w:r>
            <w:r>
              <w:rPr>
                <w:rFonts w:ascii="Arial" w:hAnsi="Arial" w:cs="Arial"/>
              </w:rPr>
              <w:t xml:space="preserve">width of 0.38m or width of replaced antenna </w:t>
            </w:r>
            <w:r w:rsidRPr="005B3267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greater; and protrusion distance 0.6m or that of replaced antenna if greater.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24CBA" w:rsidRPr="001965D6" w:rsidTr="00F631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spacing w:before="40" w:after="40"/>
              <w:rPr>
                <w:rFonts w:ascii="Arial" w:hAnsi="Arial" w:cs="Arial"/>
              </w:rPr>
            </w:pPr>
            <w:r w:rsidRPr="001B105B">
              <w:rPr>
                <w:rFonts w:ascii="Arial" w:hAnsi="Arial" w:cs="Arial"/>
                <w:b/>
              </w:rPr>
              <w:t xml:space="preserve">Pole height </w:t>
            </w:r>
            <w:r>
              <w:rPr>
                <w:rFonts w:ascii="Arial" w:hAnsi="Arial" w:cs="Arial"/>
              </w:rPr>
              <w:t>- final pole and all antennas are no more than baseline pole plus 3.5m; or baseline po</w:t>
            </w:r>
            <w:r w:rsidR="00F1755E">
              <w:rPr>
                <w:rFonts w:ascii="Arial" w:hAnsi="Arial" w:cs="Arial"/>
              </w:rPr>
              <w:t>le plus</w:t>
            </w:r>
            <w:r>
              <w:rPr>
                <w:rFonts w:ascii="Arial" w:hAnsi="Arial" w:cs="Arial"/>
              </w:rPr>
              <w:t xml:space="preserve"> all antennas.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24CBA" w:rsidRPr="001965D6" w:rsidTr="00F631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2C65EA">
            <w:pPr>
              <w:spacing w:before="40" w:after="40"/>
              <w:rPr>
                <w:rFonts w:ascii="Arial" w:hAnsi="Arial" w:cs="Arial"/>
              </w:rPr>
            </w:pPr>
            <w:r w:rsidRPr="001B105B">
              <w:rPr>
                <w:rFonts w:ascii="Arial" w:hAnsi="Arial" w:cs="Arial"/>
                <w:b/>
              </w:rPr>
              <w:t>Pole width</w:t>
            </w:r>
            <w:r w:rsidRPr="005B3267">
              <w:rPr>
                <w:rFonts w:ascii="Arial" w:hAnsi="Arial" w:cs="Arial"/>
              </w:rPr>
              <w:t xml:space="preserve"> – final pole width is no more than baseline pole x 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24CBA" w:rsidRPr="001965D6" w:rsidTr="00F63102">
        <w:tc>
          <w:tcPr>
            <w:tcW w:w="461" w:type="dxa"/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2C65EA" w:rsidRDefault="00F24CBA" w:rsidP="00F63102">
            <w:pPr>
              <w:spacing w:before="40" w:after="40"/>
              <w:rPr>
                <w:rFonts w:ascii="Arial" w:hAnsi="Arial" w:cs="Arial"/>
                <w:b/>
              </w:rPr>
            </w:pPr>
            <w:r w:rsidRPr="001B105B">
              <w:rPr>
                <w:rFonts w:ascii="Arial" w:hAnsi="Arial" w:cs="Arial"/>
                <w:b/>
              </w:rPr>
              <w:t>Pole headframe</w:t>
            </w:r>
          </w:p>
          <w:p w:rsidR="002C65EA" w:rsidRDefault="002C65EA" w:rsidP="00F631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allowed if pole already had a headframe</w:t>
            </w:r>
          </w:p>
          <w:p w:rsidR="00F24CBA" w:rsidRPr="001965D6" w:rsidRDefault="00F1755E" w:rsidP="00F631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width greater than 6m, replacement must not exceed that width. If width less than 6m, replacement m</w:t>
            </w:r>
            <w:r w:rsidR="00F24CBA">
              <w:rPr>
                <w:rFonts w:ascii="Arial" w:hAnsi="Arial" w:cs="Arial"/>
              </w:rPr>
              <w:t xml:space="preserve">ust not exceed </w:t>
            </w:r>
            <w:r>
              <w:rPr>
                <w:rFonts w:ascii="Arial" w:hAnsi="Arial" w:cs="Arial"/>
              </w:rPr>
              <w:t>the lesser of 6m and double the width of the headframe on baseline date.</w:t>
            </w:r>
          </w:p>
        </w:tc>
        <w:tc>
          <w:tcPr>
            <w:tcW w:w="2694" w:type="dxa"/>
            <w:shd w:val="clear" w:color="auto" w:fill="auto"/>
          </w:tcPr>
          <w:p w:rsidR="00F24CBA" w:rsidRPr="001965D6" w:rsidRDefault="00F24CBA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11B2A" w:rsidRPr="002C7456" w:rsidTr="00F63102">
        <w:trPr>
          <w:cantSplit/>
          <w:trHeight w:val="291"/>
        </w:trPr>
        <w:tc>
          <w:tcPr>
            <w:tcW w:w="10173" w:type="dxa"/>
            <w:gridSpan w:val="5"/>
            <w:shd w:val="clear" w:color="auto" w:fill="E0E0E0"/>
            <w:vAlign w:val="center"/>
          </w:tcPr>
          <w:p w:rsidR="00D11B2A" w:rsidRPr="00BF3698" w:rsidRDefault="00A127A6" w:rsidP="002C7456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</w:t>
            </w:r>
            <w:r w:rsidR="00D11B2A" w:rsidRPr="00BF3698">
              <w:rPr>
                <w:rFonts w:ascii="Arial" w:hAnsi="Arial" w:cs="Arial"/>
                <w:b/>
              </w:rPr>
              <w:t>s 3</w:t>
            </w:r>
            <w:r w:rsidR="002C7456" w:rsidRPr="00BF3698">
              <w:rPr>
                <w:rFonts w:ascii="Arial" w:hAnsi="Arial" w:cs="Arial"/>
                <w:b/>
              </w:rPr>
              <w:t>2 &amp; 33</w:t>
            </w:r>
            <w:r>
              <w:rPr>
                <w:rFonts w:ascii="Arial" w:hAnsi="Arial" w:cs="Arial"/>
                <w:b/>
              </w:rPr>
              <w:t xml:space="preserve"> – A</w:t>
            </w:r>
            <w:r w:rsidR="00D11B2A" w:rsidRPr="00BF3698">
              <w:rPr>
                <w:rFonts w:ascii="Arial" w:hAnsi="Arial" w:cs="Arial"/>
                <w:b/>
              </w:rPr>
              <w:t xml:space="preserve">ntenna on existing poles with antennas </w:t>
            </w:r>
            <w:r w:rsidR="002C7456" w:rsidRPr="00BF3698">
              <w:rPr>
                <w:rFonts w:ascii="Arial" w:hAnsi="Arial" w:cs="Arial"/>
                <w:b/>
              </w:rPr>
              <w:t>not in</w:t>
            </w:r>
            <w:r w:rsidR="00D11B2A" w:rsidRPr="00BF3698">
              <w:rPr>
                <w:rFonts w:ascii="Arial" w:hAnsi="Arial" w:cs="Arial"/>
                <w:b/>
              </w:rPr>
              <w:t xml:space="preserve"> residential zone (not in road reserve)</w:t>
            </w:r>
          </w:p>
          <w:p w:rsidR="00F63102" w:rsidRPr="00BF3698" w:rsidRDefault="00F63102" w:rsidP="002C7456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BF3698">
              <w:rPr>
                <w:rFonts w:ascii="Arial" w:hAnsi="Arial" w:cs="Arial"/>
                <w:i/>
              </w:rPr>
              <w:t>Pole can remain in original location, be relocated, or replaced by new pole.</w:t>
            </w:r>
          </w:p>
        </w:tc>
      </w:tr>
      <w:tr w:rsidR="00F63102" w:rsidRPr="001965D6" w:rsidTr="00F63102">
        <w:tc>
          <w:tcPr>
            <w:tcW w:w="461" w:type="dxa"/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F63102" w:rsidRPr="000E08E0" w:rsidRDefault="00F63102" w:rsidP="00F63102">
            <w:pPr>
              <w:spacing w:before="40" w:after="40"/>
              <w:rPr>
                <w:rFonts w:ascii="Arial" w:hAnsi="Arial" w:cs="Arial"/>
              </w:rPr>
            </w:pPr>
            <w:r w:rsidRPr="000E08E0">
              <w:rPr>
                <w:rFonts w:ascii="Arial" w:hAnsi="Arial" w:cs="Arial"/>
              </w:rPr>
              <w:t>Existing pole has existing antennas installed and operated in compliance with Act.</w:t>
            </w:r>
          </w:p>
        </w:tc>
        <w:tc>
          <w:tcPr>
            <w:tcW w:w="2694" w:type="dxa"/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63102" w:rsidRPr="001965D6" w:rsidTr="00F63102">
        <w:tc>
          <w:tcPr>
            <w:tcW w:w="461" w:type="dxa"/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F63102" w:rsidRPr="001B105B" w:rsidRDefault="00F63102" w:rsidP="00F63102">
            <w:pPr>
              <w:spacing w:before="40" w:after="40"/>
              <w:rPr>
                <w:rFonts w:ascii="Arial" w:hAnsi="Arial" w:cs="Arial"/>
              </w:rPr>
            </w:pPr>
            <w:r w:rsidRPr="001B105B">
              <w:rPr>
                <w:rFonts w:ascii="Arial" w:hAnsi="Arial" w:cs="Arial"/>
                <w:b/>
              </w:rPr>
              <w:t>Pole location</w:t>
            </w:r>
            <w:r>
              <w:rPr>
                <w:rFonts w:ascii="Arial" w:hAnsi="Arial" w:cs="Arial"/>
              </w:rPr>
              <w:t xml:space="preserve"> - i</w:t>
            </w:r>
            <w:r w:rsidRPr="005B3267">
              <w:rPr>
                <w:rFonts w:ascii="Arial" w:hAnsi="Arial" w:cs="Arial"/>
              </w:rPr>
              <w:t xml:space="preserve">f pole is moved or replaced, new location is in </w:t>
            </w:r>
            <w:r>
              <w:rPr>
                <w:rFonts w:ascii="Arial" w:hAnsi="Arial" w:cs="Arial"/>
              </w:rPr>
              <w:t>residential zone</w:t>
            </w:r>
            <w:r w:rsidRPr="005B3267">
              <w:rPr>
                <w:rFonts w:ascii="Arial" w:hAnsi="Arial" w:cs="Arial"/>
              </w:rPr>
              <w:t xml:space="preserve"> and max 5m from original location.</w:t>
            </w:r>
          </w:p>
        </w:tc>
        <w:tc>
          <w:tcPr>
            <w:tcW w:w="2694" w:type="dxa"/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63102" w:rsidRPr="001965D6" w:rsidTr="00F631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02" w:rsidRPr="001B105B" w:rsidRDefault="00F63102" w:rsidP="00F63102">
            <w:pPr>
              <w:spacing w:before="40" w:after="40"/>
              <w:rPr>
                <w:rFonts w:ascii="Arial" w:hAnsi="Arial" w:cs="Arial"/>
                <w:b/>
              </w:rPr>
            </w:pPr>
            <w:r w:rsidRPr="001B105B">
              <w:rPr>
                <w:rFonts w:ascii="Arial" w:hAnsi="Arial" w:cs="Arial"/>
                <w:b/>
              </w:rPr>
              <w:t xml:space="preserve">Antenna size – </w:t>
            </w:r>
            <w:r>
              <w:rPr>
                <w:rFonts w:ascii="Arial" w:hAnsi="Arial" w:cs="Arial"/>
                <w:b/>
              </w:rPr>
              <w:t>panel</w:t>
            </w:r>
            <w:r w:rsidRPr="001B105B">
              <w:rPr>
                <w:rFonts w:ascii="Arial" w:hAnsi="Arial" w:cs="Arial"/>
                <w:b/>
              </w:rPr>
              <w:t xml:space="preserve"> antennas</w:t>
            </w:r>
          </w:p>
          <w:p w:rsidR="00F63102" w:rsidRDefault="00F63102" w:rsidP="00F63102">
            <w:pPr>
              <w:pStyle w:val="ListParagraph"/>
              <w:numPr>
                <w:ilvl w:val="0"/>
                <w:numId w:val="8"/>
              </w:numPr>
              <w:spacing w:before="40" w:after="40"/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B3267">
              <w:rPr>
                <w:rFonts w:ascii="Arial" w:hAnsi="Arial" w:cs="Arial"/>
              </w:rPr>
              <w:t xml:space="preserve">ew antennas </w:t>
            </w:r>
            <w:r>
              <w:rPr>
                <w:rFonts w:ascii="Arial" w:hAnsi="Arial" w:cs="Arial"/>
              </w:rPr>
              <w:t>- max 0.7</w:t>
            </w:r>
            <w:r w:rsidRPr="005B3267">
              <w:rPr>
                <w:rFonts w:ascii="Arial" w:hAnsi="Arial" w:cs="Arial"/>
              </w:rPr>
              <w:t xml:space="preserve">m </w:t>
            </w:r>
            <w:r>
              <w:rPr>
                <w:rFonts w:ascii="Arial" w:hAnsi="Arial" w:cs="Arial"/>
              </w:rPr>
              <w:t>width;</w:t>
            </w:r>
          </w:p>
          <w:p w:rsidR="00F63102" w:rsidRPr="00F1755E" w:rsidRDefault="00F63102" w:rsidP="00F63102">
            <w:pPr>
              <w:pStyle w:val="ListParagraph"/>
              <w:numPr>
                <w:ilvl w:val="0"/>
                <w:numId w:val="8"/>
              </w:numPr>
              <w:spacing w:before="40" w:after="40"/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B3267">
              <w:rPr>
                <w:rFonts w:ascii="Arial" w:hAnsi="Arial" w:cs="Arial"/>
              </w:rPr>
              <w:t xml:space="preserve">eplacement antenna </w:t>
            </w:r>
            <w:r>
              <w:rPr>
                <w:rFonts w:ascii="Arial" w:hAnsi="Arial" w:cs="Arial"/>
              </w:rPr>
              <w:t xml:space="preserve">– </w:t>
            </w:r>
            <w:r w:rsidRPr="005B3267">
              <w:rPr>
                <w:rFonts w:ascii="Arial" w:hAnsi="Arial" w:cs="Arial"/>
              </w:rPr>
              <w:t xml:space="preserve">must not exceed </w:t>
            </w:r>
            <w:r>
              <w:rPr>
                <w:rFonts w:ascii="Arial" w:hAnsi="Arial" w:cs="Arial"/>
              </w:rPr>
              <w:t xml:space="preserve">width of 0.7m or width of replaced antenna </w:t>
            </w:r>
            <w:r w:rsidRPr="005B3267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greater.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63102" w:rsidRPr="001965D6" w:rsidTr="00F631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02" w:rsidRPr="001B105B" w:rsidRDefault="00F63102" w:rsidP="00F63102">
            <w:pPr>
              <w:spacing w:before="40" w:after="40"/>
              <w:rPr>
                <w:rFonts w:ascii="Arial" w:hAnsi="Arial" w:cs="Arial"/>
                <w:b/>
              </w:rPr>
            </w:pPr>
            <w:r w:rsidRPr="001B105B">
              <w:rPr>
                <w:rFonts w:ascii="Arial" w:hAnsi="Arial" w:cs="Arial"/>
                <w:b/>
              </w:rPr>
              <w:t>Antenna size – dish antennas</w:t>
            </w:r>
          </w:p>
          <w:p w:rsidR="00F63102" w:rsidRDefault="00F63102" w:rsidP="00F63102">
            <w:pPr>
              <w:pStyle w:val="ListParagraph"/>
              <w:numPr>
                <w:ilvl w:val="0"/>
                <w:numId w:val="8"/>
              </w:numPr>
              <w:spacing w:before="40" w:after="40"/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B3267">
              <w:rPr>
                <w:rFonts w:ascii="Arial" w:hAnsi="Arial" w:cs="Arial"/>
              </w:rPr>
              <w:t xml:space="preserve">ew antennas </w:t>
            </w:r>
            <w:r>
              <w:rPr>
                <w:rFonts w:ascii="Arial" w:hAnsi="Arial" w:cs="Arial"/>
              </w:rPr>
              <w:t>- max 1.2</w:t>
            </w:r>
            <w:r w:rsidRPr="005B3267">
              <w:rPr>
                <w:rFonts w:ascii="Arial" w:hAnsi="Arial" w:cs="Arial"/>
              </w:rPr>
              <w:t>m diamet</w:t>
            </w:r>
            <w:r w:rsidR="00BE1EB6">
              <w:rPr>
                <w:rFonts w:ascii="Arial" w:hAnsi="Arial" w:cs="Arial"/>
              </w:rPr>
              <w:t>er &amp; max protrusion</w:t>
            </w:r>
            <w:r>
              <w:rPr>
                <w:rFonts w:ascii="Arial" w:hAnsi="Arial" w:cs="Arial"/>
              </w:rPr>
              <w:t xml:space="preserve"> of 0.6m;</w:t>
            </w:r>
          </w:p>
          <w:p w:rsidR="00F63102" w:rsidRPr="005B3267" w:rsidRDefault="00F63102" w:rsidP="001622D2">
            <w:pPr>
              <w:pStyle w:val="ListParagraph"/>
              <w:numPr>
                <w:ilvl w:val="0"/>
                <w:numId w:val="8"/>
              </w:numPr>
              <w:spacing w:before="40" w:after="40"/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B3267">
              <w:rPr>
                <w:rFonts w:ascii="Arial" w:hAnsi="Arial" w:cs="Arial"/>
              </w:rPr>
              <w:t xml:space="preserve">eplacement antenna </w:t>
            </w:r>
            <w:r>
              <w:rPr>
                <w:rFonts w:ascii="Arial" w:hAnsi="Arial" w:cs="Arial"/>
              </w:rPr>
              <w:t xml:space="preserve">– </w:t>
            </w:r>
            <w:r w:rsidR="001622D2">
              <w:rPr>
                <w:rFonts w:ascii="Arial" w:hAnsi="Arial" w:cs="Arial"/>
              </w:rPr>
              <w:t xml:space="preserve">width </w:t>
            </w:r>
            <w:r w:rsidRPr="005B3267">
              <w:rPr>
                <w:rFonts w:ascii="Arial" w:hAnsi="Arial" w:cs="Arial"/>
              </w:rPr>
              <w:t xml:space="preserve">must not exceed </w:t>
            </w:r>
            <w:r>
              <w:rPr>
                <w:rFonts w:ascii="Arial" w:hAnsi="Arial" w:cs="Arial"/>
              </w:rPr>
              <w:t xml:space="preserve">1.2m or </w:t>
            </w:r>
            <w:r w:rsidR="001622D2">
              <w:rPr>
                <w:rFonts w:ascii="Arial" w:hAnsi="Arial" w:cs="Arial"/>
              </w:rPr>
              <w:t xml:space="preserve">previous antenna width </w:t>
            </w:r>
            <w:r w:rsidRPr="005B3267">
              <w:rPr>
                <w:rFonts w:ascii="Arial" w:hAnsi="Arial" w:cs="Arial"/>
              </w:rPr>
              <w:t xml:space="preserve">if </w:t>
            </w:r>
            <w:r w:rsidR="001622D2">
              <w:rPr>
                <w:rFonts w:ascii="Arial" w:hAnsi="Arial" w:cs="Arial"/>
              </w:rPr>
              <w:t>greater; max</w:t>
            </w:r>
            <w:r>
              <w:rPr>
                <w:rFonts w:ascii="Arial" w:hAnsi="Arial" w:cs="Arial"/>
              </w:rPr>
              <w:t xml:space="preserve"> protrusion distance 0.6m or </w:t>
            </w:r>
            <w:r w:rsidR="001622D2">
              <w:rPr>
                <w:rFonts w:ascii="Arial" w:hAnsi="Arial" w:cs="Arial"/>
              </w:rPr>
              <w:t>previous protrusion distance</w:t>
            </w:r>
            <w:r>
              <w:rPr>
                <w:rFonts w:ascii="Arial" w:hAnsi="Arial" w:cs="Arial"/>
              </w:rPr>
              <w:t xml:space="preserve"> if greater.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63102" w:rsidRPr="001965D6" w:rsidTr="00F631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98" w:rsidRDefault="00F63102" w:rsidP="00F63102">
            <w:pPr>
              <w:spacing w:before="40" w:after="40"/>
              <w:rPr>
                <w:rFonts w:ascii="Arial" w:hAnsi="Arial" w:cs="Arial"/>
                <w:b/>
              </w:rPr>
            </w:pPr>
            <w:r w:rsidRPr="001B105B">
              <w:rPr>
                <w:rFonts w:ascii="Arial" w:hAnsi="Arial" w:cs="Arial"/>
                <w:b/>
              </w:rPr>
              <w:t>Pole height</w:t>
            </w:r>
            <w:r w:rsidR="00BF3698">
              <w:rPr>
                <w:rFonts w:ascii="Arial" w:hAnsi="Arial" w:cs="Arial"/>
                <w:b/>
              </w:rPr>
              <w:t xml:space="preserve"> of final pole plus antennas</w:t>
            </w:r>
          </w:p>
          <w:p w:rsidR="00BF3698" w:rsidRDefault="00BF3698" w:rsidP="00BF3698">
            <w:pPr>
              <w:spacing w:before="40" w:after="40"/>
              <w:rPr>
                <w:rFonts w:ascii="Arial" w:hAnsi="Arial" w:cs="Arial"/>
              </w:rPr>
            </w:pPr>
            <w:r w:rsidRPr="00BF3698">
              <w:rPr>
                <w:rFonts w:ascii="Arial" w:hAnsi="Arial" w:cs="Arial"/>
              </w:rPr>
              <w:t>If</w:t>
            </w:r>
            <w:r>
              <w:rPr>
                <w:rFonts w:ascii="Arial" w:hAnsi="Arial" w:cs="Arial"/>
              </w:rPr>
              <w:t xml:space="preserve"> pole was installed without RC - max height is lesser of 25m, and height of baseline pole &amp; antennas plus permitted height increase.</w:t>
            </w:r>
          </w:p>
          <w:p w:rsidR="00F63102" w:rsidRDefault="00BF3698" w:rsidP="00BF369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installed with RC, height of b</w:t>
            </w:r>
            <w:r w:rsidR="00F63102" w:rsidRPr="00BF3698">
              <w:rPr>
                <w:rFonts w:ascii="Arial" w:hAnsi="Arial" w:cs="Arial"/>
              </w:rPr>
              <w:t xml:space="preserve">aseline pole </w:t>
            </w:r>
            <w:r>
              <w:rPr>
                <w:rFonts w:ascii="Arial" w:hAnsi="Arial" w:cs="Arial"/>
              </w:rPr>
              <w:t>&amp;</w:t>
            </w:r>
            <w:r w:rsidR="00F63102" w:rsidRPr="00BF3698">
              <w:rPr>
                <w:rFonts w:ascii="Arial" w:hAnsi="Arial" w:cs="Arial"/>
              </w:rPr>
              <w:t xml:space="preserve"> antennas</w:t>
            </w:r>
            <w:r>
              <w:rPr>
                <w:rFonts w:ascii="Arial" w:hAnsi="Arial" w:cs="Arial"/>
              </w:rPr>
              <w:t xml:space="preserve"> plus permitted height increase</w:t>
            </w:r>
            <w:r w:rsidR="00F63102" w:rsidRPr="00BF3698">
              <w:rPr>
                <w:rFonts w:ascii="Arial" w:hAnsi="Arial" w:cs="Arial"/>
              </w:rPr>
              <w:t>.</w:t>
            </w:r>
          </w:p>
          <w:p w:rsidR="00BF3698" w:rsidRPr="00BF3698" w:rsidRDefault="00BF3698" w:rsidP="00BF3698">
            <w:pPr>
              <w:spacing w:before="40" w:after="40"/>
              <w:rPr>
                <w:rFonts w:ascii="Arial" w:hAnsi="Arial" w:cs="Arial"/>
              </w:rPr>
            </w:pPr>
            <w:r w:rsidRPr="00BF3698">
              <w:rPr>
                <w:rFonts w:ascii="Arial" w:hAnsi="Arial" w:cs="Arial"/>
                <w:i/>
              </w:rPr>
              <w:t>Permitted height increase</w:t>
            </w:r>
            <w:r>
              <w:rPr>
                <w:rFonts w:ascii="Arial" w:hAnsi="Arial" w:cs="Arial"/>
              </w:rPr>
              <w:t xml:space="preserve"> is 3.5m if same operator for all antennas, otherwise 5m.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63102" w:rsidRPr="001965D6" w:rsidTr="00F6310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02" w:rsidRDefault="00F63102" w:rsidP="00F63102">
            <w:pPr>
              <w:spacing w:before="40" w:after="40"/>
              <w:rPr>
                <w:rFonts w:ascii="Arial" w:hAnsi="Arial" w:cs="Arial"/>
              </w:rPr>
            </w:pPr>
            <w:r w:rsidRPr="001B105B">
              <w:rPr>
                <w:rFonts w:ascii="Arial" w:hAnsi="Arial" w:cs="Arial"/>
                <w:b/>
              </w:rPr>
              <w:t>Pole width</w:t>
            </w:r>
          </w:p>
          <w:p w:rsidR="00F63102" w:rsidRDefault="00F63102" w:rsidP="00F631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final pole</w:t>
            </w:r>
            <w:r w:rsidRPr="005B32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is in rural zone: </w:t>
            </w:r>
          </w:p>
          <w:p w:rsidR="00F63102" w:rsidRDefault="00F63102" w:rsidP="00F63102">
            <w:pPr>
              <w:pStyle w:val="ListParagraph"/>
              <w:numPr>
                <w:ilvl w:val="0"/>
                <w:numId w:val="10"/>
              </w:numPr>
              <w:spacing w:before="40" w:after="40"/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Width of baseline pole if more than 6m; or</w:t>
            </w:r>
          </w:p>
          <w:p w:rsidR="00F63102" w:rsidRDefault="00F63102" w:rsidP="00F63102">
            <w:pPr>
              <w:pStyle w:val="ListParagraph"/>
              <w:numPr>
                <w:ilvl w:val="0"/>
                <w:numId w:val="10"/>
              </w:numPr>
              <w:spacing w:before="40" w:after="40"/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Lesser of 6m and width of pole x 2 (if number of antennas will increase), otherwise x 1.3</w:t>
            </w:r>
            <w:r w:rsidRPr="00F63102">
              <w:rPr>
                <w:rFonts w:ascii="Arial" w:hAnsi="Arial" w:cs="Arial"/>
              </w:rPr>
              <w:t>.</w:t>
            </w:r>
          </w:p>
          <w:p w:rsidR="00F63102" w:rsidRDefault="00F63102" w:rsidP="00F631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final pole not in rural zone:</w:t>
            </w:r>
          </w:p>
          <w:p w:rsidR="00F63102" w:rsidRPr="00F63102" w:rsidRDefault="00F63102" w:rsidP="00F63102">
            <w:pPr>
              <w:pStyle w:val="ListParagraph"/>
              <w:numPr>
                <w:ilvl w:val="0"/>
                <w:numId w:val="11"/>
              </w:numPr>
              <w:spacing w:before="40" w:after="40"/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Width of baseline pole x 2 (if number of antennas will increase), otherwise x 1.3.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63102" w:rsidRPr="001965D6" w:rsidTr="00F63102">
        <w:tc>
          <w:tcPr>
            <w:tcW w:w="461" w:type="dxa"/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F63102" w:rsidRDefault="00F63102" w:rsidP="00F63102">
            <w:pPr>
              <w:spacing w:before="40" w:after="40"/>
              <w:rPr>
                <w:rFonts w:ascii="Arial" w:hAnsi="Arial" w:cs="Arial"/>
                <w:b/>
              </w:rPr>
            </w:pPr>
            <w:r w:rsidRPr="001B105B">
              <w:rPr>
                <w:rFonts w:ascii="Arial" w:hAnsi="Arial" w:cs="Arial"/>
                <w:b/>
              </w:rPr>
              <w:t>Pole headframe</w:t>
            </w:r>
          </w:p>
          <w:p w:rsidR="00F63102" w:rsidRPr="001965D6" w:rsidRDefault="00F63102" w:rsidP="00F6310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existing headframe width greater than 6m, replacement must not e</w:t>
            </w:r>
            <w:r w:rsidR="00BF3698">
              <w:rPr>
                <w:rFonts w:ascii="Arial" w:hAnsi="Arial" w:cs="Arial"/>
              </w:rPr>
              <w:t>xceed that width, otherwise 6m.</w:t>
            </w:r>
          </w:p>
        </w:tc>
        <w:tc>
          <w:tcPr>
            <w:tcW w:w="2694" w:type="dxa"/>
            <w:shd w:val="clear" w:color="auto" w:fill="auto"/>
          </w:tcPr>
          <w:p w:rsidR="00F63102" w:rsidRPr="001965D6" w:rsidRDefault="00F63102" w:rsidP="00F63102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2C7456" w:rsidRPr="002C7456" w:rsidTr="002C7456">
        <w:trPr>
          <w:cantSplit/>
          <w:trHeight w:val="291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C7456" w:rsidRPr="008553BB" w:rsidRDefault="00A127A6" w:rsidP="00F63102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Regs 34 &amp; 35 – A</w:t>
            </w:r>
            <w:r w:rsidR="002C7456" w:rsidRPr="008553BB">
              <w:rPr>
                <w:rFonts w:ascii="Arial" w:hAnsi="Arial" w:cs="Arial"/>
                <w:b/>
              </w:rPr>
              <w:t xml:space="preserve">ntenna on </w:t>
            </w:r>
            <w:r w:rsidR="00BF3698" w:rsidRPr="008553BB">
              <w:rPr>
                <w:rFonts w:ascii="Arial" w:hAnsi="Arial" w:cs="Arial"/>
                <w:b/>
              </w:rPr>
              <w:t>new pole</w:t>
            </w:r>
            <w:r w:rsidR="002C7456" w:rsidRPr="008553BB">
              <w:rPr>
                <w:rFonts w:ascii="Arial" w:hAnsi="Arial" w:cs="Arial"/>
                <w:b/>
              </w:rPr>
              <w:t xml:space="preserve"> in rural zone (not in road reserve)</w:t>
            </w:r>
          </w:p>
        </w:tc>
      </w:tr>
      <w:tr w:rsidR="00BF3698" w:rsidRPr="001965D6" w:rsidTr="00B64C30">
        <w:tc>
          <w:tcPr>
            <w:tcW w:w="461" w:type="dxa"/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BF3698" w:rsidRPr="000E08E0" w:rsidRDefault="00BF3698" w:rsidP="00B64C30">
            <w:pPr>
              <w:spacing w:before="40" w:after="40"/>
              <w:rPr>
                <w:rFonts w:ascii="Arial" w:hAnsi="Arial" w:cs="Arial"/>
              </w:rPr>
            </w:pPr>
            <w:r w:rsidRPr="000E08E0">
              <w:rPr>
                <w:rFonts w:ascii="Arial" w:hAnsi="Arial" w:cs="Arial"/>
              </w:rPr>
              <w:t>Pole is erected for the purpose of installing the antenna(s) and is not replacing an existing pole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BF3698" w:rsidRPr="001965D6" w:rsidTr="00B64C30">
        <w:tc>
          <w:tcPr>
            <w:tcW w:w="461" w:type="dxa"/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BF3698" w:rsidRPr="001B105B" w:rsidRDefault="00BF3698" w:rsidP="00BF3698">
            <w:pPr>
              <w:spacing w:before="40" w:after="40"/>
              <w:rPr>
                <w:rFonts w:ascii="Arial" w:hAnsi="Arial" w:cs="Arial"/>
              </w:rPr>
            </w:pPr>
            <w:r w:rsidRPr="001B105B">
              <w:rPr>
                <w:rFonts w:ascii="Arial" w:hAnsi="Arial" w:cs="Arial"/>
                <w:b/>
              </w:rPr>
              <w:t>Pole location</w:t>
            </w:r>
            <w:r>
              <w:rPr>
                <w:rFonts w:ascii="Arial" w:hAnsi="Arial" w:cs="Arial"/>
              </w:rPr>
              <w:t xml:space="preserve"> – at least 50m from any building used for residential or education purposes</w:t>
            </w:r>
          </w:p>
        </w:tc>
        <w:tc>
          <w:tcPr>
            <w:tcW w:w="2694" w:type="dxa"/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BF3698" w:rsidRPr="001965D6" w:rsidTr="00B64C3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98" w:rsidRDefault="00BF3698" w:rsidP="00BF3698">
            <w:pPr>
              <w:spacing w:before="40" w:after="40"/>
              <w:rPr>
                <w:rFonts w:ascii="Arial" w:hAnsi="Arial" w:cs="Arial"/>
                <w:b/>
              </w:rPr>
            </w:pPr>
            <w:r w:rsidRPr="001B105B">
              <w:rPr>
                <w:rFonts w:ascii="Arial" w:hAnsi="Arial" w:cs="Arial"/>
                <w:b/>
              </w:rPr>
              <w:t xml:space="preserve">Antenna size </w:t>
            </w:r>
          </w:p>
          <w:p w:rsidR="00BF3698" w:rsidRPr="00BF3698" w:rsidRDefault="00BF3698" w:rsidP="00BF3698">
            <w:pPr>
              <w:spacing w:before="40" w:after="40"/>
              <w:rPr>
                <w:rFonts w:ascii="Arial" w:hAnsi="Arial" w:cs="Arial"/>
              </w:rPr>
            </w:pPr>
            <w:r w:rsidRPr="00BF3698">
              <w:rPr>
                <w:rFonts w:ascii="Arial" w:hAnsi="Arial" w:cs="Arial"/>
              </w:rPr>
              <w:t>Panel antenna – max width 0.7m</w:t>
            </w:r>
          </w:p>
          <w:p w:rsidR="00BF3698" w:rsidRPr="001B105B" w:rsidRDefault="00BF3698" w:rsidP="00BF3698">
            <w:pPr>
              <w:spacing w:before="40" w:after="40"/>
              <w:rPr>
                <w:rFonts w:ascii="Arial" w:hAnsi="Arial" w:cs="Arial"/>
              </w:rPr>
            </w:pPr>
            <w:r w:rsidRPr="00BF3698">
              <w:rPr>
                <w:rFonts w:ascii="Arial" w:hAnsi="Arial" w:cs="Arial"/>
              </w:rPr>
              <w:t>Dish antenna – max diameter 1.2m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BF3698" w:rsidRPr="001965D6" w:rsidTr="00B64C3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98" w:rsidRPr="00BF3698" w:rsidRDefault="00BF3698" w:rsidP="00B64C30">
            <w:pPr>
              <w:spacing w:before="40" w:after="40"/>
              <w:rPr>
                <w:rFonts w:ascii="Arial" w:hAnsi="Arial" w:cs="Arial"/>
                <w:b/>
              </w:rPr>
            </w:pPr>
            <w:r w:rsidRPr="001B105B">
              <w:rPr>
                <w:rFonts w:ascii="Arial" w:hAnsi="Arial" w:cs="Arial"/>
                <w:b/>
              </w:rPr>
              <w:t>Pole height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F3698">
              <w:rPr>
                <w:rFonts w:ascii="Arial" w:hAnsi="Arial" w:cs="Arial"/>
              </w:rPr>
              <w:t xml:space="preserve">- max 25m for pole plus antennas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BF3698" w:rsidRPr="001965D6" w:rsidTr="00B64C3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98" w:rsidRPr="001965D6" w:rsidRDefault="00BF3698" w:rsidP="00B64C30">
            <w:pPr>
              <w:spacing w:before="40" w:after="40"/>
              <w:rPr>
                <w:rFonts w:ascii="Arial" w:hAnsi="Arial" w:cs="Arial"/>
              </w:rPr>
            </w:pPr>
            <w:r w:rsidRPr="001B105B">
              <w:rPr>
                <w:rFonts w:ascii="Arial" w:hAnsi="Arial" w:cs="Arial"/>
                <w:b/>
              </w:rPr>
              <w:t>Pole width</w:t>
            </w:r>
            <w:r>
              <w:rPr>
                <w:rFonts w:ascii="Arial" w:hAnsi="Arial" w:cs="Arial"/>
              </w:rPr>
              <w:t xml:space="preserve"> – max 6m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BF3698" w:rsidRPr="001965D6" w:rsidTr="00B64C30">
        <w:tc>
          <w:tcPr>
            <w:tcW w:w="461" w:type="dxa"/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BF3698" w:rsidRPr="001965D6" w:rsidRDefault="00BF3698" w:rsidP="00BF3698">
            <w:pPr>
              <w:spacing w:before="40" w:after="40"/>
              <w:rPr>
                <w:rFonts w:ascii="Arial" w:hAnsi="Arial" w:cs="Arial"/>
              </w:rPr>
            </w:pPr>
            <w:r w:rsidRPr="001B105B">
              <w:rPr>
                <w:rFonts w:ascii="Arial" w:hAnsi="Arial" w:cs="Arial"/>
                <w:b/>
              </w:rPr>
              <w:t xml:space="preserve">Pole headframe </w:t>
            </w:r>
            <w:r>
              <w:rPr>
                <w:rFonts w:ascii="Arial" w:hAnsi="Arial" w:cs="Arial"/>
              </w:rPr>
              <w:t>– max 6m</w:t>
            </w:r>
          </w:p>
        </w:tc>
        <w:tc>
          <w:tcPr>
            <w:tcW w:w="2694" w:type="dxa"/>
            <w:shd w:val="clear" w:color="auto" w:fill="auto"/>
          </w:tcPr>
          <w:p w:rsidR="00BF3698" w:rsidRPr="001965D6" w:rsidRDefault="00BF3698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2C7456" w:rsidRPr="001965D6" w:rsidTr="002C7456">
        <w:trPr>
          <w:cantSplit/>
          <w:trHeight w:val="291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C7456" w:rsidRPr="00D11B2A" w:rsidRDefault="00A127A6" w:rsidP="002C7456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Regs 36 &amp; 37 – A</w:t>
            </w:r>
            <w:r w:rsidR="002C7456" w:rsidRPr="008553BB">
              <w:rPr>
                <w:rFonts w:ascii="Arial" w:hAnsi="Arial" w:cs="Arial"/>
                <w:b/>
              </w:rPr>
              <w:t>ntennas on buildings</w:t>
            </w:r>
          </w:p>
        </w:tc>
      </w:tr>
      <w:tr w:rsidR="008553BB" w:rsidRPr="001965D6" w:rsidTr="00B64C3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BB" w:rsidRPr="001965D6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BB" w:rsidRPr="001965D6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BB" w:rsidRPr="001965D6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BB" w:rsidRDefault="008553BB" w:rsidP="00B64C30">
            <w:pPr>
              <w:spacing w:before="40" w:after="40"/>
              <w:rPr>
                <w:rFonts w:ascii="Arial" w:hAnsi="Arial" w:cs="Arial"/>
                <w:b/>
              </w:rPr>
            </w:pPr>
            <w:r w:rsidRPr="001B105B">
              <w:rPr>
                <w:rFonts w:ascii="Arial" w:hAnsi="Arial" w:cs="Arial"/>
                <w:b/>
              </w:rPr>
              <w:t xml:space="preserve">Antenna size </w:t>
            </w:r>
          </w:p>
          <w:p w:rsidR="008553BB" w:rsidRPr="004259D5" w:rsidRDefault="008553BB" w:rsidP="00B64C30">
            <w:pPr>
              <w:spacing w:before="40" w:after="40"/>
              <w:rPr>
                <w:rFonts w:ascii="Arial" w:hAnsi="Arial" w:cs="Arial"/>
              </w:rPr>
            </w:pPr>
            <w:r w:rsidRPr="00BF3698">
              <w:rPr>
                <w:rFonts w:ascii="Arial" w:hAnsi="Arial" w:cs="Arial"/>
              </w:rPr>
              <w:t xml:space="preserve">Panel antenna – max </w:t>
            </w:r>
            <w:r>
              <w:rPr>
                <w:rFonts w:ascii="Arial" w:hAnsi="Arial" w:cs="Arial"/>
              </w:rPr>
              <w:t>area 1.5m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  <w:p w:rsidR="008553BB" w:rsidRPr="001B105B" w:rsidRDefault="008553BB" w:rsidP="00B64C30">
            <w:pPr>
              <w:spacing w:before="40" w:after="40"/>
              <w:rPr>
                <w:rFonts w:ascii="Arial" w:hAnsi="Arial" w:cs="Arial"/>
              </w:rPr>
            </w:pPr>
            <w:r w:rsidRPr="00BF3698">
              <w:rPr>
                <w:rFonts w:ascii="Arial" w:hAnsi="Arial" w:cs="Arial"/>
              </w:rPr>
              <w:t>Dish antenna – max diameter 1.2m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BB" w:rsidRPr="001965D6" w:rsidRDefault="008553BB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553BB" w:rsidRPr="001965D6" w:rsidTr="00B64C30">
        <w:tc>
          <w:tcPr>
            <w:tcW w:w="461" w:type="dxa"/>
            <w:shd w:val="clear" w:color="auto" w:fill="auto"/>
          </w:tcPr>
          <w:p w:rsidR="008553BB" w:rsidRPr="001965D6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1" w:type="dxa"/>
            <w:shd w:val="clear" w:color="auto" w:fill="auto"/>
          </w:tcPr>
          <w:p w:rsidR="008553BB" w:rsidRPr="001965D6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2" w:type="dxa"/>
            <w:shd w:val="clear" w:color="auto" w:fill="auto"/>
          </w:tcPr>
          <w:p w:rsidR="008553BB" w:rsidRPr="001965D6" w:rsidRDefault="008553BB" w:rsidP="00B64C30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95" w:type="dxa"/>
            <w:shd w:val="clear" w:color="auto" w:fill="auto"/>
          </w:tcPr>
          <w:p w:rsidR="008553BB" w:rsidRDefault="008553BB" w:rsidP="008553B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Attachment rules</w:t>
            </w:r>
          </w:p>
          <w:p w:rsidR="008553BB" w:rsidRDefault="008553BB" w:rsidP="008553B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attached to vertical surface – top of antenna is max 5m above top of surface directly above attachment point. </w:t>
            </w:r>
          </w:p>
          <w:p w:rsidR="008553BB" w:rsidRPr="001965D6" w:rsidRDefault="008553BB" w:rsidP="008553B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Otherwise max 5m above attachment point.</w:t>
            </w:r>
          </w:p>
        </w:tc>
        <w:tc>
          <w:tcPr>
            <w:tcW w:w="2694" w:type="dxa"/>
            <w:shd w:val="clear" w:color="auto" w:fill="auto"/>
          </w:tcPr>
          <w:p w:rsidR="008553BB" w:rsidRPr="001965D6" w:rsidRDefault="008553BB" w:rsidP="00B64C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4259D5" w:rsidRPr="004259D5" w:rsidRDefault="004259D5">
      <w:pPr>
        <w:rPr>
          <w:sz w:val="12"/>
          <w:szCs w:val="1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04514B" w:rsidRPr="001965D6" w:rsidTr="001965D6">
        <w:trPr>
          <w:cantSplit/>
          <w:trHeight w:val="291"/>
        </w:trPr>
        <w:tc>
          <w:tcPr>
            <w:tcW w:w="10173" w:type="dxa"/>
            <w:shd w:val="clear" w:color="auto" w:fill="E0E0E0"/>
            <w:vAlign w:val="center"/>
          </w:tcPr>
          <w:p w:rsidR="0004514B" w:rsidRPr="001965D6" w:rsidRDefault="0004514B" w:rsidP="001965D6">
            <w:pPr>
              <w:spacing w:before="80" w:after="80"/>
              <w:ind w:left="357" w:hanging="357"/>
              <w:rPr>
                <w:rFonts w:ascii="Arial" w:hAnsi="Arial" w:cs="Arial"/>
                <w:b/>
              </w:rPr>
            </w:pPr>
            <w:r w:rsidRPr="001965D6">
              <w:rPr>
                <w:rFonts w:ascii="Arial" w:hAnsi="Arial" w:cs="Arial"/>
                <w:b/>
              </w:rPr>
              <w:t>Activity Status under NES</w:t>
            </w:r>
            <w:r w:rsidR="00636C9F">
              <w:rPr>
                <w:rFonts w:ascii="Arial" w:hAnsi="Arial" w:cs="Arial"/>
                <w:b/>
              </w:rPr>
              <w:t xml:space="preserve"> (Regs 10-17)</w:t>
            </w:r>
          </w:p>
        </w:tc>
      </w:tr>
      <w:tr w:rsidR="008749C2" w:rsidRPr="001965D6" w:rsidTr="004259D5"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:rsidR="008749C2" w:rsidRDefault="008749C2" w:rsidP="008749C2">
            <w:pPr>
              <w:spacing w:before="40" w:after="80"/>
              <w:ind w:left="454" w:hanging="454"/>
              <w:jc w:val="both"/>
              <w:rPr>
                <w:rFonts w:ascii="Arial" w:hAnsi="Arial" w:cs="Arial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5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965D6">
              <w:rPr>
                <w:rFonts w:ascii="Arial" w:hAnsi="Arial" w:cs="Arial"/>
              </w:rPr>
              <w:t>Permitted</w:t>
            </w:r>
            <w:r>
              <w:rPr>
                <w:rFonts w:ascii="Arial" w:hAnsi="Arial" w:cs="Arial"/>
              </w:rPr>
              <w:t xml:space="preserve"> - </w:t>
            </w:r>
            <w:r w:rsidRPr="00636C9F">
              <w:rPr>
                <w:rFonts w:ascii="Arial" w:hAnsi="Arial" w:cs="Arial"/>
              </w:rPr>
              <w:t>complies with all relevant reg</w:t>
            </w:r>
            <w:r w:rsidR="004259D5">
              <w:rPr>
                <w:rFonts w:ascii="Arial" w:hAnsi="Arial" w:cs="Arial"/>
              </w:rPr>
              <w:t>ulations</w:t>
            </w:r>
            <w:r w:rsidRPr="00636C9F">
              <w:rPr>
                <w:rFonts w:ascii="Arial" w:hAnsi="Arial" w:cs="Arial"/>
              </w:rPr>
              <w:t>s</w:t>
            </w:r>
          </w:p>
          <w:p w:rsidR="008749C2" w:rsidRPr="001965D6" w:rsidRDefault="008749C2" w:rsidP="00636C9F">
            <w:pPr>
              <w:spacing w:before="40" w:after="40"/>
              <w:ind w:left="454" w:hanging="454"/>
              <w:jc w:val="both"/>
              <w:rPr>
                <w:rFonts w:ascii="Arial" w:hAnsi="Arial" w:cs="Arial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5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965D6">
              <w:rPr>
                <w:rFonts w:ascii="Arial" w:hAnsi="Arial" w:cs="Arial"/>
              </w:rPr>
              <w:t>Non-complying</w:t>
            </w:r>
            <w:r>
              <w:rPr>
                <w:rFonts w:ascii="Arial" w:hAnsi="Arial" w:cs="Arial"/>
              </w:rPr>
              <w:t xml:space="preserve"> - </w:t>
            </w:r>
            <w:r w:rsidRPr="00636C9F">
              <w:rPr>
                <w:rFonts w:ascii="Arial" w:hAnsi="Arial" w:cs="Arial"/>
              </w:rPr>
              <w:t>if does not comply with Reg 55 re RF emissions</w:t>
            </w:r>
            <w:r>
              <w:rPr>
                <w:rFonts w:ascii="Arial" w:hAnsi="Arial" w:cs="Arial"/>
              </w:rPr>
              <w:t>, or if any other regs not met and activity is non-complying under District Plan*</w:t>
            </w:r>
          </w:p>
          <w:p w:rsidR="008749C2" w:rsidRPr="001965D6" w:rsidRDefault="008749C2" w:rsidP="008749C2">
            <w:pPr>
              <w:spacing w:before="40" w:after="80"/>
              <w:ind w:left="454" w:hanging="454"/>
              <w:jc w:val="both"/>
              <w:rPr>
                <w:rFonts w:ascii="Arial" w:hAnsi="Arial" w:cs="Arial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5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965D6">
              <w:rPr>
                <w:rFonts w:ascii="Arial" w:hAnsi="Arial" w:cs="Arial"/>
              </w:rPr>
              <w:t>Controlled</w:t>
            </w:r>
            <w:r>
              <w:rPr>
                <w:rFonts w:ascii="Arial" w:hAnsi="Arial" w:cs="Arial"/>
              </w:rPr>
              <w:t xml:space="preserve"> - </w:t>
            </w:r>
            <w:r w:rsidRPr="00636C9F">
              <w:rPr>
                <w:rFonts w:ascii="Arial" w:hAnsi="Arial" w:cs="Arial"/>
              </w:rPr>
              <w:t>if does not comply with other relevant regs and is permitted or controlled under the District Plan</w:t>
            </w:r>
            <w:r>
              <w:rPr>
                <w:rFonts w:ascii="Arial" w:hAnsi="Arial" w:cs="Arial"/>
              </w:rPr>
              <w:t>*</w:t>
            </w:r>
            <w:r w:rsidRPr="00636C9F">
              <w:rPr>
                <w:rFonts w:ascii="Arial" w:hAnsi="Arial" w:cs="Arial"/>
              </w:rPr>
              <w:t xml:space="preserve"> </w:t>
            </w:r>
          </w:p>
          <w:p w:rsidR="008749C2" w:rsidRPr="001965D6" w:rsidRDefault="008749C2" w:rsidP="00636C9F">
            <w:pPr>
              <w:spacing w:before="40" w:after="40"/>
              <w:ind w:left="454" w:hanging="454"/>
              <w:jc w:val="both"/>
              <w:rPr>
                <w:rFonts w:ascii="Arial" w:hAnsi="Arial" w:cs="Arial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5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965D6">
              <w:rPr>
                <w:rFonts w:ascii="Arial" w:hAnsi="Arial" w:cs="Arial"/>
              </w:rPr>
              <w:t>Restricted Discretionary</w:t>
            </w:r>
            <w:r>
              <w:rPr>
                <w:rFonts w:ascii="Arial" w:hAnsi="Arial" w:cs="Arial"/>
              </w:rPr>
              <w:t xml:space="preserve"> - </w:t>
            </w:r>
            <w:r w:rsidRPr="00636C9F">
              <w:rPr>
                <w:rFonts w:ascii="Arial" w:hAnsi="Arial" w:cs="Arial"/>
              </w:rPr>
              <w:t>if does not comply with other relevant regs</w:t>
            </w:r>
            <w:r w:rsidR="004259D5">
              <w:rPr>
                <w:rFonts w:ascii="Arial" w:hAnsi="Arial" w:cs="Arial"/>
              </w:rPr>
              <w:t xml:space="preserve"> and is RDA</w:t>
            </w:r>
            <w:r w:rsidRPr="00636C9F">
              <w:rPr>
                <w:rFonts w:ascii="Arial" w:hAnsi="Arial" w:cs="Arial"/>
              </w:rPr>
              <w:t xml:space="preserve"> under the District Plan</w:t>
            </w:r>
            <w:r>
              <w:rPr>
                <w:rFonts w:ascii="Arial" w:hAnsi="Arial" w:cs="Arial"/>
              </w:rPr>
              <w:t>*</w:t>
            </w:r>
            <w:r w:rsidRPr="00636C9F">
              <w:rPr>
                <w:rFonts w:ascii="Arial" w:hAnsi="Arial" w:cs="Arial"/>
              </w:rPr>
              <w:t xml:space="preserve"> </w:t>
            </w:r>
          </w:p>
          <w:p w:rsidR="008749C2" w:rsidRDefault="008749C2" w:rsidP="008749C2">
            <w:pPr>
              <w:spacing w:before="40" w:after="80"/>
              <w:ind w:left="454" w:hanging="454"/>
              <w:jc w:val="both"/>
              <w:rPr>
                <w:rFonts w:ascii="Arial" w:hAnsi="Arial" w:cs="Arial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5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965D6">
              <w:rPr>
                <w:rFonts w:ascii="Arial" w:hAnsi="Arial" w:cs="Arial"/>
              </w:rPr>
              <w:t>Discretionary</w:t>
            </w:r>
            <w:r>
              <w:rPr>
                <w:rFonts w:ascii="Arial" w:hAnsi="Arial" w:cs="Arial"/>
              </w:rPr>
              <w:t xml:space="preserve"> - </w:t>
            </w:r>
            <w:r w:rsidRPr="00636C9F">
              <w:rPr>
                <w:rFonts w:ascii="Arial" w:hAnsi="Arial" w:cs="Arial"/>
              </w:rPr>
              <w:t>if does not comply with other relevant regs and is discretionary under the District Plan</w:t>
            </w:r>
            <w:r>
              <w:rPr>
                <w:rFonts w:ascii="Arial" w:hAnsi="Arial" w:cs="Arial"/>
              </w:rPr>
              <w:t>*</w:t>
            </w:r>
          </w:p>
          <w:p w:rsidR="008749C2" w:rsidRPr="008749C2" w:rsidRDefault="008749C2" w:rsidP="008749C2">
            <w:pPr>
              <w:spacing w:before="80" w:after="40"/>
              <w:ind w:left="454" w:hanging="454"/>
              <w:jc w:val="both"/>
              <w:rPr>
                <w:rFonts w:ascii="Arial" w:hAnsi="Arial" w:cs="Arial"/>
                <w:i/>
              </w:rPr>
            </w:pPr>
            <w:r w:rsidRPr="008749C2">
              <w:rPr>
                <w:rFonts w:ascii="Arial" w:hAnsi="Arial" w:cs="Arial"/>
                <w:i/>
              </w:rPr>
              <w:t>*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8749C2">
              <w:rPr>
                <w:rFonts w:ascii="Arial" w:hAnsi="Arial" w:cs="Arial"/>
                <w:i/>
              </w:rPr>
              <w:t>See below for status under the District Plan, if required</w:t>
            </w:r>
          </w:p>
        </w:tc>
      </w:tr>
    </w:tbl>
    <w:p w:rsidR="00A127A6" w:rsidRDefault="00A127A6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509"/>
        <w:gridCol w:w="509"/>
        <w:gridCol w:w="2143"/>
        <w:gridCol w:w="3810"/>
        <w:gridCol w:w="2694"/>
      </w:tblGrid>
      <w:tr w:rsidR="0004514B" w:rsidRPr="001965D6" w:rsidTr="001965D6">
        <w:trPr>
          <w:cantSplit/>
          <w:trHeight w:val="291"/>
          <w:tblHeader/>
        </w:trPr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336699"/>
          </w:tcPr>
          <w:p w:rsidR="0004514B" w:rsidRPr="001965D6" w:rsidRDefault="00E26335" w:rsidP="001965D6">
            <w:pPr>
              <w:pStyle w:val="Title"/>
              <w:spacing w:before="8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lastRenderedPageBreak/>
              <w:t>DISTRICT</w:t>
            </w:r>
            <w:r w:rsidR="0004514B" w:rsidRPr="001965D6">
              <w:rPr>
                <w:rFonts w:ascii="Arial" w:hAnsi="Arial" w:cs="Arial"/>
                <w:color w:val="FFFFFF"/>
                <w:sz w:val="22"/>
                <w:szCs w:val="22"/>
              </w:rPr>
              <w:t xml:space="preserve"> PLAN RULES</w:t>
            </w:r>
          </w:p>
        </w:tc>
      </w:tr>
      <w:tr w:rsidR="005425C5" w:rsidRPr="0010692D" w:rsidTr="001965D6">
        <w:trPr>
          <w:cantSplit/>
          <w:trHeight w:val="291"/>
          <w:tblHeader/>
        </w:trPr>
        <w:tc>
          <w:tcPr>
            <w:tcW w:w="10173" w:type="dxa"/>
            <w:gridSpan w:val="6"/>
            <w:shd w:val="clear" w:color="auto" w:fill="auto"/>
          </w:tcPr>
          <w:p w:rsidR="006D5F0F" w:rsidRPr="00A127A6" w:rsidRDefault="006D5F0F" w:rsidP="00A127A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</w:rPr>
            </w:pPr>
            <w:r w:rsidRPr="00A127A6">
              <w:rPr>
                <w:rFonts w:ascii="Arial" w:hAnsi="Arial" w:cs="Arial"/>
                <w:b w:val="0"/>
                <w:i/>
              </w:rPr>
              <w:t>Relevant for</w:t>
            </w:r>
            <w:r w:rsidR="00A127A6" w:rsidRPr="00A127A6">
              <w:rPr>
                <w:rFonts w:ascii="Arial" w:hAnsi="Arial" w:cs="Arial"/>
                <w:b w:val="0"/>
                <w:i/>
              </w:rPr>
              <w:t xml:space="preserve"> </w:t>
            </w:r>
            <w:r w:rsidRPr="00A127A6">
              <w:rPr>
                <w:rFonts w:ascii="Arial" w:hAnsi="Arial" w:cs="Arial"/>
                <w:b w:val="0"/>
                <w:i/>
              </w:rPr>
              <w:t>determining activity status und</w:t>
            </w:r>
            <w:r w:rsidR="00D472D0">
              <w:rPr>
                <w:rFonts w:ascii="Arial" w:hAnsi="Arial" w:cs="Arial"/>
                <w:b w:val="0"/>
                <w:i/>
              </w:rPr>
              <w:t xml:space="preserve">er NES if facility doesn’t comply with NES </w:t>
            </w:r>
            <w:r w:rsidR="00A127A6" w:rsidRPr="00A127A6">
              <w:rPr>
                <w:rFonts w:ascii="Arial" w:hAnsi="Arial" w:cs="Arial"/>
                <w:b w:val="0"/>
                <w:i/>
              </w:rPr>
              <w:t>regulations</w:t>
            </w:r>
          </w:p>
        </w:tc>
      </w:tr>
      <w:tr w:rsidR="002D7048" w:rsidRPr="00E2558D" w:rsidTr="001965D6">
        <w:trPr>
          <w:cantSplit/>
          <w:trHeight w:val="265"/>
          <w:tblHeader/>
        </w:trPr>
        <w:tc>
          <w:tcPr>
            <w:tcW w:w="1526" w:type="dxa"/>
            <w:gridSpan w:val="3"/>
            <w:shd w:val="clear" w:color="auto" w:fill="auto"/>
          </w:tcPr>
          <w:p w:rsidR="002D7048" w:rsidRPr="00E2558D" w:rsidRDefault="002D7048" w:rsidP="001965D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558D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953" w:type="dxa"/>
            <w:gridSpan w:val="2"/>
            <w:vMerge w:val="restart"/>
            <w:shd w:val="clear" w:color="auto" w:fill="auto"/>
            <w:vAlign w:val="center"/>
          </w:tcPr>
          <w:p w:rsidR="002D7048" w:rsidRPr="00E2558D" w:rsidRDefault="002D7048" w:rsidP="001965D6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t>Rule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2D7048" w:rsidRPr="00E2558D" w:rsidRDefault="002D7048" w:rsidP="001965D6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</w:tr>
      <w:tr w:rsidR="00BB39A7" w:rsidRPr="00E2558D" w:rsidTr="001965D6">
        <w:trPr>
          <w:cantSplit/>
          <w:trHeight w:val="336"/>
          <w:tblHeader/>
        </w:trPr>
        <w:tc>
          <w:tcPr>
            <w:tcW w:w="508" w:type="dxa"/>
            <w:shd w:val="clear" w:color="auto" w:fill="auto"/>
            <w:vAlign w:val="center"/>
          </w:tcPr>
          <w:p w:rsidR="002D7048" w:rsidRPr="00E2558D" w:rsidRDefault="002D7048" w:rsidP="001965D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558D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2D7048" w:rsidRPr="00E2558D" w:rsidRDefault="002D7048" w:rsidP="001965D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558D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2D7048" w:rsidRPr="00E2558D" w:rsidRDefault="002D7048" w:rsidP="001965D6">
            <w:pPr>
              <w:pStyle w:val="Title"/>
              <w:spacing w:before="40" w:after="40"/>
              <w:ind w:left="-166" w:right="-108"/>
              <w:rPr>
                <w:rFonts w:ascii="Arial" w:hAnsi="Arial" w:cs="Arial"/>
                <w:sz w:val="18"/>
                <w:szCs w:val="18"/>
              </w:rPr>
            </w:pPr>
            <w:r w:rsidRPr="00E2558D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953" w:type="dxa"/>
            <w:gridSpan w:val="2"/>
            <w:vMerge/>
            <w:shd w:val="clear" w:color="auto" w:fill="auto"/>
            <w:vAlign w:val="center"/>
          </w:tcPr>
          <w:p w:rsidR="002D7048" w:rsidRPr="00E2558D" w:rsidRDefault="002D7048" w:rsidP="001965D6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2D7048" w:rsidRPr="00E2558D" w:rsidRDefault="002D7048" w:rsidP="001965D6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D" w:rsidRPr="001965D6" w:rsidTr="004259D5">
        <w:tc>
          <w:tcPr>
            <w:tcW w:w="508" w:type="dxa"/>
            <w:shd w:val="clear" w:color="auto" w:fill="auto"/>
          </w:tcPr>
          <w:p w:rsidR="00E2558D" w:rsidRPr="00E2558D" w:rsidRDefault="00E2558D" w:rsidP="004259D5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5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9" w:type="dxa"/>
            <w:shd w:val="clear" w:color="auto" w:fill="auto"/>
          </w:tcPr>
          <w:p w:rsidR="00E2558D" w:rsidRPr="00E2558D" w:rsidRDefault="00E2558D" w:rsidP="004259D5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5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9" w:type="dxa"/>
            <w:shd w:val="clear" w:color="auto" w:fill="auto"/>
          </w:tcPr>
          <w:p w:rsidR="00E2558D" w:rsidRPr="00E2558D" w:rsidRDefault="00E2558D" w:rsidP="004259D5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5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953" w:type="dxa"/>
            <w:gridSpan w:val="2"/>
            <w:shd w:val="clear" w:color="auto" w:fill="auto"/>
          </w:tcPr>
          <w:p w:rsidR="00E2558D" w:rsidRPr="00E2558D" w:rsidRDefault="00E2558D" w:rsidP="00E2558D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11.4.1 </w:t>
            </w:r>
            <w:r w:rsidRPr="00E2558D">
              <w:rPr>
                <w:rFonts w:ascii="Arial" w:hAnsi="Arial" w:cs="Arial"/>
                <w:b/>
              </w:rPr>
              <w:t xml:space="preserve">P4 </w:t>
            </w:r>
            <w:r w:rsidR="00B503DD">
              <w:rPr>
                <w:rFonts w:ascii="Arial" w:hAnsi="Arial" w:cs="Arial"/>
                <w:b/>
              </w:rPr>
              <w:t>U</w:t>
            </w:r>
            <w:r w:rsidRPr="00E2558D">
              <w:rPr>
                <w:rFonts w:ascii="Arial" w:hAnsi="Arial" w:cs="Arial"/>
                <w:b/>
              </w:rPr>
              <w:t>tility cabinets</w:t>
            </w:r>
          </w:p>
          <w:p w:rsidR="00E2558D" w:rsidRPr="00E2558D" w:rsidRDefault="00E2558D" w:rsidP="004259D5">
            <w:pPr>
              <w:pStyle w:val="ListParagraph"/>
              <w:numPr>
                <w:ilvl w:val="0"/>
                <w:numId w:val="13"/>
              </w:numPr>
              <w:spacing w:before="40" w:after="40"/>
              <w:ind w:left="34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height 2</w:t>
            </w:r>
            <w:r w:rsidRPr="00E2558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and</w:t>
            </w:r>
            <w:r w:rsidRPr="00E2558D">
              <w:rPr>
                <w:rFonts w:ascii="Arial" w:hAnsi="Arial" w:cs="Arial"/>
              </w:rPr>
              <w:t xml:space="preserve"> floor area 2m</w:t>
            </w:r>
            <w:r w:rsidRPr="00E2558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2558D" w:rsidRPr="001965D6" w:rsidRDefault="00E2558D" w:rsidP="004259D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E2558D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58D">
              <w:rPr>
                <w:rFonts w:ascii="Arial" w:hAnsi="Arial" w:cs="Arial"/>
                <w:b w:val="0"/>
              </w:rPr>
              <w:instrText xml:space="preserve"> FORMTEXT </w:instrText>
            </w:r>
            <w:r w:rsidRPr="00E2558D">
              <w:rPr>
                <w:rFonts w:ascii="Arial" w:hAnsi="Arial" w:cs="Arial"/>
                <w:b w:val="0"/>
              </w:rPr>
            </w:r>
            <w:r w:rsidRPr="00E2558D">
              <w:rPr>
                <w:rFonts w:ascii="Arial" w:hAnsi="Arial" w:cs="Arial"/>
                <w:b w:val="0"/>
              </w:rPr>
              <w:fldChar w:fldCharType="separate"/>
            </w:r>
            <w:r w:rsidRPr="00E2558D">
              <w:rPr>
                <w:rFonts w:ascii="Arial" w:hAnsi="Arial" w:cs="Arial"/>
                <w:b w:val="0"/>
                <w:noProof/>
              </w:rPr>
              <w:t> </w:t>
            </w:r>
            <w:r w:rsidRPr="00E2558D">
              <w:rPr>
                <w:rFonts w:ascii="Arial" w:hAnsi="Arial" w:cs="Arial"/>
                <w:b w:val="0"/>
                <w:noProof/>
              </w:rPr>
              <w:t> </w:t>
            </w:r>
            <w:r w:rsidRPr="00E2558D">
              <w:rPr>
                <w:rFonts w:ascii="Arial" w:hAnsi="Arial" w:cs="Arial"/>
                <w:b w:val="0"/>
                <w:noProof/>
              </w:rPr>
              <w:t> </w:t>
            </w:r>
            <w:r w:rsidRPr="00E2558D">
              <w:rPr>
                <w:rFonts w:ascii="Arial" w:hAnsi="Arial" w:cs="Arial"/>
                <w:b w:val="0"/>
                <w:noProof/>
              </w:rPr>
              <w:t> </w:t>
            </w:r>
            <w:r w:rsidRPr="00E2558D">
              <w:rPr>
                <w:rFonts w:ascii="Arial" w:hAnsi="Arial" w:cs="Arial"/>
                <w:b w:val="0"/>
                <w:noProof/>
              </w:rPr>
              <w:t> </w:t>
            </w:r>
            <w:r w:rsidRPr="00E2558D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2558D" w:rsidRPr="001965D6" w:rsidTr="00E2558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8D" w:rsidRPr="00E2558D" w:rsidRDefault="00E2558D" w:rsidP="004259D5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5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8D" w:rsidRPr="00E2558D" w:rsidRDefault="00E2558D" w:rsidP="004259D5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5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8D" w:rsidRPr="00E2558D" w:rsidRDefault="00E2558D" w:rsidP="004259D5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5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8D" w:rsidRPr="00E2558D" w:rsidRDefault="00E2558D" w:rsidP="00E2558D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11.4.1 </w:t>
            </w:r>
            <w:r w:rsidRPr="00E2558D">
              <w:rPr>
                <w:rFonts w:ascii="Arial" w:hAnsi="Arial" w:cs="Arial"/>
                <w:b/>
              </w:rPr>
              <w:t xml:space="preserve">P9 </w:t>
            </w:r>
            <w:r w:rsidR="00B503DD">
              <w:rPr>
                <w:rFonts w:ascii="Arial" w:hAnsi="Arial" w:cs="Arial"/>
                <w:b/>
              </w:rPr>
              <w:t>R</w:t>
            </w:r>
            <w:r w:rsidRPr="00E2558D">
              <w:rPr>
                <w:rFonts w:ascii="Arial" w:hAnsi="Arial" w:cs="Arial"/>
                <w:b/>
              </w:rPr>
              <w:t>elocation of utilities</w:t>
            </w:r>
          </w:p>
          <w:p w:rsidR="00E2558D" w:rsidRPr="00E2558D" w:rsidRDefault="00E2558D" w:rsidP="004259D5">
            <w:pPr>
              <w:pStyle w:val="ListParagraph"/>
              <w:numPr>
                <w:ilvl w:val="0"/>
                <w:numId w:val="13"/>
              </w:numPr>
              <w:spacing w:before="40" w:after="40"/>
              <w:ind w:left="346" w:hanging="284"/>
              <w:jc w:val="both"/>
              <w:rPr>
                <w:rFonts w:ascii="Arial" w:hAnsi="Arial" w:cs="Arial"/>
              </w:rPr>
            </w:pPr>
            <w:r w:rsidRPr="00E2558D">
              <w:rPr>
                <w:rFonts w:ascii="Arial" w:hAnsi="Arial" w:cs="Arial"/>
              </w:rPr>
              <w:t>Max horizontal distance of 2m except for road widening or safety reasons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8D" w:rsidRPr="001965D6" w:rsidRDefault="00E2558D" w:rsidP="004259D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E2558D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58D">
              <w:rPr>
                <w:rFonts w:ascii="Arial" w:hAnsi="Arial" w:cs="Arial"/>
                <w:b w:val="0"/>
              </w:rPr>
              <w:instrText xml:space="preserve"> FORMTEXT </w:instrText>
            </w:r>
            <w:r w:rsidRPr="00E2558D">
              <w:rPr>
                <w:rFonts w:ascii="Arial" w:hAnsi="Arial" w:cs="Arial"/>
                <w:b w:val="0"/>
              </w:rPr>
            </w:r>
            <w:r w:rsidRPr="00E2558D">
              <w:rPr>
                <w:rFonts w:ascii="Arial" w:hAnsi="Arial" w:cs="Arial"/>
                <w:b w:val="0"/>
              </w:rPr>
              <w:fldChar w:fldCharType="separate"/>
            </w:r>
            <w:r w:rsidRPr="00E2558D">
              <w:rPr>
                <w:rFonts w:ascii="Arial" w:hAnsi="Arial" w:cs="Arial"/>
                <w:b w:val="0"/>
              </w:rPr>
              <w:t> </w:t>
            </w:r>
            <w:r w:rsidRPr="00E2558D">
              <w:rPr>
                <w:rFonts w:ascii="Arial" w:hAnsi="Arial" w:cs="Arial"/>
                <w:b w:val="0"/>
              </w:rPr>
              <w:t> </w:t>
            </w:r>
            <w:r w:rsidRPr="00E2558D">
              <w:rPr>
                <w:rFonts w:ascii="Arial" w:hAnsi="Arial" w:cs="Arial"/>
                <w:b w:val="0"/>
              </w:rPr>
              <w:t> </w:t>
            </w:r>
            <w:r w:rsidRPr="00E2558D">
              <w:rPr>
                <w:rFonts w:ascii="Arial" w:hAnsi="Arial" w:cs="Arial"/>
                <w:b w:val="0"/>
              </w:rPr>
              <w:t> </w:t>
            </w:r>
            <w:r w:rsidRPr="00E2558D">
              <w:rPr>
                <w:rFonts w:ascii="Arial" w:hAnsi="Arial" w:cs="Arial"/>
                <w:b w:val="0"/>
              </w:rPr>
              <w:t> </w:t>
            </w:r>
            <w:r w:rsidRPr="00E2558D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2558D" w:rsidRPr="001965D6" w:rsidTr="00E2558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8D" w:rsidRPr="00E2558D" w:rsidRDefault="00E2558D" w:rsidP="004259D5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5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8D" w:rsidRPr="00E2558D" w:rsidRDefault="00E2558D" w:rsidP="004259D5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5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8D" w:rsidRPr="00E2558D" w:rsidRDefault="00E2558D" w:rsidP="004259D5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5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8D" w:rsidRPr="00E2558D" w:rsidRDefault="00E2558D" w:rsidP="00E2558D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11.4.1 </w:t>
            </w:r>
            <w:r w:rsidRPr="00E2558D">
              <w:rPr>
                <w:rFonts w:ascii="Arial" w:hAnsi="Arial" w:cs="Arial"/>
                <w:b/>
              </w:rPr>
              <w:t xml:space="preserve">P10 </w:t>
            </w:r>
            <w:r w:rsidR="00B503DD">
              <w:rPr>
                <w:rFonts w:ascii="Arial" w:hAnsi="Arial" w:cs="Arial"/>
                <w:b/>
              </w:rPr>
              <w:t>R</w:t>
            </w:r>
            <w:r w:rsidRPr="00E2558D">
              <w:rPr>
                <w:rFonts w:ascii="Arial" w:hAnsi="Arial" w:cs="Arial"/>
                <w:b/>
              </w:rPr>
              <w:t>eplacement of mast</w:t>
            </w:r>
          </w:p>
          <w:p w:rsidR="00E2558D" w:rsidRDefault="00E2558D" w:rsidP="00E2558D">
            <w:pPr>
              <w:pStyle w:val="ListParagraph"/>
              <w:numPr>
                <w:ilvl w:val="0"/>
                <w:numId w:val="13"/>
              </w:numPr>
              <w:spacing w:before="40" w:after="40"/>
              <w:ind w:left="34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twice diameter</w:t>
            </w:r>
          </w:p>
          <w:p w:rsidR="00E2558D" w:rsidRDefault="00E2558D" w:rsidP="00E2558D">
            <w:pPr>
              <w:pStyle w:val="ListParagraph"/>
              <w:numPr>
                <w:ilvl w:val="0"/>
                <w:numId w:val="13"/>
              </w:numPr>
              <w:spacing w:before="40" w:after="40"/>
              <w:ind w:left="34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height is that of replaced mast or zone building height, whichever is greatest</w:t>
            </w:r>
          </w:p>
          <w:p w:rsidR="00E2558D" w:rsidRPr="00E2558D" w:rsidRDefault="00E2558D" w:rsidP="00E2558D">
            <w:pPr>
              <w:pStyle w:val="ListParagraph"/>
              <w:numPr>
                <w:ilvl w:val="0"/>
                <w:numId w:val="13"/>
              </w:numPr>
              <w:spacing w:before="40" w:after="40"/>
              <w:ind w:left="34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Replaced mast must be removed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8D" w:rsidRPr="001965D6" w:rsidRDefault="00E2558D" w:rsidP="004259D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E2558D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58D">
              <w:rPr>
                <w:rFonts w:ascii="Arial" w:hAnsi="Arial" w:cs="Arial"/>
                <w:b w:val="0"/>
              </w:rPr>
              <w:instrText xml:space="preserve"> FORMTEXT </w:instrText>
            </w:r>
            <w:r w:rsidRPr="00E2558D">
              <w:rPr>
                <w:rFonts w:ascii="Arial" w:hAnsi="Arial" w:cs="Arial"/>
                <w:b w:val="0"/>
              </w:rPr>
            </w:r>
            <w:r w:rsidRPr="00E2558D">
              <w:rPr>
                <w:rFonts w:ascii="Arial" w:hAnsi="Arial" w:cs="Arial"/>
                <w:b w:val="0"/>
              </w:rPr>
              <w:fldChar w:fldCharType="separate"/>
            </w:r>
            <w:r w:rsidRPr="00E2558D">
              <w:rPr>
                <w:rFonts w:ascii="Arial" w:hAnsi="Arial" w:cs="Arial"/>
                <w:b w:val="0"/>
              </w:rPr>
              <w:t> </w:t>
            </w:r>
            <w:r w:rsidRPr="00E2558D">
              <w:rPr>
                <w:rFonts w:ascii="Arial" w:hAnsi="Arial" w:cs="Arial"/>
                <w:b w:val="0"/>
              </w:rPr>
              <w:t> </w:t>
            </w:r>
            <w:r w:rsidRPr="00E2558D">
              <w:rPr>
                <w:rFonts w:ascii="Arial" w:hAnsi="Arial" w:cs="Arial"/>
                <w:b w:val="0"/>
              </w:rPr>
              <w:t> </w:t>
            </w:r>
            <w:r w:rsidRPr="00E2558D">
              <w:rPr>
                <w:rFonts w:ascii="Arial" w:hAnsi="Arial" w:cs="Arial"/>
                <w:b w:val="0"/>
              </w:rPr>
              <w:t> </w:t>
            </w:r>
            <w:r w:rsidRPr="00E2558D">
              <w:rPr>
                <w:rFonts w:ascii="Arial" w:hAnsi="Arial" w:cs="Arial"/>
                <w:b w:val="0"/>
              </w:rPr>
              <w:t> </w:t>
            </w:r>
            <w:r w:rsidRPr="00E2558D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2558D" w:rsidRPr="001965D6" w:rsidTr="00E2558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8D" w:rsidRPr="00E2558D" w:rsidRDefault="00E2558D" w:rsidP="004259D5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5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8D" w:rsidRPr="00E2558D" w:rsidRDefault="00E2558D" w:rsidP="004259D5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5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8D" w:rsidRPr="00E2558D" w:rsidRDefault="00E2558D" w:rsidP="004259D5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5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8D" w:rsidRPr="00E2558D" w:rsidRDefault="00E2558D" w:rsidP="00E2558D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11.4.1 P11</w:t>
            </w:r>
            <w:r w:rsidRPr="00E2558D">
              <w:rPr>
                <w:rFonts w:ascii="Arial" w:hAnsi="Arial" w:cs="Arial"/>
                <w:b/>
              </w:rPr>
              <w:t xml:space="preserve"> </w:t>
            </w:r>
            <w:r w:rsidR="00B503DD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ddition to</w:t>
            </w:r>
            <w:r w:rsidRPr="00E2558D">
              <w:rPr>
                <w:rFonts w:ascii="Arial" w:hAnsi="Arial" w:cs="Arial"/>
                <w:b/>
              </w:rPr>
              <w:t xml:space="preserve"> mast</w:t>
            </w:r>
          </w:p>
          <w:p w:rsidR="00E2558D" w:rsidRPr="00B503DD" w:rsidRDefault="00E2558D" w:rsidP="004259D5">
            <w:pPr>
              <w:pStyle w:val="ListParagraph"/>
              <w:numPr>
                <w:ilvl w:val="0"/>
                <w:numId w:val="13"/>
              </w:numPr>
              <w:spacing w:before="40" w:after="40"/>
              <w:ind w:left="346" w:hanging="284"/>
              <w:jc w:val="both"/>
              <w:rPr>
                <w:rFonts w:ascii="Arial" w:hAnsi="Arial" w:cs="Arial"/>
              </w:rPr>
            </w:pPr>
            <w:r w:rsidRPr="00B503DD">
              <w:rPr>
                <w:rFonts w:ascii="Arial" w:hAnsi="Arial" w:cs="Arial"/>
              </w:rPr>
              <w:t>Max twice diameter</w:t>
            </w:r>
          </w:p>
          <w:p w:rsidR="00E2558D" w:rsidRPr="00B503DD" w:rsidRDefault="00E2558D" w:rsidP="00B503DD">
            <w:pPr>
              <w:pStyle w:val="ListParagraph"/>
              <w:numPr>
                <w:ilvl w:val="0"/>
                <w:numId w:val="13"/>
              </w:numPr>
              <w:spacing w:before="40" w:after="40"/>
              <w:ind w:left="346" w:hanging="284"/>
              <w:jc w:val="both"/>
              <w:rPr>
                <w:rFonts w:ascii="Arial" w:hAnsi="Arial" w:cs="Arial"/>
                <w:b/>
              </w:rPr>
            </w:pPr>
            <w:r w:rsidRPr="00B503DD">
              <w:rPr>
                <w:rFonts w:ascii="Arial" w:hAnsi="Arial" w:cs="Arial"/>
              </w:rPr>
              <w:t xml:space="preserve">Max height is that of </w:t>
            </w:r>
            <w:r w:rsidR="00B503DD" w:rsidRPr="00B503DD">
              <w:rPr>
                <w:rFonts w:ascii="Arial" w:hAnsi="Arial" w:cs="Arial"/>
              </w:rPr>
              <w:t>existing</w:t>
            </w:r>
            <w:r w:rsidRPr="00B503DD">
              <w:rPr>
                <w:rFonts w:ascii="Arial" w:hAnsi="Arial" w:cs="Arial"/>
              </w:rPr>
              <w:t xml:space="preserve"> mast or zone building height, whichever is greatest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8D" w:rsidRPr="001965D6" w:rsidRDefault="00E2558D" w:rsidP="004259D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E2558D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58D">
              <w:rPr>
                <w:rFonts w:ascii="Arial" w:hAnsi="Arial" w:cs="Arial"/>
                <w:b w:val="0"/>
              </w:rPr>
              <w:instrText xml:space="preserve"> FORMTEXT </w:instrText>
            </w:r>
            <w:r w:rsidRPr="00E2558D">
              <w:rPr>
                <w:rFonts w:ascii="Arial" w:hAnsi="Arial" w:cs="Arial"/>
                <w:b w:val="0"/>
              </w:rPr>
            </w:r>
            <w:r w:rsidRPr="00E2558D">
              <w:rPr>
                <w:rFonts w:ascii="Arial" w:hAnsi="Arial" w:cs="Arial"/>
                <w:b w:val="0"/>
              </w:rPr>
              <w:fldChar w:fldCharType="separate"/>
            </w:r>
            <w:r w:rsidRPr="00E2558D">
              <w:rPr>
                <w:rFonts w:ascii="Arial" w:hAnsi="Arial" w:cs="Arial"/>
                <w:b w:val="0"/>
              </w:rPr>
              <w:t> </w:t>
            </w:r>
            <w:r w:rsidRPr="00E2558D">
              <w:rPr>
                <w:rFonts w:ascii="Arial" w:hAnsi="Arial" w:cs="Arial"/>
                <w:b w:val="0"/>
              </w:rPr>
              <w:t> </w:t>
            </w:r>
            <w:r w:rsidRPr="00E2558D">
              <w:rPr>
                <w:rFonts w:ascii="Arial" w:hAnsi="Arial" w:cs="Arial"/>
                <w:b w:val="0"/>
              </w:rPr>
              <w:t> </w:t>
            </w:r>
            <w:r w:rsidRPr="00E2558D">
              <w:rPr>
                <w:rFonts w:ascii="Arial" w:hAnsi="Arial" w:cs="Arial"/>
                <w:b w:val="0"/>
              </w:rPr>
              <w:t> </w:t>
            </w:r>
            <w:r w:rsidRPr="00E2558D">
              <w:rPr>
                <w:rFonts w:ascii="Arial" w:hAnsi="Arial" w:cs="Arial"/>
                <w:b w:val="0"/>
              </w:rPr>
              <w:t> </w:t>
            </w:r>
            <w:r w:rsidRPr="00E2558D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BB39A7" w:rsidRPr="00E2558D" w:rsidTr="001965D6">
        <w:tc>
          <w:tcPr>
            <w:tcW w:w="508" w:type="dxa"/>
            <w:shd w:val="clear" w:color="auto" w:fill="auto"/>
          </w:tcPr>
          <w:p w:rsidR="00D50266" w:rsidRPr="00E2558D" w:rsidRDefault="00D50266" w:rsidP="001965D6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E25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5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09" w:type="dxa"/>
            <w:shd w:val="clear" w:color="auto" w:fill="auto"/>
          </w:tcPr>
          <w:p w:rsidR="00D50266" w:rsidRPr="00E2558D" w:rsidRDefault="00D50266" w:rsidP="001965D6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E25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5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bookmarkStart w:id="3" w:name="OLE_LINK1"/>
        <w:bookmarkStart w:id="4" w:name="OLE_LINK2"/>
        <w:tc>
          <w:tcPr>
            <w:tcW w:w="509" w:type="dxa"/>
            <w:shd w:val="clear" w:color="auto" w:fill="auto"/>
          </w:tcPr>
          <w:p w:rsidR="00D50266" w:rsidRPr="00E2558D" w:rsidRDefault="00D50266" w:rsidP="001965D6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 w:rsidRPr="00E25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5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bookmarkEnd w:id="4"/>
            <w:bookmarkEnd w:id="5"/>
          </w:p>
        </w:tc>
        <w:tc>
          <w:tcPr>
            <w:tcW w:w="5953" w:type="dxa"/>
            <w:gridSpan w:val="2"/>
            <w:shd w:val="clear" w:color="auto" w:fill="auto"/>
          </w:tcPr>
          <w:p w:rsidR="006D5F0F" w:rsidRPr="00E2558D" w:rsidRDefault="0017362C" w:rsidP="001965D6">
            <w:pPr>
              <w:spacing w:before="40" w:after="40"/>
              <w:rPr>
                <w:rFonts w:ascii="Arial" w:hAnsi="Arial" w:cs="Arial"/>
              </w:rPr>
            </w:pPr>
            <w:r w:rsidRPr="00E2558D">
              <w:rPr>
                <w:rFonts w:ascii="Arial" w:hAnsi="Arial" w:cs="Arial"/>
                <w:b/>
              </w:rPr>
              <w:t xml:space="preserve">11.7.1 P1 - </w:t>
            </w:r>
            <w:r w:rsidR="00B503DD">
              <w:rPr>
                <w:rFonts w:ascii="Arial" w:hAnsi="Arial" w:cs="Arial"/>
                <w:b/>
              </w:rPr>
              <w:t>F</w:t>
            </w:r>
            <w:r w:rsidRPr="00E2558D">
              <w:rPr>
                <w:rFonts w:ascii="Arial" w:hAnsi="Arial" w:cs="Arial"/>
                <w:b/>
              </w:rPr>
              <w:t xml:space="preserve">reestanding </w:t>
            </w:r>
            <w:r w:rsidR="00B503DD">
              <w:rPr>
                <w:rFonts w:ascii="Arial" w:hAnsi="Arial" w:cs="Arial"/>
                <w:b/>
              </w:rPr>
              <w:t xml:space="preserve">communication </w:t>
            </w:r>
            <w:r w:rsidRPr="00E2558D">
              <w:rPr>
                <w:rFonts w:ascii="Arial" w:hAnsi="Arial" w:cs="Arial"/>
                <w:b/>
              </w:rPr>
              <w:t>facilities</w:t>
            </w:r>
          </w:p>
          <w:p w:rsidR="0017362C" w:rsidRPr="00E2558D" w:rsidRDefault="0017362C" w:rsidP="0017362C">
            <w:pPr>
              <w:pStyle w:val="ListParagraph"/>
              <w:numPr>
                <w:ilvl w:val="0"/>
                <w:numId w:val="11"/>
              </w:numPr>
              <w:spacing w:before="40" w:after="40"/>
              <w:ind w:left="346" w:hanging="284"/>
              <w:rPr>
                <w:rFonts w:ascii="Arial" w:hAnsi="Arial" w:cs="Arial"/>
              </w:rPr>
            </w:pPr>
            <w:r w:rsidRPr="00E2558D">
              <w:rPr>
                <w:rFonts w:ascii="Arial" w:hAnsi="Arial" w:cs="Arial"/>
              </w:rPr>
              <w:t>Max height 20-40m depending on zone</w:t>
            </w:r>
          </w:p>
          <w:p w:rsidR="0017362C" w:rsidRPr="00E2558D" w:rsidRDefault="0017362C" w:rsidP="0017362C">
            <w:pPr>
              <w:pStyle w:val="ListParagraph"/>
              <w:numPr>
                <w:ilvl w:val="0"/>
                <w:numId w:val="11"/>
              </w:numPr>
              <w:spacing w:before="40" w:after="40"/>
              <w:ind w:left="346" w:hanging="284"/>
              <w:rPr>
                <w:rFonts w:ascii="Arial" w:hAnsi="Arial" w:cs="Arial"/>
              </w:rPr>
            </w:pPr>
            <w:r w:rsidRPr="00E2558D">
              <w:rPr>
                <w:rFonts w:ascii="Arial" w:hAnsi="Arial" w:cs="Arial"/>
              </w:rPr>
              <w:t>Headframe max 6m diameter</w:t>
            </w:r>
          </w:p>
          <w:p w:rsidR="0017362C" w:rsidRPr="00E2558D" w:rsidRDefault="0017362C" w:rsidP="0017362C">
            <w:pPr>
              <w:pStyle w:val="ListParagraph"/>
              <w:numPr>
                <w:ilvl w:val="0"/>
                <w:numId w:val="11"/>
              </w:numPr>
              <w:spacing w:before="40" w:after="40"/>
              <w:ind w:left="346" w:hanging="284"/>
              <w:rPr>
                <w:rFonts w:ascii="Arial" w:hAnsi="Arial" w:cs="Arial"/>
              </w:rPr>
            </w:pPr>
            <w:r w:rsidRPr="00E2558D">
              <w:rPr>
                <w:rFonts w:ascii="Arial" w:hAnsi="Arial" w:cs="Arial"/>
              </w:rPr>
              <w:t>Dish antenna must be less than 1.8m diameter in Ind, Comm or Rural zone, and less than 0.8m in other zones.</w:t>
            </w:r>
          </w:p>
          <w:p w:rsidR="00D50266" w:rsidRPr="00E2558D" w:rsidRDefault="0017362C" w:rsidP="0017362C">
            <w:pPr>
              <w:pStyle w:val="ListParagraph"/>
              <w:numPr>
                <w:ilvl w:val="0"/>
                <w:numId w:val="11"/>
              </w:numPr>
              <w:spacing w:before="40" w:after="40"/>
              <w:ind w:left="346" w:hanging="284"/>
              <w:rPr>
                <w:rFonts w:ascii="Arial" w:hAnsi="Arial" w:cs="Arial"/>
              </w:rPr>
            </w:pPr>
            <w:r w:rsidRPr="00E2558D">
              <w:rPr>
                <w:rFonts w:ascii="Arial" w:hAnsi="Arial" w:cs="Arial"/>
              </w:rPr>
              <w:t>Other antennas max surface area 1.5m</w:t>
            </w:r>
            <w:r w:rsidRPr="00E2558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50266" w:rsidRPr="00E2558D" w:rsidRDefault="00B91352" w:rsidP="001965D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E2558D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58D">
              <w:rPr>
                <w:rFonts w:ascii="Arial" w:hAnsi="Arial" w:cs="Arial"/>
                <w:b w:val="0"/>
              </w:rPr>
              <w:instrText xml:space="preserve"> FORMTEXT </w:instrText>
            </w:r>
            <w:r w:rsidRPr="00E2558D">
              <w:rPr>
                <w:rFonts w:ascii="Arial" w:hAnsi="Arial" w:cs="Arial"/>
                <w:b w:val="0"/>
              </w:rPr>
            </w:r>
            <w:r w:rsidRPr="00E2558D">
              <w:rPr>
                <w:rFonts w:ascii="Arial" w:hAnsi="Arial" w:cs="Arial"/>
                <w:b w:val="0"/>
              </w:rPr>
              <w:fldChar w:fldCharType="separate"/>
            </w:r>
            <w:r w:rsidR="00C241F9" w:rsidRPr="00E2558D">
              <w:rPr>
                <w:rFonts w:ascii="Arial" w:hAnsi="Arial" w:cs="Arial"/>
                <w:b w:val="0"/>
                <w:noProof/>
              </w:rPr>
              <w:t> </w:t>
            </w:r>
            <w:r w:rsidR="00C241F9" w:rsidRPr="00E2558D">
              <w:rPr>
                <w:rFonts w:ascii="Arial" w:hAnsi="Arial" w:cs="Arial"/>
                <w:b w:val="0"/>
                <w:noProof/>
              </w:rPr>
              <w:t> </w:t>
            </w:r>
            <w:r w:rsidR="00C241F9" w:rsidRPr="00E2558D">
              <w:rPr>
                <w:rFonts w:ascii="Arial" w:hAnsi="Arial" w:cs="Arial"/>
                <w:b w:val="0"/>
                <w:noProof/>
              </w:rPr>
              <w:t> </w:t>
            </w:r>
            <w:r w:rsidR="00C241F9" w:rsidRPr="00E2558D">
              <w:rPr>
                <w:rFonts w:ascii="Arial" w:hAnsi="Arial" w:cs="Arial"/>
                <w:b w:val="0"/>
                <w:noProof/>
              </w:rPr>
              <w:t> </w:t>
            </w:r>
            <w:r w:rsidR="00C241F9" w:rsidRPr="00E2558D">
              <w:rPr>
                <w:rFonts w:ascii="Arial" w:hAnsi="Arial" w:cs="Arial"/>
                <w:b w:val="0"/>
                <w:noProof/>
              </w:rPr>
              <w:t> </w:t>
            </w:r>
            <w:r w:rsidRPr="00E2558D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BB39A7" w:rsidRPr="00E2558D" w:rsidTr="001965D6">
        <w:tc>
          <w:tcPr>
            <w:tcW w:w="508" w:type="dxa"/>
            <w:shd w:val="clear" w:color="auto" w:fill="auto"/>
          </w:tcPr>
          <w:p w:rsidR="006D5F0F" w:rsidRPr="00E2558D" w:rsidRDefault="006D5F0F" w:rsidP="001965D6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5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9" w:type="dxa"/>
            <w:shd w:val="clear" w:color="auto" w:fill="auto"/>
          </w:tcPr>
          <w:p w:rsidR="006D5F0F" w:rsidRPr="00E2558D" w:rsidRDefault="006D5F0F" w:rsidP="001965D6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5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9" w:type="dxa"/>
            <w:shd w:val="clear" w:color="auto" w:fill="auto"/>
          </w:tcPr>
          <w:p w:rsidR="006D5F0F" w:rsidRPr="00E2558D" w:rsidRDefault="006D5F0F" w:rsidP="001965D6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25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5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255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953" w:type="dxa"/>
            <w:gridSpan w:val="2"/>
            <w:shd w:val="clear" w:color="auto" w:fill="auto"/>
          </w:tcPr>
          <w:p w:rsidR="006D5F0F" w:rsidRPr="00E2558D" w:rsidRDefault="0017362C" w:rsidP="001965D6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E2558D">
              <w:rPr>
                <w:rFonts w:ascii="Arial" w:hAnsi="Arial" w:cs="Arial"/>
                <w:b/>
              </w:rPr>
              <w:t xml:space="preserve">11.7.1 P2 </w:t>
            </w:r>
            <w:r w:rsidR="00B503DD">
              <w:rPr>
                <w:rFonts w:ascii="Arial" w:hAnsi="Arial" w:cs="Arial"/>
                <w:b/>
              </w:rPr>
              <w:t xml:space="preserve">Communication </w:t>
            </w:r>
            <w:r w:rsidRPr="00E2558D">
              <w:rPr>
                <w:rFonts w:ascii="Arial" w:hAnsi="Arial" w:cs="Arial"/>
                <w:b/>
              </w:rPr>
              <w:t>facilities attached to buildings</w:t>
            </w:r>
          </w:p>
          <w:p w:rsidR="0017362C" w:rsidRPr="00E2558D" w:rsidRDefault="0017362C" w:rsidP="0017362C">
            <w:pPr>
              <w:pStyle w:val="ListParagraph"/>
              <w:numPr>
                <w:ilvl w:val="0"/>
                <w:numId w:val="11"/>
              </w:numPr>
              <w:spacing w:before="40" w:after="40"/>
              <w:ind w:left="346" w:hanging="284"/>
              <w:rPr>
                <w:rFonts w:ascii="Arial" w:hAnsi="Arial" w:cs="Arial"/>
              </w:rPr>
            </w:pPr>
            <w:r w:rsidRPr="00E2558D">
              <w:rPr>
                <w:rFonts w:ascii="Arial" w:hAnsi="Arial" w:cs="Arial"/>
              </w:rPr>
              <w:t>Dish antenna must be less than 1.8m diameter in Ind, Comm or Rural zone, and less than 0.8m in other zones</w:t>
            </w:r>
          </w:p>
          <w:p w:rsidR="006D5F0F" w:rsidRPr="00E2558D" w:rsidRDefault="0017362C" w:rsidP="0017362C">
            <w:pPr>
              <w:pStyle w:val="ListParagraph"/>
              <w:numPr>
                <w:ilvl w:val="0"/>
                <w:numId w:val="11"/>
              </w:numPr>
              <w:spacing w:before="40" w:after="40"/>
              <w:ind w:left="346" w:hanging="284"/>
              <w:rPr>
                <w:rFonts w:ascii="Arial" w:hAnsi="Arial" w:cs="Arial"/>
              </w:rPr>
            </w:pPr>
            <w:r w:rsidRPr="00E2558D">
              <w:rPr>
                <w:rFonts w:ascii="Arial" w:hAnsi="Arial" w:cs="Arial"/>
              </w:rPr>
              <w:t>Other antennas max surface area 1.5m</w:t>
            </w:r>
            <w:r w:rsidRPr="00E2558D">
              <w:rPr>
                <w:rFonts w:ascii="Arial" w:hAnsi="Arial" w:cs="Arial"/>
                <w:vertAlign w:val="superscript"/>
              </w:rPr>
              <w:t>2</w:t>
            </w:r>
          </w:p>
          <w:p w:rsidR="0017362C" w:rsidRPr="00E2558D" w:rsidRDefault="0017362C" w:rsidP="0017362C">
            <w:pPr>
              <w:pStyle w:val="ListParagraph"/>
              <w:numPr>
                <w:ilvl w:val="0"/>
                <w:numId w:val="11"/>
              </w:numPr>
              <w:spacing w:before="40" w:after="40"/>
              <w:ind w:left="346" w:hanging="284"/>
              <w:rPr>
                <w:rFonts w:ascii="Arial" w:hAnsi="Arial" w:cs="Arial"/>
              </w:rPr>
            </w:pPr>
            <w:r w:rsidRPr="00E2558D">
              <w:rPr>
                <w:rFonts w:ascii="Arial" w:hAnsi="Arial" w:cs="Arial"/>
              </w:rPr>
              <w:t>Max antenna height of 3m above zone height limit or point of attachment, whichever is greater</w:t>
            </w:r>
          </w:p>
        </w:tc>
        <w:tc>
          <w:tcPr>
            <w:tcW w:w="2694" w:type="dxa"/>
            <w:shd w:val="clear" w:color="auto" w:fill="auto"/>
          </w:tcPr>
          <w:p w:rsidR="006D5F0F" w:rsidRPr="00E2558D" w:rsidRDefault="006D5F0F" w:rsidP="001965D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E2558D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58D">
              <w:rPr>
                <w:rFonts w:ascii="Arial" w:hAnsi="Arial" w:cs="Arial"/>
                <w:b w:val="0"/>
              </w:rPr>
              <w:instrText xml:space="preserve"> FORMTEXT </w:instrText>
            </w:r>
            <w:r w:rsidRPr="00E2558D">
              <w:rPr>
                <w:rFonts w:ascii="Arial" w:hAnsi="Arial" w:cs="Arial"/>
                <w:b w:val="0"/>
              </w:rPr>
            </w:r>
            <w:r w:rsidRPr="00E2558D">
              <w:rPr>
                <w:rFonts w:ascii="Arial" w:hAnsi="Arial" w:cs="Arial"/>
                <w:b w:val="0"/>
              </w:rPr>
              <w:fldChar w:fldCharType="separate"/>
            </w:r>
            <w:r w:rsidRPr="00E2558D">
              <w:rPr>
                <w:rFonts w:ascii="Arial" w:hAnsi="Arial" w:cs="Arial"/>
                <w:b w:val="0"/>
                <w:noProof/>
              </w:rPr>
              <w:t> </w:t>
            </w:r>
            <w:r w:rsidRPr="00E2558D">
              <w:rPr>
                <w:rFonts w:ascii="Arial" w:hAnsi="Arial" w:cs="Arial"/>
                <w:b w:val="0"/>
                <w:noProof/>
              </w:rPr>
              <w:t> </w:t>
            </w:r>
            <w:r w:rsidRPr="00E2558D">
              <w:rPr>
                <w:rFonts w:ascii="Arial" w:hAnsi="Arial" w:cs="Arial"/>
                <w:b w:val="0"/>
                <w:noProof/>
              </w:rPr>
              <w:t> </w:t>
            </w:r>
            <w:r w:rsidRPr="00E2558D">
              <w:rPr>
                <w:rFonts w:ascii="Arial" w:hAnsi="Arial" w:cs="Arial"/>
                <w:b w:val="0"/>
                <w:noProof/>
              </w:rPr>
              <w:t> </w:t>
            </w:r>
            <w:r w:rsidRPr="00E2558D">
              <w:rPr>
                <w:rFonts w:ascii="Arial" w:hAnsi="Arial" w:cs="Arial"/>
                <w:b w:val="0"/>
                <w:noProof/>
              </w:rPr>
              <w:t> </w:t>
            </w:r>
            <w:r w:rsidRPr="00E2558D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4514B" w:rsidRPr="001965D6" w:rsidTr="001965D6">
        <w:trPr>
          <w:cantSplit/>
          <w:trHeight w:val="291"/>
        </w:trPr>
        <w:tc>
          <w:tcPr>
            <w:tcW w:w="10173" w:type="dxa"/>
            <w:gridSpan w:val="6"/>
            <w:shd w:val="clear" w:color="auto" w:fill="E0E0E0"/>
            <w:vAlign w:val="center"/>
          </w:tcPr>
          <w:p w:rsidR="0004514B" w:rsidRPr="001965D6" w:rsidRDefault="00B503DD" w:rsidP="001965D6">
            <w:pPr>
              <w:spacing w:before="80" w:after="80"/>
              <w:ind w:left="357" w:hanging="3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 Status under District</w:t>
            </w:r>
            <w:r w:rsidR="0004514B" w:rsidRPr="001965D6">
              <w:rPr>
                <w:rFonts w:ascii="Arial" w:hAnsi="Arial" w:cs="Arial"/>
                <w:b/>
              </w:rPr>
              <w:t xml:space="preserve"> Plan</w:t>
            </w:r>
          </w:p>
        </w:tc>
      </w:tr>
      <w:tr w:rsidR="008749C2" w:rsidRPr="001965D6" w:rsidTr="004259D5">
        <w:tc>
          <w:tcPr>
            <w:tcW w:w="3669" w:type="dxa"/>
            <w:gridSpan w:val="4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749C2" w:rsidRPr="001965D6" w:rsidRDefault="008749C2" w:rsidP="001965D6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5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65D6">
              <w:rPr>
                <w:rFonts w:ascii="Arial" w:hAnsi="Arial" w:cs="Arial"/>
              </w:rPr>
              <w:t>Permitted</w:t>
            </w:r>
          </w:p>
          <w:p w:rsidR="008749C2" w:rsidRPr="001965D6" w:rsidRDefault="008749C2" w:rsidP="00B503D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5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Restricted discretionary</w:t>
            </w:r>
          </w:p>
        </w:tc>
        <w:tc>
          <w:tcPr>
            <w:tcW w:w="6504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8749C2" w:rsidRPr="001965D6" w:rsidRDefault="008749C2" w:rsidP="001965D6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5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65D6">
              <w:rPr>
                <w:rFonts w:ascii="Arial" w:hAnsi="Arial" w:cs="Arial"/>
              </w:rPr>
              <w:t>Discretionary</w:t>
            </w:r>
          </w:p>
          <w:p w:rsidR="008749C2" w:rsidRPr="008749C2" w:rsidRDefault="008749C2" w:rsidP="008749C2">
            <w:pPr>
              <w:spacing w:before="40" w:after="40"/>
              <w:rPr>
                <w:rFonts w:ascii="Arial" w:hAnsi="Arial" w:cs="Arial"/>
              </w:rPr>
            </w:pPr>
            <w:r w:rsidRPr="001965D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5D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15C39">
              <w:rPr>
                <w:rFonts w:ascii="Arial" w:hAnsi="Arial" w:cs="Arial"/>
                <w:sz w:val="22"/>
                <w:szCs w:val="22"/>
              </w:rPr>
            </w:r>
            <w:r w:rsidR="00F15C3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5D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5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65D6">
              <w:rPr>
                <w:rFonts w:ascii="Arial" w:hAnsi="Arial" w:cs="Arial"/>
              </w:rPr>
              <w:t>Non-complying</w:t>
            </w:r>
          </w:p>
        </w:tc>
      </w:tr>
      <w:tr w:rsidR="00B503DD" w:rsidRPr="00A127A6" w:rsidTr="004259D5">
        <w:trPr>
          <w:cantSplit/>
          <w:trHeight w:val="291"/>
        </w:trPr>
        <w:tc>
          <w:tcPr>
            <w:tcW w:w="10173" w:type="dxa"/>
            <w:gridSpan w:val="6"/>
            <w:shd w:val="clear" w:color="auto" w:fill="2E74B5" w:themeFill="accent1" w:themeFillShade="BF"/>
          </w:tcPr>
          <w:p w:rsidR="00B503DD" w:rsidRPr="00A127A6" w:rsidRDefault="00B503DD" w:rsidP="00B503DD">
            <w:pPr>
              <w:pStyle w:val="Title"/>
              <w:spacing w:before="40" w:after="40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A127A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GENERAL COMMENTS:</w:t>
            </w:r>
          </w:p>
        </w:tc>
      </w:tr>
      <w:tr w:rsidR="007173AB" w:rsidRPr="001965D6" w:rsidTr="001965D6">
        <w:trPr>
          <w:trHeight w:val="416"/>
        </w:trPr>
        <w:tc>
          <w:tcPr>
            <w:tcW w:w="10173" w:type="dxa"/>
            <w:gridSpan w:val="6"/>
            <w:shd w:val="clear" w:color="auto" w:fill="auto"/>
          </w:tcPr>
          <w:p w:rsidR="007173AB" w:rsidRPr="001965D6" w:rsidRDefault="007173AB" w:rsidP="001965D6">
            <w:pPr>
              <w:pStyle w:val="Title"/>
              <w:spacing w:before="60" w:after="40"/>
              <w:jc w:val="left"/>
              <w:rPr>
                <w:rFonts w:ascii="Arial" w:hAnsi="Arial" w:cs="Arial"/>
                <w:b w:val="0"/>
              </w:rPr>
            </w:pPr>
            <w:r w:rsidRPr="001965D6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65D6">
              <w:rPr>
                <w:rFonts w:ascii="Arial" w:hAnsi="Arial" w:cs="Arial"/>
                <w:b w:val="0"/>
              </w:rPr>
              <w:instrText xml:space="preserve"> FORMTEXT </w:instrText>
            </w:r>
            <w:r w:rsidRPr="001965D6">
              <w:rPr>
                <w:rFonts w:ascii="Arial" w:hAnsi="Arial" w:cs="Arial"/>
                <w:b w:val="0"/>
              </w:rPr>
            </w:r>
            <w:r w:rsidRPr="001965D6">
              <w:rPr>
                <w:rFonts w:ascii="Arial" w:hAnsi="Arial" w:cs="Arial"/>
                <w:b w:val="0"/>
              </w:rPr>
              <w:fldChar w:fldCharType="separate"/>
            </w:r>
            <w:r w:rsidR="00C241F9" w:rsidRPr="001965D6">
              <w:rPr>
                <w:rFonts w:ascii="Arial" w:hAnsi="Arial" w:cs="Arial"/>
                <w:b w:val="0"/>
                <w:noProof/>
              </w:rPr>
              <w:t> </w:t>
            </w:r>
            <w:r w:rsidR="00C241F9" w:rsidRPr="001965D6">
              <w:rPr>
                <w:rFonts w:ascii="Arial" w:hAnsi="Arial" w:cs="Arial"/>
                <w:b w:val="0"/>
                <w:noProof/>
              </w:rPr>
              <w:t> </w:t>
            </w:r>
            <w:r w:rsidR="00C241F9" w:rsidRPr="001965D6">
              <w:rPr>
                <w:rFonts w:ascii="Arial" w:hAnsi="Arial" w:cs="Arial"/>
                <w:b w:val="0"/>
                <w:noProof/>
              </w:rPr>
              <w:t> </w:t>
            </w:r>
            <w:r w:rsidR="00C241F9" w:rsidRPr="001965D6">
              <w:rPr>
                <w:rFonts w:ascii="Arial" w:hAnsi="Arial" w:cs="Arial"/>
                <w:b w:val="0"/>
                <w:noProof/>
              </w:rPr>
              <w:t> </w:t>
            </w:r>
            <w:r w:rsidR="00C241F9" w:rsidRPr="001965D6">
              <w:rPr>
                <w:rFonts w:ascii="Arial" w:hAnsi="Arial" w:cs="Arial"/>
                <w:b w:val="0"/>
                <w:noProof/>
              </w:rPr>
              <w:t> </w:t>
            </w:r>
            <w:r w:rsidRPr="001965D6">
              <w:rPr>
                <w:rFonts w:ascii="Arial" w:hAnsi="Arial" w:cs="Arial"/>
                <w:b w:val="0"/>
              </w:rPr>
              <w:fldChar w:fldCharType="end"/>
            </w:r>
          </w:p>
          <w:p w:rsidR="007173AB" w:rsidRPr="001965D6" w:rsidRDefault="007173AB" w:rsidP="001965D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</w:p>
        </w:tc>
      </w:tr>
    </w:tbl>
    <w:p w:rsidR="00262E2C" w:rsidRPr="00CE5298" w:rsidRDefault="00262E2C" w:rsidP="00BB39A7"/>
    <w:sectPr w:rsidR="00262E2C" w:rsidRPr="00CE5298" w:rsidSect="001622D2">
      <w:headerReference w:type="default" r:id="rId8"/>
      <w:footerReference w:type="even" r:id="rId9"/>
      <w:footerReference w:type="default" r:id="rId10"/>
      <w:type w:val="continuous"/>
      <w:pgSz w:w="11906" w:h="16838" w:code="9"/>
      <w:pgMar w:top="1588" w:right="1134" w:bottom="1021" w:left="1134" w:header="720" w:footer="51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C39" w:rsidRDefault="00F15C39">
      <w:r>
        <w:separator/>
      </w:r>
    </w:p>
  </w:endnote>
  <w:endnote w:type="continuationSeparator" w:id="0">
    <w:p w:rsidR="00F15C39" w:rsidRDefault="00F1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9D5" w:rsidRDefault="004259D5" w:rsidP="00AC60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4259D5" w:rsidRDefault="004259D5" w:rsidP="00CE52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9D5" w:rsidRPr="00CE5298" w:rsidRDefault="004259D5" w:rsidP="00EB4502">
    <w:pPr>
      <w:pStyle w:val="Footer"/>
      <w:framePr w:w="511" w:wrap="around" w:vAnchor="text" w:hAnchor="page" w:x="5657" w:y="144"/>
      <w:jc w:val="center"/>
      <w:rPr>
        <w:rStyle w:val="PageNumber"/>
        <w:rFonts w:ascii="Arial" w:hAnsi="Arial" w:cs="Arial"/>
        <w:sz w:val="16"/>
        <w:szCs w:val="16"/>
      </w:rPr>
    </w:pP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8E3780">
      <w:rPr>
        <w:rStyle w:val="PageNumber"/>
        <w:rFonts w:ascii="Arial" w:hAnsi="Arial" w:cs="Arial"/>
        <w:noProof/>
        <w:sz w:val="16"/>
        <w:szCs w:val="16"/>
      </w:rPr>
      <w:t>1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  <w:r w:rsidRPr="00CE5298">
      <w:rPr>
        <w:rStyle w:val="PageNumber"/>
        <w:rFonts w:ascii="Arial" w:hAnsi="Arial" w:cs="Arial"/>
        <w:sz w:val="16"/>
        <w:szCs w:val="16"/>
      </w:rPr>
      <w:t xml:space="preserve"> of </w:t>
    </w: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8E3780">
      <w:rPr>
        <w:rStyle w:val="PageNumber"/>
        <w:rFonts w:ascii="Arial" w:hAnsi="Arial" w:cs="Arial"/>
        <w:noProof/>
        <w:sz w:val="16"/>
        <w:szCs w:val="16"/>
      </w:rPr>
      <w:t>6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</w:p>
  <w:p w:rsidR="004259D5" w:rsidRPr="00CE5298" w:rsidRDefault="004259D5" w:rsidP="00A63A1C">
    <w:pPr>
      <w:pStyle w:val="Footer"/>
      <w:tabs>
        <w:tab w:val="clear" w:pos="8306"/>
      </w:tabs>
      <w:spacing w:before="120"/>
      <w:ind w:left="-142" w:right="-568"/>
      <w:jc w:val="right"/>
      <w:rPr>
        <w:rFonts w:ascii="Arial" w:hAnsi="Arial" w:cs="Arial"/>
        <w:sz w:val="16"/>
        <w:szCs w:val="16"/>
        <w:lang w:val="en-NZ"/>
      </w:rPr>
    </w:pPr>
    <w:r>
      <w:rPr>
        <w:rFonts w:ascii="Arial" w:hAnsi="Arial" w:cs="Arial"/>
        <w:sz w:val="16"/>
        <w:szCs w:val="16"/>
        <w:lang w:val="en-NZ"/>
      </w:rPr>
      <w:t xml:space="preserve">17.12.2016 </w:t>
    </w:r>
    <w:r>
      <w:rPr>
        <w:rFonts w:ascii="Arial" w:hAnsi="Arial" w:cs="Arial"/>
        <w:sz w:val="16"/>
        <w:szCs w:val="16"/>
        <w:lang w:val="en-NZ"/>
      </w:rPr>
      <w:tab/>
    </w:r>
    <w:r>
      <w:rPr>
        <w:rFonts w:ascii="Arial" w:hAnsi="Arial" w:cs="Arial"/>
        <w:sz w:val="16"/>
        <w:szCs w:val="16"/>
        <w:lang w:val="en-NZ"/>
      </w:rPr>
      <w:tab/>
      <w:t xml:space="preserve"> </w:t>
    </w:r>
    <w:r>
      <w:rPr>
        <w:rFonts w:ascii="Arial" w:hAnsi="Arial" w:cs="Arial"/>
        <w:b/>
        <w:sz w:val="16"/>
        <w:szCs w:val="16"/>
        <w:lang w:val="en-NZ"/>
      </w:rPr>
      <w:t>P-175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C39" w:rsidRDefault="00F15C39">
      <w:r>
        <w:separator/>
      </w:r>
    </w:p>
  </w:footnote>
  <w:footnote w:type="continuationSeparator" w:id="0">
    <w:p w:rsidR="00F15C39" w:rsidRDefault="00F15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9D5" w:rsidRPr="00E567E8" w:rsidRDefault="004259D5" w:rsidP="006C0051">
    <w:pPr>
      <w:pStyle w:val="Title"/>
      <w:jc w:val="left"/>
      <w:rPr>
        <w:rFonts w:ascii="Arial" w:hAnsi="Arial" w:cs="Arial"/>
        <w:b w:val="0"/>
        <w:sz w:val="24"/>
        <w:szCs w:val="24"/>
      </w:rPr>
    </w:pPr>
    <w:r>
      <w:rPr>
        <w:rFonts w:ascii="Arial" w:hAnsi="Arial" w:cs="Arial"/>
        <w:b w:val="0"/>
        <w:sz w:val="24"/>
        <w:szCs w:val="24"/>
      </w:rPr>
      <w:t>NES / DISTRICT PLAN CHECKSHEET</w:t>
    </w:r>
  </w:p>
  <w:p w:rsidR="004259D5" w:rsidRDefault="004259D5" w:rsidP="00E02789">
    <w:pPr>
      <w:pStyle w:val="Title"/>
      <w:tabs>
        <w:tab w:val="left" w:pos="-142"/>
        <w:tab w:val="left" w:leader="underscore" w:pos="10065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1A1"/>
    <w:multiLevelType w:val="multilevel"/>
    <w:tmpl w:val="E2C07F7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9A09DD"/>
    <w:multiLevelType w:val="hybridMultilevel"/>
    <w:tmpl w:val="162277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463CF"/>
    <w:multiLevelType w:val="hybridMultilevel"/>
    <w:tmpl w:val="98BAB4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02848"/>
    <w:multiLevelType w:val="hybridMultilevel"/>
    <w:tmpl w:val="FD762FFA"/>
    <w:lvl w:ilvl="0" w:tplc="08090005">
      <w:start w:val="1"/>
      <w:numFmt w:val="bullet"/>
      <w:lvlText w:val=""/>
      <w:lvlJc w:val="left"/>
      <w:pPr>
        <w:tabs>
          <w:tab w:val="num" w:pos="1055"/>
        </w:tabs>
        <w:ind w:left="10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4" w15:restartNumberingAfterBreak="0">
    <w:nsid w:val="2B2A1715"/>
    <w:multiLevelType w:val="hybridMultilevel"/>
    <w:tmpl w:val="83F25D4A"/>
    <w:lvl w:ilvl="0" w:tplc="FF8AD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C3C5A"/>
    <w:multiLevelType w:val="hybridMultilevel"/>
    <w:tmpl w:val="3432C0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B72FE"/>
    <w:multiLevelType w:val="hybridMultilevel"/>
    <w:tmpl w:val="B946209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53243"/>
    <w:multiLevelType w:val="hybridMultilevel"/>
    <w:tmpl w:val="0EC61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B1B"/>
    <w:multiLevelType w:val="hybridMultilevel"/>
    <w:tmpl w:val="4F6EA9EE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5C921C92"/>
    <w:multiLevelType w:val="hybridMultilevel"/>
    <w:tmpl w:val="6FC4541A"/>
    <w:lvl w:ilvl="0" w:tplc="1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68FB290A"/>
    <w:multiLevelType w:val="hybridMultilevel"/>
    <w:tmpl w:val="55340CF0"/>
    <w:lvl w:ilvl="0" w:tplc="1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6AFC073C"/>
    <w:multiLevelType w:val="hybridMultilevel"/>
    <w:tmpl w:val="5448AB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73734"/>
    <w:multiLevelType w:val="hybridMultilevel"/>
    <w:tmpl w:val="0906AE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10C26"/>
    <w:multiLevelType w:val="hybridMultilevel"/>
    <w:tmpl w:val="4FC0C94C"/>
    <w:lvl w:ilvl="0" w:tplc="DB3C4D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98"/>
    <w:rsid w:val="00004C9A"/>
    <w:rsid w:val="0001148B"/>
    <w:rsid w:val="000342A2"/>
    <w:rsid w:val="000374B9"/>
    <w:rsid w:val="0004514B"/>
    <w:rsid w:val="0005038E"/>
    <w:rsid w:val="000604A6"/>
    <w:rsid w:val="000707D7"/>
    <w:rsid w:val="00071B4E"/>
    <w:rsid w:val="0008377C"/>
    <w:rsid w:val="000A6022"/>
    <w:rsid w:val="000E08E0"/>
    <w:rsid w:val="000E16F1"/>
    <w:rsid w:val="000F04F8"/>
    <w:rsid w:val="000F3B84"/>
    <w:rsid w:val="000F3F1D"/>
    <w:rsid w:val="0010585E"/>
    <w:rsid w:val="0010692D"/>
    <w:rsid w:val="00106BFA"/>
    <w:rsid w:val="0012297F"/>
    <w:rsid w:val="00124877"/>
    <w:rsid w:val="00131B20"/>
    <w:rsid w:val="001551D4"/>
    <w:rsid w:val="001562CF"/>
    <w:rsid w:val="00156B7B"/>
    <w:rsid w:val="001622D2"/>
    <w:rsid w:val="0017362C"/>
    <w:rsid w:val="00183F30"/>
    <w:rsid w:val="00187213"/>
    <w:rsid w:val="001965D6"/>
    <w:rsid w:val="0019781C"/>
    <w:rsid w:val="001B105B"/>
    <w:rsid w:val="001B46D3"/>
    <w:rsid w:val="001D1CF1"/>
    <w:rsid w:val="001D2371"/>
    <w:rsid w:val="001E4BCF"/>
    <w:rsid w:val="001F77A2"/>
    <w:rsid w:val="002077CA"/>
    <w:rsid w:val="002127C7"/>
    <w:rsid w:val="00242B87"/>
    <w:rsid w:val="00252A68"/>
    <w:rsid w:val="00262E2C"/>
    <w:rsid w:val="0026564B"/>
    <w:rsid w:val="00297E64"/>
    <w:rsid w:val="002B34BB"/>
    <w:rsid w:val="002B598E"/>
    <w:rsid w:val="002C65EA"/>
    <w:rsid w:val="002C7456"/>
    <w:rsid w:val="002D6D24"/>
    <w:rsid w:val="002D7048"/>
    <w:rsid w:val="003032EE"/>
    <w:rsid w:val="003263C3"/>
    <w:rsid w:val="00326AF2"/>
    <w:rsid w:val="00331254"/>
    <w:rsid w:val="00341B6E"/>
    <w:rsid w:val="00344920"/>
    <w:rsid w:val="00371647"/>
    <w:rsid w:val="00381E6F"/>
    <w:rsid w:val="00394D04"/>
    <w:rsid w:val="003A0399"/>
    <w:rsid w:val="003B5C7B"/>
    <w:rsid w:val="003B5EEB"/>
    <w:rsid w:val="003F39B2"/>
    <w:rsid w:val="003F6D30"/>
    <w:rsid w:val="004259D5"/>
    <w:rsid w:val="004304B0"/>
    <w:rsid w:val="00442E03"/>
    <w:rsid w:val="004467E8"/>
    <w:rsid w:val="00447558"/>
    <w:rsid w:val="00456B84"/>
    <w:rsid w:val="00457F82"/>
    <w:rsid w:val="004609F5"/>
    <w:rsid w:val="004716B2"/>
    <w:rsid w:val="0049483E"/>
    <w:rsid w:val="00496EB0"/>
    <w:rsid w:val="004B19F3"/>
    <w:rsid w:val="004B1B6C"/>
    <w:rsid w:val="004C76A5"/>
    <w:rsid w:val="004D266E"/>
    <w:rsid w:val="004D33D5"/>
    <w:rsid w:val="004D5FA5"/>
    <w:rsid w:val="004F2EAC"/>
    <w:rsid w:val="004F7E0A"/>
    <w:rsid w:val="0050220A"/>
    <w:rsid w:val="0051130F"/>
    <w:rsid w:val="0051569F"/>
    <w:rsid w:val="005408F2"/>
    <w:rsid w:val="005425C5"/>
    <w:rsid w:val="005561A8"/>
    <w:rsid w:val="00565AE1"/>
    <w:rsid w:val="005662E4"/>
    <w:rsid w:val="00587644"/>
    <w:rsid w:val="005A315F"/>
    <w:rsid w:val="005A3638"/>
    <w:rsid w:val="005A37EF"/>
    <w:rsid w:val="005B1644"/>
    <w:rsid w:val="005B3267"/>
    <w:rsid w:val="005B406D"/>
    <w:rsid w:val="005F2798"/>
    <w:rsid w:val="00616326"/>
    <w:rsid w:val="00636C9F"/>
    <w:rsid w:val="00640CD5"/>
    <w:rsid w:val="00651EC9"/>
    <w:rsid w:val="00656D89"/>
    <w:rsid w:val="006612C9"/>
    <w:rsid w:val="00667D6C"/>
    <w:rsid w:val="0067690B"/>
    <w:rsid w:val="00682169"/>
    <w:rsid w:val="006904C7"/>
    <w:rsid w:val="006963BC"/>
    <w:rsid w:val="006B3A66"/>
    <w:rsid w:val="006C0051"/>
    <w:rsid w:val="006D1223"/>
    <w:rsid w:val="006D2332"/>
    <w:rsid w:val="006D5F0F"/>
    <w:rsid w:val="006D61BA"/>
    <w:rsid w:val="006E357F"/>
    <w:rsid w:val="006F6FC3"/>
    <w:rsid w:val="006F76CE"/>
    <w:rsid w:val="007059F6"/>
    <w:rsid w:val="00714CD8"/>
    <w:rsid w:val="007154B4"/>
    <w:rsid w:val="007173AB"/>
    <w:rsid w:val="0072179D"/>
    <w:rsid w:val="0072749E"/>
    <w:rsid w:val="00731B77"/>
    <w:rsid w:val="00736DE9"/>
    <w:rsid w:val="00760E4A"/>
    <w:rsid w:val="00772AFE"/>
    <w:rsid w:val="007854D1"/>
    <w:rsid w:val="00797B0D"/>
    <w:rsid w:val="007A04B0"/>
    <w:rsid w:val="007A5E2C"/>
    <w:rsid w:val="007B15CC"/>
    <w:rsid w:val="007B58D1"/>
    <w:rsid w:val="007D13FD"/>
    <w:rsid w:val="007E40D1"/>
    <w:rsid w:val="008212CE"/>
    <w:rsid w:val="0083153B"/>
    <w:rsid w:val="00836B96"/>
    <w:rsid w:val="00844118"/>
    <w:rsid w:val="00850289"/>
    <w:rsid w:val="0085346B"/>
    <w:rsid w:val="008553BB"/>
    <w:rsid w:val="00865690"/>
    <w:rsid w:val="008667FD"/>
    <w:rsid w:val="00873037"/>
    <w:rsid w:val="008749C2"/>
    <w:rsid w:val="00894C21"/>
    <w:rsid w:val="008A624B"/>
    <w:rsid w:val="008D6FB6"/>
    <w:rsid w:val="008D7309"/>
    <w:rsid w:val="008E1AAA"/>
    <w:rsid w:val="008E3780"/>
    <w:rsid w:val="008F6CD3"/>
    <w:rsid w:val="00902286"/>
    <w:rsid w:val="00905FB3"/>
    <w:rsid w:val="0092428A"/>
    <w:rsid w:val="009242A0"/>
    <w:rsid w:val="0092512B"/>
    <w:rsid w:val="009253C9"/>
    <w:rsid w:val="00927224"/>
    <w:rsid w:val="009345C3"/>
    <w:rsid w:val="0096074B"/>
    <w:rsid w:val="009624C1"/>
    <w:rsid w:val="009710DC"/>
    <w:rsid w:val="0098434F"/>
    <w:rsid w:val="00994B04"/>
    <w:rsid w:val="00996BE2"/>
    <w:rsid w:val="009B3995"/>
    <w:rsid w:val="009B3DBF"/>
    <w:rsid w:val="009B592A"/>
    <w:rsid w:val="009E2C7D"/>
    <w:rsid w:val="00A053A0"/>
    <w:rsid w:val="00A127A6"/>
    <w:rsid w:val="00A21502"/>
    <w:rsid w:val="00A24DDC"/>
    <w:rsid w:val="00A27E8D"/>
    <w:rsid w:val="00A342C0"/>
    <w:rsid w:val="00A41023"/>
    <w:rsid w:val="00A45386"/>
    <w:rsid w:val="00A522EA"/>
    <w:rsid w:val="00A63A1C"/>
    <w:rsid w:val="00A654FE"/>
    <w:rsid w:val="00A81418"/>
    <w:rsid w:val="00A97530"/>
    <w:rsid w:val="00AA42DD"/>
    <w:rsid w:val="00AC6057"/>
    <w:rsid w:val="00AD0F88"/>
    <w:rsid w:val="00AD271D"/>
    <w:rsid w:val="00AD7071"/>
    <w:rsid w:val="00AF33E4"/>
    <w:rsid w:val="00B01B0B"/>
    <w:rsid w:val="00B0513E"/>
    <w:rsid w:val="00B05C94"/>
    <w:rsid w:val="00B102C2"/>
    <w:rsid w:val="00B13347"/>
    <w:rsid w:val="00B14A58"/>
    <w:rsid w:val="00B14ECB"/>
    <w:rsid w:val="00B21B6A"/>
    <w:rsid w:val="00B368C4"/>
    <w:rsid w:val="00B503DD"/>
    <w:rsid w:val="00B54B77"/>
    <w:rsid w:val="00B64C30"/>
    <w:rsid w:val="00B85F96"/>
    <w:rsid w:val="00B91352"/>
    <w:rsid w:val="00B9199C"/>
    <w:rsid w:val="00B92B8C"/>
    <w:rsid w:val="00B9613E"/>
    <w:rsid w:val="00BA55F2"/>
    <w:rsid w:val="00BB39A7"/>
    <w:rsid w:val="00BB7C9F"/>
    <w:rsid w:val="00BC195A"/>
    <w:rsid w:val="00BE1EB6"/>
    <w:rsid w:val="00BE6D1D"/>
    <w:rsid w:val="00BF3698"/>
    <w:rsid w:val="00C02E57"/>
    <w:rsid w:val="00C04EC4"/>
    <w:rsid w:val="00C13A67"/>
    <w:rsid w:val="00C241F9"/>
    <w:rsid w:val="00C323CB"/>
    <w:rsid w:val="00C47BAA"/>
    <w:rsid w:val="00C5115E"/>
    <w:rsid w:val="00C53606"/>
    <w:rsid w:val="00C6488E"/>
    <w:rsid w:val="00C65A7B"/>
    <w:rsid w:val="00C72805"/>
    <w:rsid w:val="00C7653D"/>
    <w:rsid w:val="00C96318"/>
    <w:rsid w:val="00CA1A1D"/>
    <w:rsid w:val="00CA292D"/>
    <w:rsid w:val="00CB0AED"/>
    <w:rsid w:val="00CC5508"/>
    <w:rsid w:val="00CD2C15"/>
    <w:rsid w:val="00CE5298"/>
    <w:rsid w:val="00CE7263"/>
    <w:rsid w:val="00CE735F"/>
    <w:rsid w:val="00CE7C77"/>
    <w:rsid w:val="00CF185F"/>
    <w:rsid w:val="00CF75C8"/>
    <w:rsid w:val="00D11B2A"/>
    <w:rsid w:val="00D178B3"/>
    <w:rsid w:val="00D35995"/>
    <w:rsid w:val="00D362E1"/>
    <w:rsid w:val="00D36B58"/>
    <w:rsid w:val="00D472D0"/>
    <w:rsid w:val="00D50266"/>
    <w:rsid w:val="00D728BC"/>
    <w:rsid w:val="00D80327"/>
    <w:rsid w:val="00DA53EF"/>
    <w:rsid w:val="00DE5660"/>
    <w:rsid w:val="00DF1697"/>
    <w:rsid w:val="00DF4998"/>
    <w:rsid w:val="00E02789"/>
    <w:rsid w:val="00E105CB"/>
    <w:rsid w:val="00E22F94"/>
    <w:rsid w:val="00E2558D"/>
    <w:rsid w:val="00E26335"/>
    <w:rsid w:val="00E374FC"/>
    <w:rsid w:val="00E536D2"/>
    <w:rsid w:val="00E567E8"/>
    <w:rsid w:val="00E61B06"/>
    <w:rsid w:val="00E67794"/>
    <w:rsid w:val="00E85C15"/>
    <w:rsid w:val="00E87EFE"/>
    <w:rsid w:val="00EA0FE1"/>
    <w:rsid w:val="00EB149B"/>
    <w:rsid w:val="00EB26B8"/>
    <w:rsid w:val="00EB4502"/>
    <w:rsid w:val="00EC2C2D"/>
    <w:rsid w:val="00EC4A26"/>
    <w:rsid w:val="00ED214C"/>
    <w:rsid w:val="00ED51B0"/>
    <w:rsid w:val="00ED5B63"/>
    <w:rsid w:val="00EE427C"/>
    <w:rsid w:val="00EF499C"/>
    <w:rsid w:val="00F03525"/>
    <w:rsid w:val="00F0459D"/>
    <w:rsid w:val="00F108C4"/>
    <w:rsid w:val="00F15C39"/>
    <w:rsid w:val="00F1755E"/>
    <w:rsid w:val="00F24CBA"/>
    <w:rsid w:val="00F33F40"/>
    <w:rsid w:val="00F42A53"/>
    <w:rsid w:val="00F45E1C"/>
    <w:rsid w:val="00F63102"/>
    <w:rsid w:val="00F632E3"/>
    <w:rsid w:val="00F71915"/>
    <w:rsid w:val="00FB2163"/>
    <w:rsid w:val="00FB5D22"/>
    <w:rsid w:val="00FB7F12"/>
    <w:rsid w:val="00FE4E34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04D0AB-D477-48E9-8CE0-DAEF10F6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14B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rsid w:val="00CE52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52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5298"/>
  </w:style>
  <w:style w:type="paragraph" w:styleId="BalloonText">
    <w:name w:val="Balloon Text"/>
    <w:basedOn w:val="Normal"/>
    <w:semiHidden/>
    <w:rsid w:val="00E56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2E57"/>
    <w:rPr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</w:style>
  <w:style w:type="character" w:styleId="CommentReference">
    <w:name w:val="annotation reference"/>
    <w:semiHidden/>
    <w:rsid w:val="00994B04"/>
    <w:rPr>
      <w:sz w:val="16"/>
      <w:szCs w:val="16"/>
    </w:rPr>
  </w:style>
  <w:style w:type="paragraph" w:styleId="CommentText">
    <w:name w:val="annotation text"/>
    <w:basedOn w:val="Normal"/>
    <w:semiHidden/>
    <w:rsid w:val="00994B04"/>
  </w:style>
  <w:style w:type="paragraph" w:styleId="CommentSubject">
    <w:name w:val="annotation subject"/>
    <w:basedOn w:val="CommentText"/>
    <w:next w:val="CommentText"/>
    <w:semiHidden/>
    <w:rsid w:val="00994B04"/>
    <w:rPr>
      <w:b/>
      <w:bCs/>
    </w:rPr>
  </w:style>
  <w:style w:type="paragraph" w:styleId="ListParagraph">
    <w:name w:val="List Paragraph"/>
    <w:basedOn w:val="Normal"/>
    <w:uiPriority w:val="34"/>
    <w:qFormat/>
    <w:rsid w:val="00D11B2A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locked/>
    <w:rsid w:val="00ED51B0"/>
    <w:rPr>
      <w:b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7391">
      <w:bodyDiv w:val="1"/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t.nz/regulation/public/2016/0281/latest/DLM6697001.html?search=ts_act%40bill%40regulation%40deemedreg_national+environmental+standards_resel_25_a&amp;p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2662</Words>
  <Characters>15174</Characters>
  <Application>Microsoft Office Word</Application>
  <DocSecurity>8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P-175 - Telecommunications Checksheet – Road Reserve</vt:lpstr>
    </vt:vector>
  </TitlesOfParts>
  <Company>Christchurch City Council</Company>
  <LinksUpToDate>false</LinksUpToDate>
  <CharactersWithSpaces>17801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P-175 - Telecommunications Checksheet</dc:title>
  <dc:subject/>
  <dc:creator>IM&amp;CT</dc:creator>
  <cp:keywords/>
  <cp:lastModifiedBy>Elvidge, Catherine</cp:lastModifiedBy>
  <cp:revision>27</cp:revision>
  <cp:lastPrinted>2016-12-11T21:48:00Z</cp:lastPrinted>
  <dcterms:created xsi:type="dcterms:W3CDTF">2016-12-11T06:56:00Z</dcterms:created>
  <dcterms:modified xsi:type="dcterms:W3CDTF">2017-11-15T05:14:00Z</dcterms:modified>
</cp:coreProperties>
</file>