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AD2287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RETAIL PARK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090447" w:rsidRPr="00E84A21" w:rsidTr="00090447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090447" w:rsidRPr="00E84A21" w:rsidRDefault="00090447" w:rsidP="0009044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090447" w:rsidRPr="00E84A21" w:rsidRDefault="00090447" w:rsidP="0009044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090447" w:rsidRPr="00E84A21" w:rsidRDefault="00090447" w:rsidP="00090447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090447" w:rsidRPr="00E84A21" w:rsidRDefault="00090447" w:rsidP="00090447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090447" w:rsidRPr="00FB52A2" w:rsidRDefault="00090447" w:rsidP="0009044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090447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090447" w:rsidRPr="00F04DCA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090447" w:rsidRPr="00F04DCA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090447" w:rsidRPr="00F04DCA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090447" w:rsidRPr="00FB52A2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</w:r>
            <w:r w:rsidR="007F6934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090447" w:rsidRPr="00FB52A2" w:rsidRDefault="00090447" w:rsidP="0009044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090447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090447" w:rsidRPr="00FB52A2" w:rsidRDefault="00090447" w:rsidP="0009044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090447" w:rsidRPr="00FB52A2" w:rsidRDefault="00090447" w:rsidP="0009044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90447" w:rsidRPr="00FB52A2" w:rsidTr="0009044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090447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railway or in Central City? – refer rules in Ch. 6.1.6 and 6.1.7</w:t>
            </w:r>
          </w:p>
        </w:tc>
        <w:tc>
          <w:tcPr>
            <w:tcW w:w="2873" w:type="dxa"/>
            <w:shd w:val="clear" w:color="auto" w:fill="auto"/>
          </w:tcPr>
          <w:p w:rsidR="00090447" w:rsidRPr="00FB52A2" w:rsidRDefault="00090447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090447" w:rsidRDefault="00090447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7.1.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35CA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090447"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2647"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</w:t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in this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1E0B6C" w:rsidRPr="00FB52A2" w:rsidRDefault="00735CAE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1E0B6C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 xml:space="preserve">Any activity not provided for as a permitted, </w:t>
            </w:r>
            <w:r w:rsidR="00090447">
              <w:rPr>
                <w:rFonts w:ascii="Arial" w:hAnsi="Arial" w:cs="Arial"/>
                <w:sz w:val="18"/>
                <w:szCs w:val="18"/>
              </w:rPr>
              <w:t>restricted discretionary or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non-complying activity.</w:t>
            </w:r>
          </w:p>
          <w:p w:rsidR="00735CAE" w:rsidRPr="00FB52A2" w:rsidRDefault="00735CAE" w:rsidP="0009044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office or commercial service activity not complying with</w:t>
            </w:r>
            <w:r w:rsidR="000904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P19 or P20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35CA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090447"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090447">
              <w:rPr>
                <w:rFonts w:ascii="Arial" w:hAnsi="Arial" w:cs="Arial"/>
                <w:sz w:val="18"/>
                <w:szCs w:val="18"/>
              </w:rPr>
              <w:t xml:space="preserve">Retail activity </w:t>
            </w:r>
            <w:r w:rsidR="00735CAE">
              <w:rPr>
                <w:rFonts w:ascii="Arial" w:hAnsi="Arial" w:cs="Arial"/>
                <w:sz w:val="18"/>
                <w:szCs w:val="18"/>
              </w:rPr>
              <w:t>in P2</w:t>
            </w:r>
            <w:r w:rsidR="00090447">
              <w:rPr>
                <w:rFonts w:ascii="Arial" w:hAnsi="Arial" w:cs="Arial"/>
                <w:sz w:val="18"/>
                <w:szCs w:val="18"/>
              </w:rPr>
              <w:t xml:space="preserve"> not meeting activity specific standard</w:t>
            </w:r>
          </w:p>
          <w:p w:rsidR="00242C34" w:rsidRPr="00FB52A2" w:rsidRDefault="00DC1C91" w:rsidP="0009044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735CAE">
              <w:rPr>
                <w:rFonts w:ascii="Arial" w:hAnsi="Arial" w:cs="Arial"/>
                <w:sz w:val="18"/>
                <w:szCs w:val="18"/>
              </w:rPr>
              <w:t xml:space="preserve">Activity or building at 121 Briggs Rd not complying with </w:t>
            </w:r>
            <w:r w:rsidR="00090447">
              <w:rPr>
                <w:rFonts w:ascii="Arial" w:hAnsi="Arial" w:cs="Arial"/>
                <w:sz w:val="18"/>
                <w:szCs w:val="18"/>
              </w:rPr>
              <w:t xml:space="preserve">activity specific </w:t>
            </w:r>
            <w:r w:rsidR="00735CAE">
              <w:rPr>
                <w:rFonts w:ascii="Arial" w:hAnsi="Arial" w:cs="Arial"/>
                <w:sz w:val="18"/>
                <w:szCs w:val="18"/>
              </w:rPr>
              <w:t>standard in P21.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5CAE" w:rsidRDefault="00735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282924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43" w:type="dxa"/>
            <w:shd w:val="clear" w:color="auto" w:fill="auto"/>
          </w:tcPr>
          <w:p w:rsidR="000A5E19" w:rsidRPr="00FB52A2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7.2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E1065"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672647" w:rsidRPr="00672647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15m on all sites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43" w:type="dxa"/>
            <w:shd w:val="clear" w:color="auto" w:fill="auto"/>
          </w:tcPr>
          <w:p w:rsidR="00DE1065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7.2.</w:t>
            </w:r>
            <w:r w:rsidR="00556A5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E1065">
              <w:rPr>
                <w:rFonts w:ascii="Arial" w:hAnsi="Arial" w:cs="Arial"/>
                <w:sz w:val="18"/>
                <w:szCs w:val="18"/>
              </w:rPr>
              <w:t>Setback from road boundaries</w:t>
            </w:r>
          </w:p>
          <w:p w:rsidR="00601712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ites with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frontage to two intersecting roads in the zone - 1.5m on one road boundary and 3m on the other.</w:t>
            </w:r>
          </w:p>
          <w:p w:rsidR="00735CAE" w:rsidRDefault="000904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Ancillary offices </w:t>
            </w:r>
            <w:r w:rsidR="00735CAE">
              <w:rPr>
                <w:rFonts w:ascii="Arial" w:hAnsi="Arial" w:cs="Arial"/>
                <w:b w:val="0"/>
                <w:sz w:val="18"/>
                <w:szCs w:val="18"/>
              </w:rPr>
              <w:t>- 1.5m setback</w:t>
            </w:r>
          </w:p>
          <w:p w:rsidR="00CF61C7" w:rsidRPr="00FB52A2" w:rsidRDefault="00735CAE" w:rsidP="00CF61C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activities - 3m setback.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09044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</w:t>
            </w:r>
            <w:r w:rsidR="00556A51">
              <w:rPr>
                <w:rFonts w:ascii="Arial" w:hAnsi="Arial" w:cs="Arial"/>
                <w:sz w:val="18"/>
                <w:szCs w:val="18"/>
              </w:rPr>
              <w:t>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E1065">
              <w:rPr>
                <w:rFonts w:ascii="Arial" w:hAnsi="Arial" w:cs="Arial"/>
                <w:sz w:val="18"/>
                <w:szCs w:val="18"/>
              </w:rPr>
              <w:t>etback from residential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or open space</w:t>
            </w:r>
            <w:r w:rsidR="00DE1065">
              <w:rPr>
                <w:rFonts w:ascii="Arial" w:hAnsi="Arial" w:cs="Arial"/>
                <w:sz w:val="18"/>
                <w:szCs w:val="18"/>
              </w:rPr>
              <w:t xml:space="preserve"> zone</w:t>
            </w:r>
            <w:r w:rsidR="006726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034C9" w:rsidRPr="00FB52A2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setback for all buildings on sites which share a boundary with a residential </w:t>
            </w:r>
            <w:r w:rsidR="00090447">
              <w:rPr>
                <w:rFonts w:ascii="Arial" w:hAnsi="Arial" w:cs="Arial"/>
                <w:b w:val="0"/>
                <w:sz w:val="18"/>
                <w:szCs w:val="18"/>
              </w:rPr>
              <w:t xml:space="preserve">or open space 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zone.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64BE8" w:rsidRDefault="00F64BE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where site adjoins residential zone</w:t>
            </w:r>
          </w:p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DE1065" w:rsidRDefault="00735CAE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7.2</w:t>
            </w:r>
            <w:r w:rsidR="00CF61C7">
              <w:rPr>
                <w:rFonts w:ascii="Arial" w:hAnsi="Arial" w:cs="Arial"/>
                <w:sz w:val="18"/>
                <w:szCs w:val="18"/>
              </w:rPr>
              <w:t>.4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CF61C7" w:rsidRPr="00556A51" w:rsidRDefault="00DE1065" w:rsidP="0009044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s per Appendix 15.1</w:t>
            </w:r>
            <w:r w:rsidR="00090447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.9, for 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nternal boundari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es adjoining a residential zone</w:t>
            </w:r>
            <w:r w:rsidR="00735CA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64BE8" w:rsidRPr="00F64BE8" w:rsidRDefault="00F64BE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F64BE8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bookmarkStart w:id="9" w:name="_GoBack"/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bookmarkEnd w:id="9"/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735CA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7.2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.5</w:t>
            </w:r>
            <w:r w:rsidR="00612051"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Outdoor storage areas</w:t>
            </w:r>
          </w:p>
          <w:p w:rsidR="008E3EAD" w:rsidRPr="00FB52A2" w:rsidRDefault="00556A51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ODS area must be screened by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1.8m high fencing 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>andscaping from any adjoining</w:t>
            </w:r>
            <w:r w:rsidR="00735CAE">
              <w:rPr>
                <w:rFonts w:ascii="Arial" w:hAnsi="Arial" w:cs="Arial"/>
                <w:b w:val="0"/>
                <w:sz w:val="18"/>
                <w:szCs w:val="18"/>
              </w:rPr>
              <w:t xml:space="preserve"> road or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44EAB">
              <w:rPr>
                <w:rFonts w:ascii="Arial" w:hAnsi="Arial" w:cs="Arial"/>
                <w:b w:val="0"/>
                <w:sz w:val="18"/>
                <w:szCs w:val="18"/>
              </w:rPr>
              <w:t xml:space="preserve">adjoining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site.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A0804" w:rsidRPr="00FB52A2" w:rsidTr="00100B3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A0804" w:rsidRPr="00FB52A2" w:rsidRDefault="001A0804" w:rsidP="00100B3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0804" w:rsidRPr="00FB52A2" w:rsidRDefault="001A0804" w:rsidP="00100B3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A0804" w:rsidRPr="00FB52A2" w:rsidRDefault="001A0804" w:rsidP="00100B3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1A0804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090447">
              <w:rPr>
                <w:rFonts w:ascii="Arial" w:hAnsi="Arial" w:cs="Arial"/>
                <w:sz w:val="18"/>
                <w:szCs w:val="18"/>
              </w:rPr>
              <w:t>7.2.</w:t>
            </w:r>
            <w:r>
              <w:rPr>
                <w:rFonts w:ascii="Arial" w:hAnsi="Arial" w:cs="Arial"/>
                <w:sz w:val="18"/>
                <w:szCs w:val="18"/>
              </w:rPr>
              <w:t>6 Landscaping and trees</w:t>
            </w:r>
          </w:p>
          <w:p w:rsidR="001A0804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the road frontage of all sites must be landscaped:</w:t>
            </w:r>
          </w:p>
          <w:p w:rsidR="001A0804" w:rsidRDefault="001A0804" w:rsidP="001A0804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1.5m minimum width</w:t>
            </w:r>
          </w:p>
          <w:p w:rsidR="001A0804" w:rsidRDefault="001A0804" w:rsidP="001A0804">
            <w:pPr>
              <w:pStyle w:val="Title"/>
              <w:numPr>
                <w:ilvl w:val="0"/>
                <w:numId w:val="2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tree/10m of road frontage or part thereof</w:t>
            </w:r>
          </w:p>
          <w:p w:rsidR="001A0804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On sites adjoining residential zone, 1 tree/10m boundary or part thereof, adjacent to shared internal boundary, and evenly spaced.</w:t>
            </w:r>
          </w:p>
          <w:p w:rsidR="001A0804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tree/5 parking spaces within any parking area and along pedestrian routes.</w:t>
            </w:r>
          </w:p>
          <w:p w:rsidR="001A0804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Landscaping in accordance with Appendix </w:t>
            </w:r>
            <w:r w:rsidR="00090447">
              <w:rPr>
                <w:rFonts w:ascii="Arial" w:hAnsi="Arial" w:cs="Arial"/>
                <w:b w:val="0"/>
                <w:sz w:val="18"/>
                <w:szCs w:val="18"/>
              </w:rPr>
              <w:t>6.11.6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1A0804" w:rsidRPr="00FB52A2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Landscaping may be located in common areas on unit titled sites.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A0804" w:rsidRPr="00FB52A2" w:rsidRDefault="001A0804" w:rsidP="00100B3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8E3EAD" w:rsidRPr="00FB52A2" w:rsidRDefault="001A0804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171A4E">
              <w:rPr>
                <w:rFonts w:ascii="Arial" w:hAnsi="Arial" w:cs="Arial"/>
                <w:sz w:val="18"/>
                <w:szCs w:val="18"/>
              </w:rPr>
              <w:t>7.2</w:t>
            </w:r>
            <w:r w:rsidR="008E3EAD">
              <w:rPr>
                <w:rFonts w:ascii="Arial" w:hAnsi="Arial" w:cs="Arial"/>
                <w:sz w:val="18"/>
                <w:szCs w:val="18"/>
              </w:rPr>
              <w:t>.7</w:t>
            </w:r>
            <w:r w:rsidR="008E3EAD"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A27AF2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52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1A0804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171A4E">
              <w:rPr>
                <w:rFonts w:ascii="Arial" w:hAnsi="Arial" w:cs="Arial"/>
                <w:sz w:val="18"/>
                <w:szCs w:val="18"/>
              </w:rPr>
              <w:t>7.2</w:t>
            </w:r>
            <w:r w:rsidR="008E3EAD">
              <w:rPr>
                <w:rFonts w:ascii="Arial" w:hAnsi="Arial" w:cs="Arial"/>
                <w:sz w:val="18"/>
                <w:szCs w:val="18"/>
              </w:rPr>
              <w:t>.8 Setback from railway corridor</w:t>
            </w:r>
          </w:p>
          <w:p w:rsidR="00522282" w:rsidRPr="00522282" w:rsidRDefault="008E3EAD" w:rsidP="00171A4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</w:t>
            </w:r>
            <w:r w:rsidR="00171A4E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ks on sites adjacent to or a</w:t>
            </w:r>
            <w:r w:rsidR="001A0804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utting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railway line - 4m setback</w:t>
            </w:r>
            <w:r w:rsidR="00171A4E">
              <w:rPr>
                <w:rFonts w:ascii="Arial" w:hAnsi="Arial" w:cs="Arial"/>
                <w:b w:val="0"/>
                <w:sz w:val="18"/>
                <w:szCs w:val="18"/>
              </w:rPr>
              <w:t xml:space="preserve"> from rail corridor boundary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522282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1A0804" w:rsidRDefault="001A080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1"/>
        <w:gridCol w:w="565"/>
        <w:gridCol w:w="5097"/>
        <w:gridCol w:w="2874"/>
      </w:tblGrid>
      <w:tr w:rsidR="00171A4E" w:rsidRPr="00E84A21" w:rsidTr="00C751BF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171A4E" w:rsidRPr="00E84A21" w:rsidRDefault="00171A4E" w:rsidP="00C751BF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171A4E" w:rsidRPr="00FB52A2" w:rsidTr="00C751BF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171A4E" w:rsidRPr="00FB52A2" w:rsidTr="00C751BF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A4E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171A4E" w:rsidRPr="00FB52A2" w:rsidTr="00C751BF"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5.14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1A4E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171A4E" w:rsidRPr="00FB52A2" w:rsidTr="00C751B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FB52A2" w:rsidRDefault="00171A4E" w:rsidP="00C751B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171A4E" w:rsidRPr="00FB52A2" w:rsidRDefault="00171A4E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171A4E" w:rsidRPr="00FB52A2" w:rsidRDefault="00171A4E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171A4E" w:rsidRPr="00FB52A2" w:rsidRDefault="00171A4E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171A4E" w:rsidRPr="00C263E2" w:rsidRDefault="00171A4E" w:rsidP="00C751B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9628" w:type="dxa"/>
            <w:gridSpan w:val="5"/>
            <w:shd w:val="clear" w:color="auto" w:fill="E6E6E6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171A4E" w:rsidRPr="00FB52A2" w:rsidTr="00C751BF">
        <w:tc>
          <w:tcPr>
            <w:tcW w:w="53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FB52A2" w:rsidRDefault="00171A4E" w:rsidP="00C751B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171A4E" w:rsidRPr="00FB52A2" w:rsidRDefault="00171A4E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171A4E" w:rsidRPr="00FB52A2" w:rsidRDefault="00171A4E" w:rsidP="00C751B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71A4E" w:rsidRPr="00FB52A2" w:rsidRDefault="00171A4E" w:rsidP="00C75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A4E" w:rsidRDefault="00171A4E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10"/>
        <w:gridCol w:w="17"/>
        <w:gridCol w:w="586"/>
        <w:gridCol w:w="5097"/>
        <w:gridCol w:w="19"/>
        <w:gridCol w:w="2866"/>
      </w:tblGrid>
      <w:tr w:rsidR="00171A4E" w:rsidRPr="00E84A21" w:rsidTr="00C751BF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171A4E" w:rsidRPr="00E84A21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171A4E" w:rsidRPr="00FB52A2" w:rsidTr="00C751BF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171A4E" w:rsidRPr="00FB52A2" w:rsidTr="00C751BF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A4E" w:rsidRPr="00916EA7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171A4E" w:rsidRPr="00916EA7" w:rsidTr="00C751BF">
        <w:tc>
          <w:tcPr>
            <w:tcW w:w="525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25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525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1A4E" w:rsidRPr="00916EA7" w:rsidTr="00C751B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RPr="00916EA7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71A4E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171A4E" w:rsidRDefault="00171A4E" w:rsidP="00C751B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1A4E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171A4E" w:rsidRDefault="00171A4E" w:rsidP="00C751B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1A4E" w:rsidRPr="00BD42CB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171A4E" w:rsidRPr="00BD42CB" w:rsidRDefault="00171A4E" w:rsidP="00C751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1A4E" w:rsidRPr="00BD42CB" w:rsidTr="00C751BF">
        <w:tc>
          <w:tcPr>
            <w:tcW w:w="533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916EA7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171A4E" w:rsidRPr="00BD42CB" w:rsidRDefault="00171A4E" w:rsidP="00C751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1A4E" w:rsidRPr="00FB52A2" w:rsidTr="00C751BF">
        <w:tc>
          <w:tcPr>
            <w:tcW w:w="9628" w:type="dxa"/>
            <w:gridSpan w:val="8"/>
            <w:shd w:val="clear" w:color="auto" w:fill="E6E6E6"/>
            <w:vAlign w:val="center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171A4E" w:rsidRPr="00FB52A2" w:rsidTr="00C751BF">
        <w:tc>
          <w:tcPr>
            <w:tcW w:w="533" w:type="dxa"/>
            <w:gridSpan w:val="2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6934">
              <w:rPr>
                <w:rFonts w:ascii="Arial" w:hAnsi="Arial" w:cs="Arial"/>
                <w:sz w:val="18"/>
                <w:szCs w:val="18"/>
              </w:rPr>
            </w:r>
            <w:r w:rsidR="007F6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171A4E" w:rsidRPr="00FB52A2" w:rsidRDefault="00171A4E" w:rsidP="00C751B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51215" w:rsidRPr="00F21D1C" w:rsidRDefault="00A51215" w:rsidP="00A51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7173AB" w:rsidRPr="00E84A21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E84A21">
        <w:tc>
          <w:tcPr>
            <w:tcW w:w="9854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34" w:rsidRDefault="007F6934">
      <w:r>
        <w:separator/>
      </w:r>
    </w:p>
  </w:endnote>
  <w:endnote w:type="continuationSeparator" w:id="0">
    <w:p w:rsidR="007F6934" w:rsidRDefault="007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47" w:rsidRDefault="00090447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90447" w:rsidRDefault="00090447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47" w:rsidRPr="00CE5298" w:rsidRDefault="00090447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F64BE8">
      <w:rPr>
        <w:rStyle w:val="PageNumber"/>
        <w:rFonts w:ascii="Arial" w:hAnsi="Arial" w:cs="Arial"/>
        <w:noProof/>
        <w:sz w:val="16"/>
        <w:szCs w:val="16"/>
      </w:rPr>
      <w:t>2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F64BE8">
      <w:rPr>
        <w:rStyle w:val="PageNumber"/>
        <w:rFonts w:ascii="Arial" w:hAnsi="Arial" w:cs="Arial"/>
        <w:noProof/>
        <w:sz w:val="16"/>
        <w:szCs w:val="16"/>
      </w:rPr>
      <w:t>5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090447" w:rsidRPr="00CE5298" w:rsidRDefault="00F64BE8" w:rsidP="00772AFE">
    <w:pPr>
      <w:pStyle w:val="Footer"/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Updated: 18.02.2018</w:t>
    </w:r>
    <w:r w:rsidR="00090447">
      <w:rPr>
        <w:rFonts w:ascii="Arial" w:hAnsi="Arial" w:cs="Arial"/>
        <w:sz w:val="16"/>
        <w:szCs w:val="16"/>
        <w:lang w:val="en-NZ"/>
      </w:rPr>
      <w:tab/>
    </w:r>
    <w:r w:rsidR="00090447">
      <w:rPr>
        <w:rFonts w:ascii="Arial" w:hAnsi="Arial" w:cs="Arial"/>
        <w:sz w:val="16"/>
        <w:szCs w:val="16"/>
        <w:lang w:val="en-NZ"/>
      </w:rPr>
      <w:tab/>
    </w:r>
    <w:r w:rsidR="00090447">
      <w:rPr>
        <w:rFonts w:ascii="Arial" w:hAnsi="Arial" w:cs="Arial"/>
        <w:sz w:val="16"/>
        <w:szCs w:val="16"/>
        <w:lang w:val="en-NZ"/>
      </w:rPr>
      <w:tab/>
      <w:t xml:space="preserve">             </w:t>
    </w:r>
    <w:r w:rsidR="00090447" w:rsidRPr="00EC4A26">
      <w:rPr>
        <w:rFonts w:ascii="Arial" w:hAnsi="Arial" w:cs="Arial"/>
        <w:b/>
        <w:sz w:val="16"/>
        <w:szCs w:val="16"/>
        <w:lang w:val="en-NZ"/>
      </w:rPr>
      <w:t>P-</w:t>
    </w:r>
    <w:r w:rsidR="00090447">
      <w:rPr>
        <w:rFonts w:ascii="Arial" w:hAnsi="Arial" w:cs="Arial"/>
        <w:b/>
        <w:sz w:val="16"/>
        <w:szCs w:val="16"/>
        <w:lang w:val="en-NZ"/>
      </w:rPr>
      <w:t>122c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34" w:rsidRDefault="007F6934">
      <w:r>
        <w:separator/>
      </w:r>
    </w:p>
  </w:footnote>
  <w:footnote w:type="continuationSeparator" w:id="0">
    <w:p w:rsidR="007F6934" w:rsidRDefault="007F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47" w:rsidRPr="00FB52A2" w:rsidRDefault="00090447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090447" w:rsidRPr="00FB52A2" w:rsidRDefault="00090447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 xml:space="preserve">CHAPTER 15 </w:t>
    </w:r>
    <w:r w:rsidR="00A174D5">
      <w:rPr>
        <w:rFonts w:ascii="Arial" w:hAnsi="Arial" w:cs="Arial"/>
        <w:b w:val="0"/>
        <w:color w:val="FF0000"/>
        <w:sz w:val="24"/>
        <w:szCs w:val="24"/>
      </w:rPr>
      <w:t>–</w:t>
    </w:r>
    <w:r>
      <w:rPr>
        <w:rFonts w:ascii="Arial" w:hAnsi="Arial" w:cs="Arial"/>
        <w:b w:val="0"/>
        <w:color w:val="FF0000"/>
        <w:sz w:val="24"/>
        <w:szCs w:val="24"/>
      </w:rPr>
      <w:t xml:space="preserve"> COMMERCIAL</w:t>
    </w:r>
    <w:r w:rsidR="00A174D5">
      <w:rPr>
        <w:rFonts w:ascii="Arial" w:hAnsi="Arial" w:cs="Arial"/>
        <w:b w:val="0"/>
        <w:color w:val="FF0000"/>
        <w:sz w:val="24"/>
        <w:szCs w:val="24"/>
      </w:rPr>
      <w:t xml:space="preserve"> RETAIL PARK</w:t>
    </w:r>
  </w:p>
  <w:p w:rsidR="00090447" w:rsidRDefault="00090447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4F67"/>
    <w:multiLevelType w:val="hybridMultilevel"/>
    <w:tmpl w:val="C274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98"/>
    <w:rsid w:val="00004C9A"/>
    <w:rsid w:val="000342A2"/>
    <w:rsid w:val="00035AE7"/>
    <w:rsid w:val="000604A6"/>
    <w:rsid w:val="00071B4E"/>
    <w:rsid w:val="0008377C"/>
    <w:rsid w:val="00090447"/>
    <w:rsid w:val="000A5E19"/>
    <w:rsid w:val="000A6022"/>
    <w:rsid w:val="000B4376"/>
    <w:rsid w:val="000D44D0"/>
    <w:rsid w:val="000E0402"/>
    <w:rsid w:val="000E16F1"/>
    <w:rsid w:val="000F04F8"/>
    <w:rsid w:val="000F3B84"/>
    <w:rsid w:val="000F3F1D"/>
    <w:rsid w:val="00100B3E"/>
    <w:rsid w:val="00102CA7"/>
    <w:rsid w:val="001031CC"/>
    <w:rsid w:val="0010585E"/>
    <w:rsid w:val="00106BFA"/>
    <w:rsid w:val="001157D9"/>
    <w:rsid w:val="00120289"/>
    <w:rsid w:val="00120A0E"/>
    <w:rsid w:val="00122067"/>
    <w:rsid w:val="0012297F"/>
    <w:rsid w:val="00124877"/>
    <w:rsid w:val="00131B20"/>
    <w:rsid w:val="001551D4"/>
    <w:rsid w:val="00156B7B"/>
    <w:rsid w:val="00171A4E"/>
    <w:rsid w:val="00183F30"/>
    <w:rsid w:val="00187213"/>
    <w:rsid w:val="0019781C"/>
    <w:rsid w:val="001A0804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296"/>
    <w:rsid w:val="002127C7"/>
    <w:rsid w:val="00223A02"/>
    <w:rsid w:val="0023430A"/>
    <w:rsid w:val="00242C34"/>
    <w:rsid w:val="002505C3"/>
    <w:rsid w:val="00252A68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6145"/>
    <w:rsid w:val="003263C3"/>
    <w:rsid w:val="00331254"/>
    <w:rsid w:val="00344920"/>
    <w:rsid w:val="00371647"/>
    <w:rsid w:val="00394D04"/>
    <w:rsid w:val="003A0399"/>
    <w:rsid w:val="003A25FB"/>
    <w:rsid w:val="003A3EEA"/>
    <w:rsid w:val="003B5C7B"/>
    <w:rsid w:val="003B5EEB"/>
    <w:rsid w:val="003F6D30"/>
    <w:rsid w:val="004068BD"/>
    <w:rsid w:val="004304B0"/>
    <w:rsid w:val="00442E03"/>
    <w:rsid w:val="004467E8"/>
    <w:rsid w:val="00447558"/>
    <w:rsid w:val="00450665"/>
    <w:rsid w:val="00457F82"/>
    <w:rsid w:val="00464E25"/>
    <w:rsid w:val="00496EB0"/>
    <w:rsid w:val="004B1B6C"/>
    <w:rsid w:val="004C76A5"/>
    <w:rsid w:val="004D266E"/>
    <w:rsid w:val="004D33D5"/>
    <w:rsid w:val="004D5FA5"/>
    <w:rsid w:val="004E0D1E"/>
    <w:rsid w:val="004E411B"/>
    <w:rsid w:val="004E6A21"/>
    <w:rsid w:val="004E7D75"/>
    <w:rsid w:val="004F4056"/>
    <w:rsid w:val="004F7E0A"/>
    <w:rsid w:val="0050220A"/>
    <w:rsid w:val="00515CCF"/>
    <w:rsid w:val="00522282"/>
    <w:rsid w:val="005408F2"/>
    <w:rsid w:val="005425C5"/>
    <w:rsid w:val="00547779"/>
    <w:rsid w:val="00551A3C"/>
    <w:rsid w:val="005561A8"/>
    <w:rsid w:val="00556A51"/>
    <w:rsid w:val="00565AE1"/>
    <w:rsid w:val="005662E4"/>
    <w:rsid w:val="005756BC"/>
    <w:rsid w:val="0057605B"/>
    <w:rsid w:val="005A37EF"/>
    <w:rsid w:val="005B1644"/>
    <w:rsid w:val="005B406D"/>
    <w:rsid w:val="005E6F4E"/>
    <w:rsid w:val="005F2798"/>
    <w:rsid w:val="00601712"/>
    <w:rsid w:val="0060724D"/>
    <w:rsid w:val="00612051"/>
    <w:rsid w:val="00612DCF"/>
    <w:rsid w:val="0062602E"/>
    <w:rsid w:val="006512C7"/>
    <w:rsid w:val="00651EC9"/>
    <w:rsid w:val="00656D89"/>
    <w:rsid w:val="006612C9"/>
    <w:rsid w:val="00667D6C"/>
    <w:rsid w:val="00672647"/>
    <w:rsid w:val="0067690B"/>
    <w:rsid w:val="00682169"/>
    <w:rsid w:val="006904C7"/>
    <w:rsid w:val="006905AD"/>
    <w:rsid w:val="0069380D"/>
    <w:rsid w:val="006963BC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173AB"/>
    <w:rsid w:val="0072749E"/>
    <w:rsid w:val="00735CAE"/>
    <w:rsid w:val="00736DE9"/>
    <w:rsid w:val="00755E89"/>
    <w:rsid w:val="00760E4A"/>
    <w:rsid w:val="00772AFE"/>
    <w:rsid w:val="007854D1"/>
    <w:rsid w:val="00793AA4"/>
    <w:rsid w:val="007A5E2C"/>
    <w:rsid w:val="007B15CC"/>
    <w:rsid w:val="007B58D1"/>
    <w:rsid w:val="007C73C3"/>
    <w:rsid w:val="007C7F12"/>
    <w:rsid w:val="007E06AE"/>
    <w:rsid w:val="007E40D1"/>
    <w:rsid w:val="007E5A01"/>
    <w:rsid w:val="007F6934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60FB"/>
    <w:rsid w:val="008A624B"/>
    <w:rsid w:val="008D7309"/>
    <w:rsid w:val="008E3EAD"/>
    <w:rsid w:val="008F6CD3"/>
    <w:rsid w:val="00902286"/>
    <w:rsid w:val="00905FB3"/>
    <w:rsid w:val="00906A6D"/>
    <w:rsid w:val="00916EA7"/>
    <w:rsid w:val="009242A0"/>
    <w:rsid w:val="0092512B"/>
    <w:rsid w:val="00927224"/>
    <w:rsid w:val="00943200"/>
    <w:rsid w:val="00954602"/>
    <w:rsid w:val="0096074B"/>
    <w:rsid w:val="009624C1"/>
    <w:rsid w:val="0098434F"/>
    <w:rsid w:val="00994B04"/>
    <w:rsid w:val="00996BE2"/>
    <w:rsid w:val="009B3995"/>
    <w:rsid w:val="009B592A"/>
    <w:rsid w:val="009B5ED3"/>
    <w:rsid w:val="00A174D5"/>
    <w:rsid w:val="00A21502"/>
    <w:rsid w:val="00A24DDC"/>
    <w:rsid w:val="00A27AF2"/>
    <w:rsid w:val="00A27D39"/>
    <w:rsid w:val="00A27E8D"/>
    <w:rsid w:val="00A342C0"/>
    <w:rsid w:val="00A41023"/>
    <w:rsid w:val="00A45386"/>
    <w:rsid w:val="00A51215"/>
    <w:rsid w:val="00A654FE"/>
    <w:rsid w:val="00A97530"/>
    <w:rsid w:val="00AA42DD"/>
    <w:rsid w:val="00AC6057"/>
    <w:rsid w:val="00AD2287"/>
    <w:rsid w:val="00AD271D"/>
    <w:rsid w:val="00AD7071"/>
    <w:rsid w:val="00B01B0B"/>
    <w:rsid w:val="00B0513E"/>
    <w:rsid w:val="00B102C2"/>
    <w:rsid w:val="00B14ECB"/>
    <w:rsid w:val="00B21B6A"/>
    <w:rsid w:val="00B368C4"/>
    <w:rsid w:val="00B470C4"/>
    <w:rsid w:val="00B529B8"/>
    <w:rsid w:val="00B54B77"/>
    <w:rsid w:val="00B569EF"/>
    <w:rsid w:val="00B77CE0"/>
    <w:rsid w:val="00B81DF0"/>
    <w:rsid w:val="00B85F96"/>
    <w:rsid w:val="00B91352"/>
    <w:rsid w:val="00B9199C"/>
    <w:rsid w:val="00B92B8C"/>
    <w:rsid w:val="00BA2907"/>
    <w:rsid w:val="00BA55F2"/>
    <w:rsid w:val="00BC4426"/>
    <w:rsid w:val="00BC6744"/>
    <w:rsid w:val="00BE6D1D"/>
    <w:rsid w:val="00C02E57"/>
    <w:rsid w:val="00C13A67"/>
    <w:rsid w:val="00C15D3B"/>
    <w:rsid w:val="00C21FE1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96318"/>
    <w:rsid w:val="00CA1A1D"/>
    <w:rsid w:val="00CA277A"/>
    <w:rsid w:val="00CA292D"/>
    <w:rsid w:val="00CA67EC"/>
    <w:rsid w:val="00CB0AED"/>
    <w:rsid w:val="00CE5298"/>
    <w:rsid w:val="00CE7263"/>
    <w:rsid w:val="00CE735F"/>
    <w:rsid w:val="00CF185F"/>
    <w:rsid w:val="00CF61C7"/>
    <w:rsid w:val="00CF75C8"/>
    <w:rsid w:val="00D1398B"/>
    <w:rsid w:val="00D35995"/>
    <w:rsid w:val="00D362E1"/>
    <w:rsid w:val="00D36B58"/>
    <w:rsid w:val="00D44EAB"/>
    <w:rsid w:val="00D50266"/>
    <w:rsid w:val="00D50A45"/>
    <w:rsid w:val="00D618FF"/>
    <w:rsid w:val="00D64B80"/>
    <w:rsid w:val="00D728BC"/>
    <w:rsid w:val="00D80327"/>
    <w:rsid w:val="00DA53EF"/>
    <w:rsid w:val="00DC1C91"/>
    <w:rsid w:val="00DD0143"/>
    <w:rsid w:val="00DD384E"/>
    <w:rsid w:val="00DD4B11"/>
    <w:rsid w:val="00DE1065"/>
    <w:rsid w:val="00DE5660"/>
    <w:rsid w:val="00DF1697"/>
    <w:rsid w:val="00DF4998"/>
    <w:rsid w:val="00E105CB"/>
    <w:rsid w:val="00E22F94"/>
    <w:rsid w:val="00E374FC"/>
    <w:rsid w:val="00E50794"/>
    <w:rsid w:val="00E536D2"/>
    <w:rsid w:val="00E567E8"/>
    <w:rsid w:val="00E643EF"/>
    <w:rsid w:val="00E67794"/>
    <w:rsid w:val="00E84A21"/>
    <w:rsid w:val="00E85C15"/>
    <w:rsid w:val="00EA0FE1"/>
    <w:rsid w:val="00EB149B"/>
    <w:rsid w:val="00EB4502"/>
    <w:rsid w:val="00EB4AB1"/>
    <w:rsid w:val="00EC2C2D"/>
    <w:rsid w:val="00EC4A26"/>
    <w:rsid w:val="00ED5B63"/>
    <w:rsid w:val="00EE3BCC"/>
    <w:rsid w:val="00EF499C"/>
    <w:rsid w:val="00F03232"/>
    <w:rsid w:val="00F03525"/>
    <w:rsid w:val="00F0459D"/>
    <w:rsid w:val="00F108C4"/>
    <w:rsid w:val="00F1346C"/>
    <w:rsid w:val="00F42A53"/>
    <w:rsid w:val="00F43BF7"/>
    <w:rsid w:val="00F45E1C"/>
    <w:rsid w:val="00F540B3"/>
    <w:rsid w:val="00F64BE8"/>
    <w:rsid w:val="00F71915"/>
    <w:rsid w:val="00F73754"/>
    <w:rsid w:val="00F86BCB"/>
    <w:rsid w:val="00F978BE"/>
    <w:rsid w:val="00FB2163"/>
    <w:rsid w:val="00FB52A2"/>
    <w:rsid w:val="00FB5D22"/>
    <w:rsid w:val="00FB7F12"/>
    <w:rsid w:val="00FC2E49"/>
    <w:rsid w:val="00FD0A4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FE960-D347-41C4-843E-F4843B4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A37B-E4F2-45BA-AB76-0BE25A6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P-122c - Commercial Retail Park zone checksheet</dc:title>
  <dc:subject/>
  <dc:creator>elvidgec</dc:creator>
  <cp:keywords/>
  <cp:lastModifiedBy>Elvidge, Catherine</cp:lastModifiedBy>
  <cp:revision>7</cp:revision>
  <cp:lastPrinted>2012-08-20T22:52:00Z</cp:lastPrinted>
  <dcterms:created xsi:type="dcterms:W3CDTF">2016-01-26T21:38:00Z</dcterms:created>
  <dcterms:modified xsi:type="dcterms:W3CDTF">2018-02-18T04:01:00Z</dcterms:modified>
</cp:coreProperties>
</file>